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DB6236" w:rsidRDefault="002F438F" w:rsidP="002F438F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DB6236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DB6236" w:rsidRDefault="00C47E1B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7E0C7B" w:rsidRPr="00DB6236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РЕШЕНИЕ</w:t>
      </w:r>
    </w:p>
    <w:p w:rsidR="00392F64" w:rsidRPr="00DB6236" w:rsidRDefault="00392F64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3F0AEE" w:rsidRPr="00DB6236" w:rsidRDefault="003F0AEE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BA0745" w:rsidRDefault="00264A04" w:rsidP="00AA6354">
      <w:pPr>
        <w:pStyle w:val="1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64A04">
        <w:rPr>
          <w:rFonts w:ascii="Times New Roman" w:hAnsi="Times New Roman"/>
          <w:bCs/>
          <w:sz w:val="28"/>
          <w:szCs w:val="28"/>
        </w:rPr>
        <w:t xml:space="preserve">Об особенностях регулирования бюджетных правоотношений в </w:t>
      </w:r>
      <w:r w:rsidRPr="00264A04">
        <w:rPr>
          <w:rFonts w:ascii="Times New Roman" w:hAnsi="Times New Roman"/>
          <w:sz w:val="28"/>
          <w:szCs w:val="28"/>
        </w:rPr>
        <w:t>«Кручено-Балковском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A04">
        <w:rPr>
          <w:rFonts w:ascii="Times New Roman" w:hAnsi="Times New Roman"/>
          <w:bCs/>
          <w:sz w:val="28"/>
          <w:szCs w:val="28"/>
        </w:rPr>
        <w:t>в 2015 и 2016 годах</w:t>
      </w:r>
    </w:p>
    <w:p w:rsidR="00264A04" w:rsidRPr="00264A04" w:rsidRDefault="00264A04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4101B4" w:rsidTr="00C60325">
        <w:tc>
          <w:tcPr>
            <w:tcW w:w="3190" w:type="dxa"/>
          </w:tcPr>
          <w:p w:rsidR="00813DC4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4101B4" w:rsidRDefault="00813DC4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1B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4101B4" w:rsidRDefault="007E0C7B" w:rsidP="00AA6354">
            <w:pPr>
              <w:pStyle w:val="1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0C7B" w:rsidRPr="0095109D" w:rsidRDefault="0095109D" w:rsidP="0095109D">
            <w:pPr>
              <w:rPr>
                <w:rFonts w:ascii="Times New Roman" w:hAnsi="Times New Roman"/>
                <w:sz w:val="28"/>
                <w:szCs w:val="28"/>
              </w:rPr>
            </w:pPr>
            <w:r w:rsidRPr="0095109D">
              <w:rPr>
                <w:rFonts w:ascii="Times New Roman" w:hAnsi="Times New Roman"/>
                <w:sz w:val="28"/>
                <w:szCs w:val="28"/>
              </w:rPr>
              <w:t>30 октября 2015 года</w:t>
            </w:r>
          </w:p>
        </w:tc>
      </w:tr>
    </w:tbl>
    <w:p w:rsidR="00C60325" w:rsidRPr="00AA6354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305F82" w:rsidRPr="00AA6354" w:rsidRDefault="00305F82" w:rsidP="00743DB1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AA6354">
        <w:rPr>
          <w:caps/>
          <w:sz w:val="28"/>
          <w:szCs w:val="28"/>
        </w:rPr>
        <w:t>Решило:</w:t>
      </w:r>
    </w:p>
    <w:p w:rsidR="00305F82" w:rsidRPr="00AA6354" w:rsidRDefault="00305F82" w:rsidP="00743DB1">
      <w:pPr>
        <w:widowControl w:val="0"/>
        <w:autoSpaceDE w:val="0"/>
        <w:autoSpaceDN w:val="0"/>
        <w:adjustRightInd w:val="0"/>
        <w:contextualSpacing/>
        <w:jc w:val="both"/>
        <w:rPr>
          <w:caps/>
          <w:sz w:val="28"/>
          <w:szCs w:val="28"/>
        </w:rPr>
      </w:pP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Статья 1</w:t>
      </w:r>
      <w:r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.</w:t>
      </w: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</w:pPr>
    </w:p>
    <w:p w:rsidR="0075189E" w:rsidRPr="0075189E" w:rsidRDefault="0075189E" w:rsidP="0075189E">
      <w:pPr>
        <w:pStyle w:val="af6"/>
        <w:numPr>
          <w:ilvl w:val="0"/>
          <w:numId w:val="20"/>
        </w:numPr>
        <w:suppressAutoHyphens/>
        <w:ind w:left="0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Приостановить до 1 января 2016 года:</w:t>
      </w:r>
    </w:p>
    <w:p w:rsidR="0075189E" w:rsidRPr="0075189E" w:rsidRDefault="0075189E" w:rsidP="0075189E">
      <w:pPr>
        <w:pStyle w:val="af6"/>
        <w:numPr>
          <w:ilvl w:val="0"/>
          <w:numId w:val="18"/>
        </w:numPr>
        <w:suppressAutoHyphens/>
        <w:ind w:left="0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действие положения решения Собрания депутатов Кручено-Балковское сельского поселения от 30 августа 2013 года № 37 «</w:t>
      </w:r>
      <w:r w:rsidRPr="0075189E">
        <w:rPr>
          <w:rFonts w:ascii="Times New Roman" w:hAnsi="Times New Roman"/>
          <w:i w:val="0"/>
          <w:sz w:val="28"/>
          <w:szCs w:val="28"/>
        </w:rPr>
        <w:t xml:space="preserve">Об  утверждении   Положения  о  бюджетном  процессе  в </w:t>
      </w:r>
      <w:r w:rsidRPr="0075189E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75189E">
        <w:rPr>
          <w:rFonts w:ascii="Times New Roman" w:hAnsi="Times New Roman"/>
          <w:i w:val="0"/>
          <w:sz w:val="28"/>
          <w:szCs w:val="28"/>
        </w:rPr>
        <w:t>Кручено-Балковском сельском поселении»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в отношении составления, рассмотрения и утверждения проекта бюджета Кручено-Балковское сельского поселения (проекта решения Собрания депутатов Кручено-Балковское сельского поселения  о  бюджете Кручено-Балковское сельского поселения) представления в Собрание депутатов Кручено-Балковское сельского поселения одновременно с указанным проект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>ом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решения Собрания депутатов Кручено-Балковское сельского поселения документов и материалов на плановый период (за исключением прогноза социально-экономического развития Кручено-Балковское сельского поселения, основных направлений бюджетной политики и основных направлений налоговой политики Кручено-Балковское сельского поселения);</w:t>
      </w:r>
    </w:p>
    <w:p w:rsidR="0075189E" w:rsidRPr="0075189E" w:rsidRDefault="0075189E" w:rsidP="0075189E">
      <w:pPr>
        <w:pStyle w:val="af6"/>
        <w:numPr>
          <w:ilvl w:val="0"/>
          <w:numId w:val="18"/>
        </w:numPr>
        <w:suppressAutoHyphens/>
        <w:ind w:left="0"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действие </w:t>
      </w:r>
      <w:r w:rsidRPr="0075189E">
        <w:rPr>
          <w:rFonts w:ascii="Times New Roman" w:eastAsia="MS Mincho" w:hAnsi="Times New Roman"/>
          <w:bCs/>
          <w:i w:val="0"/>
          <w:iCs w:val="0"/>
          <w:color w:val="000000"/>
          <w:sz w:val="28"/>
          <w:szCs w:val="28"/>
        </w:rPr>
        <w:t>частей 3 и 4 статьи 1</w:t>
      </w:r>
      <w:r w:rsidRPr="0075189E">
        <w:rPr>
          <w:rFonts w:ascii="Times New Roman" w:eastAsia="MS Mincho" w:hAnsi="Times New Roman"/>
          <w:bCs/>
          <w:i w:val="0"/>
          <w:iCs w:val="0"/>
          <w:color w:val="000000"/>
          <w:sz w:val="28"/>
          <w:szCs w:val="28"/>
          <w:lang w:val="ru-RU"/>
        </w:rPr>
        <w:t>4</w:t>
      </w:r>
      <w:r w:rsidRPr="0075189E">
        <w:rPr>
          <w:rFonts w:ascii="Times New Roman" w:eastAsia="MS Mincho" w:hAnsi="Times New Roman"/>
          <w:bCs/>
          <w:i w:val="0"/>
          <w:iCs w:val="0"/>
          <w:color w:val="000000"/>
          <w:sz w:val="28"/>
          <w:szCs w:val="28"/>
          <w:vertAlign w:val="superscript"/>
        </w:rPr>
        <w:t>1</w:t>
      </w:r>
      <w:r w:rsidRPr="0075189E">
        <w:rPr>
          <w:rFonts w:ascii="Times New Roman" w:eastAsia="MS Mincho" w:hAnsi="Times New Roman"/>
          <w:bCs/>
          <w:i w:val="0"/>
          <w:iCs w:val="0"/>
          <w:color w:val="000000"/>
          <w:sz w:val="28"/>
          <w:szCs w:val="28"/>
        </w:rPr>
        <w:t xml:space="preserve">, пункта 5 части 2 статьи </w:t>
      </w:r>
      <w:r w:rsidRPr="0075189E">
        <w:rPr>
          <w:rFonts w:ascii="Times New Roman" w:eastAsia="MS Mincho" w:hAnsi="Times New Roman"/>
          <w:bCs/>
          <w:i w:val="0"/>
          <w:iCs w:val="0"/>
          <w:color w:val="000000"/>
          <w:sz w:val="28"/>
          <w:szCs w:val="28"/>
          <w:lang w:val="ru-RU"/>
        </w:rPr>
        <w:t>16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, части 1 статьи 25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  <w:lang w:val="ru-RU"/>
        </w:rPr>
        <w:t xml:space="preserve"> 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решения Собрания депутатов Кручено-Балковское сельского поселения от 30 августа 2013 года № 37 «</w:t>
      </w:r>
      <w:r w:rsidRPr="0075189E">
        <w:rPr>
          <w:rFonts w:ascii="Times New Roman" w:hAnsi="Times New Roman"/>
          <w:i w:val="0"/>
          <w:sz w:val="28"/>
          <w:szCs w:val="28"/>
        </w:rPr>
        <w:t>Об  утверждении   Положения  о  бюджетном  процессе  в  Кручено-Балковском сельском поселении»</w:t>
      </w: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>;</w:t>
      </w: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eastAsia="MS Mincho" w:hAnsi="Times New Roman"/>
          <w:bCs/>
          <w:i w:val="0"/>
          <w:iCs w:val="0"/>
          <w:sz w:val="28"/>
          <w:szCs w:val="28"/>
        </w:rPr>
      </w:pP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5189E">
        <w:rPr>
          <w:rFonts w:ascii="Times New Roman" w:eastAsia="MS Mincho" w:hAnsi="Times New Roman"/>
          <w:bCs/>
          <w:i w:val="0"/>
          <w:iCs w:val="0"/>
          <w:sz w:val="28"/>
          <w:szCs w:val="28"/>
        </w:rPr>
        <w:t xml:space="preserve"> </w:t>
      </w:r>
      <w:r w:rsidRPr="0075189E">
        <w:rPr>
          <w:rFonts w:ascii="Times New Roman" w:hAnsi="Times New Roman"/>
          <w:i w:val="0"/>
          <w:sz w:val="28"/>
          <w:szCs w:val="28"/>
        </w:rPr>
        <w:t>Статья 2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75189E" w:rsidRPr="0075189E" w:rsidRDefault="0075189E" w:rsidP="0075189E">
      <w:pPr>
        <w:pStyle w:val="af6"/>
        <w:suppressAutoHyphens/>
        <w:ind w:left="709"/>
        <w:jc w:val="both"/>
        <w:rPr>
          <w:rFonts w:ascii="Times New Roman" w:hAnsi="Times New Roman"/>
          <w:i w:val="0"/>
          <w:sz w:val="28"/>
          <w:szCs w:val="28"/>
        </w:rPr>
      </w:pPr>
      <w:r w:rsidRPr="0075189E">
        <w:rPr>
          <w:rFonts w:ascii="Times New Roman" w:hAnsi="Times New Roman"/>
          <w:i w:val="0"/>
          <w:sz w:val="28"/>
          <w:szCs w:val="28"/>
        </w:rPr>
        <w:t>Установить, что в 2015 году:</w:t>
      </w:r>
    </w:p>
    <w:p w:rsidR="0075189E" w:rsidRPr="0075189E" w:rsidRDefault="0075189E" w:rsidP="0075189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189E">
        <w:rPr>
          <w:sz w:val="28"/>
          <w:szCs w:val="28"/>
        </w:rPr>
        <w:t>проект бюджета</w:t>
      </w:r>
      <w:r w:rsidRPr="0075189E">
        <w:rPr>
          <w:rFonts w:eastAsia="MS Mincho"/>
          <w:bCs/>
          <w:i/>
          <w:iCs/>
          <w:sz w:val="28"/>
          <w:szCs w:val="28"/>
        </w:rPr>
        <w:t xml:space="preserve">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 xml:space="preserve"> (решения Собрания депутатов Кручено-Балковское сельского поселения о </w:t>
      </w:r>
      <w:r w:rsidRPr="0075189E">
        <w:rPr>
          <w:sz w:val="28"/>
          <w:szCs w:val="28"/>
        </w:rPr>
        <w:lastRenderedPageBreak/>
        <w:t>бюджете</w:t>
      </w:r>
      <w:r w:rsidRPr="0075189E">
        <w:rPr>
          <w:rFonts w:eastAsia="MS Mincho"/>
          <w:bCs/>
          <w:i/>
          <w:iCs/>
          <w:sz w:val="28"/>
          <w:szCs w:val="28"/>
        </w:rPr>
        <w:t xml:space="preserve">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>) составляется и утверждается сроком на один год (на очередной финансовый год);</w:t>
      </w:r>
    </w:p>
    <w:p w:rsidR="0075189E" w:rsidRDefault="0075189E" w:rsidP="0075189E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189E">
        <w:rPr>
          <w:sz w:val="28"/>
          <w:szCs w:val="28"/>
        </w:rPr>
        <w:t xml:space="preserve">Администрация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 xml:space="preserve"> вносит на рассмотрение и утверждение в Собрание депутатов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 xml:space="preserve"> проект решения Собрания депутатов 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 xml:space="preserve"> о бюджете </w:t>
      </w:r>
      <w:r w:rsidRPr="0075189E">
        <w:rPr>
          <w:rFonts w:eastAsia="MS Mincho"/>
          <w:bCs/>
          <w:iCs/>
          <w:sz w:val="28"/>
          <w:szCs w:val="28"/>
        </w:rPr>
        <w:t>Кручено-Балковское сельского поселения</w:t>
      </w:r>
      <w:r w:rsidRPr="0075189E">
        <w:rPr>
          <w:sz w:val="28"/>
          <w:szCs w:val="28"/>
        </w:rPr>
        <w:t xml:space="preserve"> на 2016 год не позднее 25 ноября 2015 года;</w:t>
      </w:r>
    </w:p>
    <w:p w:rsidR="0075189E" w:rsidRPr="0075189E" w:rsidRDefault="0075189E" w:rsidP="0075189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5189E">
        <w:rPr>
          <w:rFonts w:ascii="Times New Roman" w:hAnsi="Times New Roman"/>
          <w:i w:val="0"/>
          <w:sz w:val="28"/>
          <w:szCs w:val="28"/>
        </w:rPr>
        <w:t>Статья 3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75189E" w:rsidRPr="0075189E" w:rsidRDefault="0075189E" w:rsidP="00751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89E">
        <w:rPr>
          <w:sz w:val="28"/>
          <w:szCs w:val="28"/>
        </w:rPr>
        <w:t>Установить, что положения нормативных правовых актов Администрации Кручено-Балковское сельского поселения, касающиеся составления и утверждения проектов бюджетов бюджетной системы Российской Федерации (проектов законов (решений) о бюджетах бюджетной системы Российской Федерации) на 2016 год, а также их исполнения, в части планового периода применяются с учетом положений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и настоящего решения Собрания депутатов Кручено-Балковское сельского поселения.</w:t>
      </w:r>
    </w:p>
    <w:p w:rsidR="0075189E" w:rsidRPr="0075189E" w:rsidRDefault="0075189E" w:rsidP="007518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89E" w:rsidRPr="0075189E" w:rsidRDefault="0075189E" w:rsidP="0075189E">
      <w:pPr>
        <w:pStyle w:val="af6"/>
        <w:suppressAutoHyphens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5189E">
        <w:rPr>
          <w:rFonts w:ascii="Times New Roman" w:hAnsi="Times New Roman"/>
          <w:i w:val="0"/>
          <w:sz w:val="28"/>
          <w:szCs w:val="28"/>
        </w:rPr>
        <w:t>Статья 4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5189E" w:rsidRPr="0075189E" w:rsidRDefault="0075189E" w:rsidP="007518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189E" w:rsidRPr="0075189E" w:rsidRDefault="0075189E" w:rsidP="0075189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89E">
        <w:rPr>
          <w:sz w:val="28"/>
          <w:szCs w:val="28"/>
        </w:rPr>
        <w:t>Настоящие решение Собрания депутатов Кручено-Балковское сельского поселения вступает в силу со дня его официального обнародования.</w:t>
      </w:r>
    </w:p>
    <w:p w:rsidR="00305F82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43DB1" w:rsidRDefault="00743DB1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752124" w:rsidRPr="004101B4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Pr="004101B4" w:rsidRDefault="00752124" w:rsidP="00314E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 w:rsidRPr="004101B4">
        <w:rPr>
          <w:rFonts w:ascii="Times New Roman" w:hAnsi="Times New Roman" w:cs="Times New Roman"/>
          <w:sz w:val="28"/>
          <w:szCs w:val="28"/>
        </w:rPr>
        <w:t>Ткачев</w:t>
      </w:r>
    </w:p>
    <w:p w:rsidR="00AA6354" w:rsidRDefault="00AA6354" w:rsidP="00634B94">
      <w:pPr>
        <w:rPr>
          <w:sz w:val="28"/>
          <w:szCs w:val="28"/>
        </w:rPr>
      </w:pPr>
    </w:p>
    <w:p w:rsidR="00314E5F" w:rsidRPr="004101B4" w:rsidRDefault="00314E5F" w:rsidP="00634B94">
      <w:pPr>
        <w:rPr>
          <w:sz w:val="28"/>
          <w:szCs w:val="28"/>
        </w:rPr>
      </w:pPr>
      <w:r w:rsidRPr="004101B4">
        <w:rPr>
          <w:sz w:val="28"/>
          <w:szCs w:val="28"/>
        </w:rPr>
        <w:t>с. Крученая Балка</w:t>
      </w:r>
    </w:p>
    <w:p w:rsidR="00314E5F" w:rsidRPr="004101B4" w:rsidRDefault="0095109D" w:rsidP="00634B9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66E9E" w:rsidRPr="004101B4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AA6354">
        <w:rPr>
          <w:sz w:val="28"/>
          <w:szCs w:val="28"/>
        </w:rPr>
        <w:t>тября</w:t>
      </w:r>
      <w:r w:rsidR="00314E5F" w:rsidRPr="004101B4">
        <w:rPr>
          <w:sz w:val="28"/>
          <w:szCs w:val="28"/>
        </w:rPr>
        <w:t xml:space="preserve"> 201</w:t>
      </w:r>
      <w:r w:rsidR="009702A5" w:rsidRPr="004101B4">
        <w:rPr>
          <w:sz w:val="28"/>
          <w:szCs w:val="28"/>
        </w:rPr>
        <w:t>5</w:t>
      </w:r>
      <w:r w:rsidR="00314E5F" w:rsidRPr="004101B4">
        <w:rPr>
          <w:sz w:val="28"/>
          <w:szCs w:val="28"/>
        </w:rPr>
        <w:t xml:space="preserve"> года</w:t>
      </w:r>
    </w:p>
    <w:p w:rsidR="00DB6236" w:rsidRPr="004101B4" w:rsidRDefault="00314E5F" w:rsidP="00A74A95">
      <w:pPr>
        <w:rPr>
          <w:sz w:val="28"/>
          <w:szCs w:val="28"/>
        </w:rPr>
      </w:pPr>
      <w:r w:rsidRPr="004101B4">
        <w:rPr>
          <w:sz w:val="28"/>
          <w:szCs w:val="28"/>
        </w:rPr>
        <w:t xml:space="preserve">№ </w:t>
      </w:r>
      <w:r w:rsidR="00B66E9E" w:rsidRPr="004101B4">
        <w:rPr>
          <w:sz w:val="28"/>
          <w:szCs w:val="28"/>
        </w:rPr>
        <w:t>1</w:t>
      </w:r>
      <w:r w:rsidR="00B853EE">
        <w:rPr>
          <w:sz w:val="28"/>
          <w:szCs w:val="28"/>
        </w:rPr>
        <w:t>2</w:t>
      </w:r>
      <w:r w:rsidR="00264A04">
        <w:rPr>
          <w:sz w:val="28"/>
          <w:szCs w:val="28"/>
        </w:rPr>
        <w:t>4</w:t>
      </w:r>
    </w:p>
    <w:sectPr w:rsidR="00DB6236" w:rsidRPr="004101B4" w:rsidSect="00C60325">
      <w:headerReference w:type="default" r:id="rId7"/>
      <w:pgSz w:w="11906" w:h="16838"/>
      <w:pgMar w:top="709" w:right="99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40" w:rsidRDefault="00E33040" w:rsidP="004D321C">
      <w:r>
        <w:separator/>
      </w:r>
    </w:p>
  </w:endnote>
  <w:endnote w:type="continuationSeparator" w:id="1">
    <w:p w:rsidR="00E33040" w:rsidRDefault="00E33040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40" w:rsidRDefault="00E33040" w:rsidP="004D321C">
      <w:r>
        <w:separator/>
      </w:r>
    </w:p>
  </w:footnote>
  <w:footnote w:type="continuationSeparator" w:id="1">
    <w:p w:rsidR="00E33040" w:rsidRDefault="00E33040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9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1"/>
  </w:num>
  <w:num w:numId="5">
    <w:abstractNumId w:val="19"/>
  </w:num>
  <w:num w:numId="6">
    <w:abstractNumId w:val="13"/>
  </w:num>
  <w:num w:numId="7">
    <w:abstractNumId w:val="3"/>
  </w:num>
  <w:num w:numId="8">
    <w:abstractNumId w:val="8"/>
  </w:num>
  <w:num w:numId="9">
    <w:abstractNumId w:val="16"/>
  </w:num>
  <w:num w:numId="10">
    <w:abstractNumId w:val="0"/>
  </w:num>
  <w:num w:numId="11">
    <w:abstractNumId w:val="4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084985"/>
    <w:rsid w:val="001071D7"/>
    <w:rsid w:val="00124C22"/>
    <w:rsid w:val="00152A3E"/>
    <w:rsid w:val="001534E5"/>
    <w:rsid w:val="00172BDF"/>
    <w:rsid w:val="001A11BD"/>
    <w:rsid w:val="001C2F0D"/>
    <w:rsid w:val="001F19FC"/>
    <w:rsid w:val="00244145"/>
    <w:rsid w:val="00263A76"/>
    <w:rsid w:val="00264A04"/>
    <w:rsid w:val="00285DCB"/>
    <w:rsid w:val="00293031"/>
    <w:rsid w:val="00294919"/>
    <w:rsid w:val="002B0E99"/>
    <w:rsid w:val="002F438F"/>
    <w:rsid w:val="002F69C6"/>
    <w:rsid w:val="00305C1F"/>
    <w:rsid w:val="00305F82"/>
    <w:rsid w:val="00314E5F"/>
    <w:rsid w:val="00317022"/>
    <w:rsid w:val="00321D6C"/>
    <w:rsid w:val="0033301A"/>
    <w:rsid w:val="00335AE8"/>
    <w:rsid w:val="0033703E"/>
    <w:rsid w:val="00375934"/>
    <w:rsid w:val="00392F64"/>
    <w:rsid w:val="0039583E"/>
    <w:rsid w:val="003B234E"/>
    <w:rsid w:val="003B67D8"/>
    <w:rsid w:val="003E45E0"/>
    <w:rsid w:val="003F0AEE"/>
    <w:rsid w:val="003F14FF"/>
    <w:rsid w:val="0040130E"/>
    <w:rsid w:val="004101B4"/>
    <w:rsid w:val="00420649"/>
    <w:rsid w:val="00440F0F"/>
    <w:rsid w:val="00466D18"/>
    <w:rsid w:val="00473FCB"/>
    <w:rsid w:val="004A34F7"/>
    <w:rsid w:val="004B3A04"/>
    <w:rsid w:val="004B77B6"/>
    <w:rsid w:val="004C0FA5"/>
    <w:rsid w:val="004C13AB"/>
    <w:rsid w:val="004D1A56"/>
    <w:rsid w:val="004D321C"/>
    <w:rsid w:val="00506482"/>
    <w:rsid w:val="00514F6F"/>
    <w:rsid w:val="00561D79"/>
    <w:rsid w:val="00564261"/>
    <w:rsid w:val="005800C2"/>
    <w:rsid w:val="005A5813"/>
    <w:rsid w:val="005B1FB8"/>
    <w:rsid w:val="005C4B92"/>
    <w:rsid w:val="005D3FFD"/>
    <w:rsid w:val="005E43B1"/>
    <w:rsid w:val="0060617B"/>
    <w:rsid w:val="00634B94"/>
    <w:rsid w:val="00637179"/>
    <w:rsid w:val="006478A4"/>
    <w:rsid w:val="00664D9E"/>
    <w:rsid w:val="00665D72"/>
    <w:rsid w:val="006739C7"/>
    <w:rsid w:val="00676F36"/>
    <w:rsid w:val="00682242"/>
    <w:rsid w:val="00684579"/>
    <w:rsid w:val="006866D9"/>
    <w:rsid w:val="006B713A"/>
    <w:rsid w:val="006D2E10"/>
    <w:rsid w:val="006D7432"/>
    <w:rsid w:val="006F32AE"/>
    <w:rsid w:val="00742453"/>
    <w:rsid w:val="00743DB1"/>
    <w:rsid w:val="0075189E"/>
    <w:rsid w:val="00752124"/>
    <w:rsid w:val="00753FF6"/>
    <w:rsid w:val="00754840"/>
    <w:rsid w:val="007E0C7B"/>
    <w:rsid w:val="007F2B09"/>
    <w:rsid w:val="007F310A"/>
    <w:rsid w:val="007F3DBD"/>
    <w:rsid w:val="00813DC4"/>
    <w:rsid w:val="00814A9B"/>
    <w:rsid w:val="00840502"/>
    <w:rsid w:val="00866264"/>
    <w:rsid w:val="008A5F1C"/>
    <w:rsid w:val="008E4819"/>
    <w:rsid w:val="00911B04"/>
    <w:rsid w:val="009505BD"/>
    <w:rsid w:val="0095109D"/>
    <w:rsid w:val="00960178"/>
    <w:rsid w:val="009615EC"/>
    <w:rsid w:val="009702A5"/>
    <w:rsid w:val="009C16EA"/>
    <w:rsid w:val="009D5E13"/>
    <w:rsid w:val="009E2265"/>
    <w:rsid w:val="00A34A1D"/>
    <w:rsid w:val="00A45BDB"/>
    <w:rsid w:val="00A74A95"/>
    <w:rsid w:val="00A82FD8"/>
    <w:rsid w:val="00A9350B"/>
    <w:rsid w:val="00AA6354"/>
    <w:rsid w:val="00AB05A6"/>
    <w:rsid w:val="00AF59F3"/>
    <w:rsid w:val="00B22B65"/>
    <w:rsid w:val="00B42083"/>
    <w:rsid w:val="00B571E2"/>
    <w:rsid w:val="00B66E9E"/>
    <w:rsid w:val="00B853EE"/>
    <w:rsid w:val="00B872F8"/>
    <w:rsid w:val="00BA0745"/>
    <w:rsid w:val="00BB0E5D"/>
    <w:rsid w:val="00BB5FF8"/>
    <w:rsid w:val="00C30769"/>
    <w:rsid w:val="00C47E1B"/>
    <w:rsid w:val="00C60325"/>
    <w:rsid w:val="00C64888"/>
    <w:rsid w:val="00C85175"/>
    <w:rsid w:val="00C94B51"/>
    <w:rsid w:val="00CC6C8E"/>
    <w:rsid w:val="00CD4ED4"/>
    <w:rsid w:val="00CE674F"/>
    <w:rsid w:val="00CF52DF"/>
    <w:rsid w:val="00D00990"/>
    <w:rsid w:val="00D23A41"/>
    <w:rsid w:val="00D63B5A"/>
    <w:rsid w:val="00D77ECB"/>
    <w:rsid w:val="00DA2AA0"/>
    <w:rsid w:val="00DB6236"/>
    <w:rsid w:val="00DE1EE3"/>
    <w:rsid w:val="00E26CED"/>
    <w:rsid w:val="00E33040"/>
    <w:rsid w:val="00E64DFC"/>
    <w:rsid w:val="00E7555A"/>
    <w:rsid w:val="00EA281E"/>
    <w:rsid w:val="00EA5966"/>
    <w:rsid w:val="00EC601E"/>
    <w:rsid w:val="00EC67C6"/>
    <w:rsid w:val="00EE3549"/>
    <w:rsid w:val="00F35795"/>
    <w:rsid w:val="00F46DC0"/>
    <w:rsid w:val="00F50121"/>
    <w:rsid w:val="00F6253A"/>
    <w:rsid w:val="00F63502"/>
    <w:rsid w:val="00F9508F"/>
    <w:rsid w:val="00FA21D8"/>
    <w:rsid w:val="00FB651D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FontStyle15">
    <w:name w:val="Font Style15"/>
    <w:uiPriority w:val="99"/>
    <w:rsid w:val="008E4819"/>
    <w:rPr>
      <w:rFonts w:ascii="Microsoft Sans Serif" w:hAnsi="Microsoft Sans Serif" w:cs="Microsoft Sans Serif" w:hint="default"/>
      <w:sz w:val="16"/>
      <w:szCs w:val="16"/>
    </w:rPr>
  </w:style>
  <w:style w:type="paragraph" w:styleId="af6">
    <w:name w:val="Plain Text"/>
    <w:basedOn w:val="a"/>
    <w:link w:val="af7"/>
    <w:rsid w:val="0075189E"/>
    <w:rPr>
      <w:rFonts w:ascii="Courier New" w:hAnsi="Courier New"/>
      <w:i/>
      <w:iCs/>
      <w:sz w:val="20"/>
      <w:szCs w:val="20"/>
      <w:lang/>
    </w:rPr>
  </w:style>
  <w:style w:type="character" w:customStyle="1" w:styleId="af7">
    <w:name w:val="Текст Знак"/>
    <w:basedOn w:val="a0"/>
    <w:link w:val="af6"/>
    <w:rsid w:val="0075189E"/>
    <w:rPr>
      <w:rFonts w:ascii="Courier New" w:hAnsi="Courier New"/>
      <w:i/>
      <w:i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2015-06-23T05:36:00Z</cp:lastPrinted>
  <dcterms:created xsi:type="dcterms:W3CDTF">2015-10-29T11:33:00Z</dcterms:created>
  <dcterms:modified xsi:type="dcterms:W3CDTF">2015-10-29T11:40:00Z</dcterms:modified>
</cp:coreProperties>
</file>