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5F" w:rsidRPr="0063635C" w:rsidRDefault="00B13094" w:rsidP="0063635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-2724150</wp:posOffset>
            </wp:positionH>
            <wp:positionV relativeFrom="paragraph">
              <wp:posOffset>-228600</wp:posOffset>
            </wp:positionV>
            <wp:extent cx="1028700" cy="111061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E5F" w:rsidRPr="0063635C">
        <w:rPr>
          <w:sz w:val="26"/>
          <w:szCs w:val="26"/>
        </w:rPr>
        <w:t>Российская Федерация</w:t>
      </w:r>
    </w:p>
    <w:p w:rsidR="00843AD1" w:rsidRPr="0063635C" w:rsidRDefault="00843AD1" w:rsidP="0063635C">
      <w:pPr>
        <w:jc w:val="center"/>
        <w:rPr>
          <w:sz w:val="26"/>
          <w:szCs w:val="26"/>
        </w:rPr>
      </w:pPr>
      <w:r w:rsidRPr="0063635C">
        <w:rPr>
          <w:sz w:val="26"/>
          <w:szCs w:val="26"/>
        </w:rPr>
        <w:t>Ростовск</w:t>
      </w:r>
      <w:r w:rsidR="00FB2ED0" w:rsidRPr="0063635C">
        <w:rPr>
          <w:sz w:val="26"/>
          <w:szCs w:val="26"/>
        </w:rPr>
        <w:t>ая</w:t>
      </w:r>
      <w:r w:rsidRPr="0063635C">
        <w:rPr>
          <w:sz w:val="26"/>
          <w:szCs w:val="26"/>
        </w:rPr>
        <w:t xml:space="preserve"> област</w:t>
      </w:r>
      <w:r w:rsidR="00FB2ED0" w:rsidRPr="0063635C">
        <w:rPr>
          <w:sz w:val="26"/>
          <w:szCs w:val="26"/>
        </w:rPr>
        <w:t>ь</w:t>
      </w:r>
      <w:r w:rsidR="0018168C" w:rsidRPr="0063635C">
        <w:rPr>
          <w:sz w:val="26"/>
          <w:szCs w:val="26"/>
        </w:rPr>
        <w:t xml:space="preserve"> Сальский район</w:t>
      </w:r>
    </w:p>
    <w:p w:rsidR="00F76E5F" w:rsidRPr="0063635C" w:rsidRDefault="00B67986" w:rsidP="0063635C">
      <w:pPr>
        <w:pStyle w:val="1"/>
        <w:rPr>
          <w:b w:val="0"/>
          <w:sz w:val="26"/>
          <w:szCs w:val="26"/>
        </w:rPr>
      </w:pPr>
      <w:r w:rsidRPr="0063635C">
        <w:rPr>
          <w:b w:val="0"/>
          <w:sz w:val="26"/>
          <w:szCs w:val="26"/>
        </w:rPr>
        <w:t>Администрация</w:t>
      </w:r>
      <w:r w:rsidR="00FB2ED0" w:rsidRPr="0063635C">
        <w:rPr>
          <w:b w:val="0"/>
          <w:sz w:val="26"/>
          <w:szCs w:val="26"/>
        </w:rPr>
        <w:t xml:space="preserve"> </w:t>
      </w:r>
      <w:r w:rsidR="003D726A" w:rsidRPr="0063635C">
        <w:rPr>
          <w:b w:val="0"/>
          <w:sz w:val="26"/>
          <w:szCs w:val="26"/>
        </w:rPr>
        <w:t>Кручено-Балковского сельского поселения</w:t>
      </w:r>
    </w:p>
    <w:p w:rsidR="00A3590E" w:rsidRPr="0063635C" w:rsidRDefault="00A3590E" w:rsidP="0063635C">
      <w:pPr>
        <w:rPr>
          <w:sz w:val="26"/>
          <w:szCs w:val="26"/>
        </w:rPr>
      </w:pPr>
      <w:r w:rsidRPr="0063635C">
        <w:rPr>
          <w:sz w:val="26"/>
          <w:szCs w:val="26"/>
        </w:rPr>
        <w:t>______________________________________________</w:t>
      </w:r>
      <w:r w:rsidR="0063635C">
        <w:rPr>
          <w:sz w:val="26"/>
          <w:szCs w:val="26"/>
        </w:rPr>
        <w:t>__________________________</w:t>
      </w:r>
    </w:p>
    <w:p w:rsidR="00F76E5F" w:rsidRPr="0063635C" w:rsidRDefault="00F76E5F" w:rsidP="0063635C">
      <w:pPr>
        <w:rPr>
          <w:sz w:val="26"/>
          <w:szCs w:val="26"/>
        </w:rPr>
      </w:pPr>
    </w:p>
    <w:p w:rsidR="00F76E5F" w:rsidRPr="0063635C" w:rsidRDefault="004B34EB" w:rsidP="0063635C">
      <w:pPr>
        <w:pStyle w:val="2"/>
        <w:rPr>
          <w:sz w:val="26"/>
          <w:szCs w:val="26"/>
        </w:rPr>
      </w:pPr>
      <w:r w:rsidRPr="0063635C">
        <w:rPr>
          <w:sz w:val="26"/>
          <w:szCs w:val="26"/>
        </w:rPr>
        <w:t xml:space="preserve">   </w:t>
      </w:r>
      <w:r w:rsidR="00AA5C3A" w:rsidRPr="0063635C">
        <w:rPr>
          <w:sz w:val="26"/>
          <w:szCs w:val="26"/>
        </w:rPr>
        <w:t xml:space="preserve">ПОСТАНОВЛЕНИЕ </w:t>
      </w:r>
    </w:p>
    <w:p w:rsidR="00F76E5F" w:rsidRPr="0063635C" w:rsidRDefault="004B34EB" w:rsidP="0063635C">
      <w:pPr>
        <w:rPr>
          <w:sz w:val="26"/>
          <w:szCs w:val="26"/>
        </w:rPr>
      </w:pPr>
      <w:r w:rsidRPr="0063635C">
        <w:rPr>
          <w:sz w:val="26"/>
          <w:szCs w:val="26"/>
        </w:rPr>
        <w:t>03.02.2012 года</w:t>
      </w:r>
      <w:r w:rsidR="009A67F6" w:rsidRPr="0063635C">
        <w:rPr>
          <w:sz w:val="26"/>
          <w:szCs w:val="26"/>
        </w:rPr>
        <w:tab/>
      </w:r>
      <w:r w:rsidR="00F76E5F" w:rsidRPr="0063635C">
        <w:rPr>
          <w:sz w:val="26"/>
          <w:szCs w:val="26"/>
        </w:rPr>
        <w:t xml:space="preserve">    </w:t>
      </w:r>
      <w:r w:rsidR="009A67F6" w:rsidRPr="0063635C">
        <w:rPr>
          <w:sz w:val="26"/>
          <w:szCs w:val="26"/>
        </w:rPr>
        <w:tab/>
      </w:r>
      <w:r w:rsidR="001C47F4" w:rsidRPr="0063635C">
        <w:rPr>
          <w:sz w:val="26"/>
          <w:szCs w:val="26"/>
        </w:rPr>
        <w:tab/>
      </w:r>
      <w:r w:rsidR="001C47F4" w:rsidRPr="0063635C">
        <w:rPr>
          <w:sz w:val="26"/>
          <w:szCs w:val="26"/>
        </w:rPr>
        <w:tab/>
      </w:r>
      <w:r w:rsidR="001C47F4" w:rsidRPr="0063635C">
        <w:rPr>
          <w:sz w:val="26"/>
          <w:szCs w:val="26"/>
        </w:rPr>
        <w:tab/>
      </w:r>
      <w:r w:rsidR="001C47F4" w:rsidRPr="0063635C">
        <w:rPr>
          <w:sz w:val="26"/>
          <w:szCs w:val="26"/>
        </w:rPr>
        <w:tab/>
      </w:r>
      <w:r w:rsidR="001C47F4" w:rsidRPr="0063635C">
        <w:rPr>
          <w:sz w:val="26"/>
          <w:szCs w:val="26"/>
        </w:rPr>
        <w:tab/>
      </w:r>
      <w:r w:rsidRPr="0063635C">
        <w:rPr>
          <w:sz w:val="26"/>
          <w:szCs w:val="26"/>
        </w:rPr>
        <w:t xml:space="preserve">                </w:t>
      </w:r>
      <w:r w:rsidR="001C47F4" w:rsidRPr="0063635C">
        <w:rPr>
          <w:sz w:val="26"/>
          <w:szCs w:val="26"/>
        </w:rPr>
        <w:tab/>
        <w:t>№</w:t>
      </w:r>
      <w:r w:rsidR="003D726A" w:rsidRPr="0063635C">
        <w:rPr>
          <w:sz w:val="26"/>
          <w:szCs w:val="26"/>
        </w:rPr>
        <w:t xml:space="preserve">   </w:t>
      </w:r>
      <w:r w:rsidRPr="0063635C">
        <w:rPr>
          <w:sz w:val="26"/>
          <w:szCs w:val="26"/>
        </w:rPr>
        <w:t>12</w:t>
      </w:r>
      <w:r w:rsidR="0063635C" w:rsidRPr="0063635C">
        <w:rPr>
          <w:sz w:val="26"/>
          <w:szCs w:val="26"/>
        </w:rPr>
        <w:t>/1</w:t>
      </w:r>
      <w:r w:rsidR="003D726A" w:rsidRPr="0063635C">
        <w:rPr>
          <w:sz w:val="26"/>
          <w:szCs w:val="26"/>
        </w:rPr>
        <w:t xml:space="preserve"> </w:t>
      </w:r>
      <w:r w:rsidR="00843AD1" w:rsidRPr="0063635C">
        <w:rPr>
          <w:sz w:val="26"/>
          <w:szCs w:val="26"/>
        </w:rPr>
        <w:t xml:space="preserve">                                      </w:t>
      </w:r>
    </w:p>
    <w:p w:rsidR="00843AD1" w:rsidRPr="0063635C" w:rsidRDefault="009A1BF9" w:rsidP="0063635C">
      <w:pPr>
        <w:jc w:val="center"/>
        <w:rPr>
          <w:sz w:val="26"/>
          <w:szCs w:val="26"/>
        </w:rPr>
      </w:pPr>
      <w:r w:rsidRPr="0063635C">
        <w:rPr>
          <w:sz w:val="26"/>
          <w:szCs w:val="26"/>
        </w:rPr>
        <w:t>с. Крученая Балка</w:t>
      </w:r>
      <w:r w:rsidR="00843AD1" w:rsidRPr="0063635C">
        <w:rPr>
          <w:sz w:val="26"/>
          <w:szCs w:val="26"/>
        </w:rPr>
        <w:t xml:space="preserve">    </w:t>
      </w:r>
    </w:p>
    <w:p w:rsidR="00843AD1" w:rsidRPr="0063635C" w:rsidRDefault="00843AD1" w:rsidP="0063635C">
      <w:pPr>
        <w:jc w:val="both"/>
        <w:rPr>
          <w:sz w:val="26"/>
          <w:szCs w:val="26"/>
        </w:rPr>
      </w:pPr>
    </w:p>
    <w:p w:rsidR="0063635C" w:rsidRPr="0063635C" w:rsidRDefault="0063635C" w:rsidP="0063635C">
      <w:pPr>
        <w:rPr>
          <w:sz w:val="26"/>
          <w:szCs w:val="26"/>
        </w:rPr>
      </w:pPr>
      <w:r w:rsidRPr="0063635C">
        <w:rPr>
          <w:sz w:val="26"/>
          <w:szCs w:val="26"/>
        </w:rPr>
        <w:t xml:space="preserve">Об утверждении порядка размещения </w:t>
      </w:r>
    </w:p>
    <w:p w:rsidR="0063635C" w:rsidRPr="0063635C" w:rsidRDefault="0063635C" w:rsidP="0063635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63635C">
        <w:rPr>
          <w:rFonts w:ascii="Times New Roman" w:hAnsi="Times New Roman" w:cs="Times New Roman"/>
          <w:b w:val="0"/>
          <w:sz w:val="26"/>
          <w:szCs w:val="26"/>
        </w:rPr>
        <w:t xml:space="preserve">сведений о доходах, об имуществе и </w:t>
      </w:r>
    </w:p>
    <w:p w:rsidR="0063635C" w:rsidRPr="0063635C" w:rsidRDefault="0063635C" w:rsidP="0063635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63635C">
        <w:rPr>
          <w:rFonts w:ascii="Times New Roman" w:hAnsi="Times New Roman" w:cs="Times New Roman"/>
          <w:b w:val="0"/>
          <w:sz w:val="26"/>
          <w:szCs w:val="26"/>
        </w:rPr>
        <w:t xml:space="preserve">обязательствах имущественного характера </w:t>
      </w:r>
    </w:p>
    <w:p w:rsidR="0063635C" w:rsidRPr="0063635C" w:rsidRDefault="0063635C" w:rsidP="0063635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63635C">
        <w:rPr>
          <w:rFonts w:ascii="Times New Roman" w:hAnsi="Times New Roman" w:cs="Times New Roman"/>
          <w:b w:val="0"/>
          <w:sz w:val="26"/>
          <w:szCs w:val="26"/>
        </w:rPr>
        <w:t xml:space="preserve">лиц, замещающих должности муниципальной </w:t>
      </w:r>
    </w:p>
    <w:p w:rsidR="0063635C" w:rsidRPr="0063635C" w:rsidRDefault="0063635C" w:rsidP="0063635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63635C">
        <w:rPr>
          <w:rFonts w:ascii="Times New Roman" w:hAnsi="Times New Roman" w:cs="Times New Roman"/>
          <w:b w:val="0"/>
          <w:sz w:val="26"/>
          <w:szCs w:val="26"/>
        </w:rPr>
        <w:t xml:space="preserve">службы в Администрации Кручено-Балковского </w:t>
      </w:r>
    </w:p>
    <w:p w:rsidR="0063635C" w:rsidRPr="0063635C" w:rsidRDefault="0063635C" w:rsidP="0063635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63635C">
        <w:rPr>
          <w:rFonts w:ascii="Times New Roman" w:hAnsi="Times New Roman" w:cs="Times New Roman"/>
          <w:b w:val="0"/>
          <w:sz w:val="26"/>
          <w:szCs w:val="26"/>
        </w:rPr>
        <w:t xml:space="preserve">, на официальном сайте Администрации </w:t>
      </w:r>
    </w:p>
    <w:p w:rsidR="0063635C" w:rsidRPr="0063635C" w:rsidRDefault="0063635C" w:rsidP="0063635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63635C">
        <w:rPr>
          <w:rFonts w:ascii="Times New Roman" w:hAnsi="Times New Roman" w:cs="Times New Roman"/>
          <w:b w:val="0"/>
          <w:sz w:val="26"/>
          <w:szCs w:val="26"/>
        </w:rPr>
        <w:t xml:space="preserve">Кручено-Балковского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63635C">
        <w:rPr>
          <w:rFonts w:ascii="Times New Roman" w:hAnsi="Times New Roman" w:cs="Times New Roman"/>
          <w:b w:val="0"/>
          <w:sz w:val="26"/>
          <w:szCs w:val="26"/>
        </w:rPr>
        <w:t xml:space="preserve"> и предоставления этих</w:t>
      </w:r>
    </w:p>
    <w:p w:rsidR="0063635C" w:rsidRPr="0063635C" w:rsidRDefault="0063635C" w:rsidP="0063635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63635C">
        <w:rPr>
          <w:rFonts w:ascii="Times New Roman" w:hAnsi="Times New Roman" w:cs="Times New Roman"/>
          <w:b w:val="0"/>
          <w:sz w:val="26"/>
          <w:szCs w:val="26"/>
        </w:rPr>
        <w:t xml:space="preserve">сведений средствам массовой информации </w:t>
      </w:r>
    </w:p>
    <w:p w:rsidR="0063635C" w:rsidRPr="0063635C" w:rsidRDefault="0063635C" w:rsidP="0063635C">
      <w:pPr>
        <w:jc w:val="both"/>
        <w:rPr>
          <w:sz w:val="26"/>
          <w:szCs w:val="26"/>
        </w:rPr>
      </w:pPr>
    </w:p>
    <w:p w:rsidR="0063635C" w:rsidRPr="0063635C" w:rsidRDefault="0063635C" w:rsidP="0063635C">
      <w:pPr>
        <w:ind w:firstLine="720"/>
        <w:jc w:val="both"/>
        <w:rPr>
          <w:sz w:val="26"/>
          <w:szCs w:val="26"/>
        </w:rPr>
      </w:pPr>
      <w:r w:rsidRPr="0063635C">
        <w:rPr>
          <w:sz w:val="26"/>
          <w:szCs w:val="26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«Кручено-Балковское сельское поселение»:</w:t>
      </w:r>
    </w:p>
    <w:p w:rsidR="0063635C" w:rsidRPr="0063635C" w:rsidRDefault="0063635C" w:rsidP="0063635C">
      <w:pPr>
        <w:jc w:val="center"/>
        <w:rPr>
          <w:kern w:val="1"/>
          <w:sz w:val="26"/>
          <w:szCs w:val="26"/>
          <w:lang w:eastAsia="ar-SA"/>
        </w:rPr>
      </w:pPr>
    </w:p>
    <w:p w:rsidR="0063635C" w:rsidRPr="0063635C" w:rsidRDefault="0063635C" w:rsidP="0063635C">
      <w:pPr>
        <w:jc w:val="center"/>
        <w:rPr>
          <w:kern w:val="1"/>
          <w:sz w:val="26"/>
          <w:szCs w:val="26"/>
          <w:lang w:eastAsia="ar-SA"/>
        </w:rPr>
      </w:pPr>
      <w:r w:rsidRPr="0063635C">
        <w:rPr>
          <w:kern w:val="1"/>
          <w:sz w:val="26"/>
          <w:szCs w:val="26"/>
          <w:lang w:eastAsia="ar-SA"/>
        </w:rPr>
        <w:t>ПОСТАНОВЛЯЮ:</w:t>
      </w:r>
    </w:p>
    <w:p w:rsidR="0063635C" w:rsidRPr="0063635C" w:rsidRDefault="0063635C" w:rsidP="0063635C">
      <w:pPr>
        <w:ind w:right="-54"/>
        <w:jc w:val="both"/>
        <w:rPr>
          <w:kern w:val="1"/>
          <w:sz w:val="26"/>
          <w:szCs w:val="26"/>
          <w:lang w:eastAsia="ar-SA"/>
        </w:rPr>
      </w:pPr>
    </w:p>
    <w:p w:rsidR="0063635C" w:rsidRPr="0063635C" w:rsidRDefault="0063635C" w:rsidP="0063635C">
      <w:pPr>
        <w:pStyle w:val="ConsPlusTitle"/>
        <w:widowControl/>
        <w:ind w:right="-54"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3635C">
        <w:rPr>
          <w:rFonts w:ascii="Times New Roman" w:hAnsi="Times New Roman" w:cs="Times New Roman"/>
          <w:b w:val="0"/>
          <w:kern w:val="1"/>
          <w:sz w:val="26"/>
          <w:szCs w:val="26"/>
          <w:lang w:eastAsia="ar-SA"/>
        </w:rPr>
        <w:t>1. </w:t>
      </w:r>
      <w:r w:rsidRPr="0063635C">
        <w:rPr>
          <w:rFonts w:ascii="Times New Roman" w:hAnsi="Times New Roman" w:cs="Times New Roman"/>
          <w:b w:val="0"/>
          <w:sz w:val="26"/>
          <w:szCs w:val="26"/>
        </w:rPr>
        <w:t xml:space="preserve">Утвердить порядок размещения сведений о доходах, об имуществе и обязательствах имущественного характера лиц, замещающих должности муниципальной службы, на официальном сайте Администрации Кручено-Балковского </w:t>
      </w:r>
      <w:r>
        <w:rPr>
          <w:rFonts w:ascii="Times New Roman" w:hAnsi="Times New Roman" w:cs="Times New Roman"/>
          <w:b w:val="0"/>
          <w:sz w:val="26"/>
          <w:szCs w:val="26"/>
        </w:rPr>
        <w:t>сельского поселения</w:t>
      </w:r>
      <w:r w:rsidRPr="0063635C">
        <w:rPr>
          <w:rFonts w:ascii="Times New Roman" w:hAnsi="Times New Roman" w:cs="Times New Roman"/>
          <w:b w:val="0"/>
          <w:sz w:val="26"/>
          <w:szCs w:val="26"/>
        </w:rPr>
        <w:t xml:space="preserve"> и предоставления этих сведений средствам массовой информации согласно приложению.</w:t>
      </w:r>
    </w:p>
    <w:p w:rsidR="0063635C" w:rsidRPr="0063635C" w:rsidRDefault="0063635C" w:rsidP="0063635C">
      <w:pPr>
        <w:ind w:firstLine="720"/>
        <w:jc w:val="both"/>
        <w:rPr>
          <w:kern w:val="1"/>
          <w:sz w:val="26"/>
          <w:szCs w:val="26"/>
          <w:lang/>
        </w:rPr>
      </w:pPr>
      <w:r w:rsidRPr="0063635C">
        <w:rPr>
          <w:kern w:val="1"/>
          <w:sz w:val="26"/>
          <w:szCs w:val="26"/>
          <w:lang/>
        </w:rPr>
        <w:t>2. Постановление вступает в силу со дня его официального обнародования.</w:t>
      </w:r>
    </w:p>
    <w:p w:rsidR="0063635C" w:rsidRPr="0063635C" w:rsidRDefault="0063635C" w:rsidP="0063635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635C">
        <w:rPr>
          <w:rFonts w:ascii="Times New Roman" w:hAnsi="Times New Roman" w:cs="Times New Roman"/>
          <w:b w:val="0"/>
          <w:bCs w:val="0"/>
          <w:kern w:val="1"/>
          <w:sz w:val="26"/>
          <w:szCs w:val="26"/>
          <w:lang/>
        </w:rPr>
        <w:t>3.</w:t>
      </w:r>
      <w:r w:rsidRPr="0063635C">
        <w:rPr>
          <w:rFonts w:ascii="Times New Roman" w:hAnsi="Times New Roman" w:cs="Times New Roman"/>
          <w:b w:val="0"/>
          <w:bCs w:val="0"/>
          <w:sz w:val="26"/>
          <w:szCs w:val="26"/>
        </w:rPr>
        <w:t> Контроль за выполнением постановления возложить на начальника сектора экономики и финансов Администрации Кручено-Балковского сельского поселения Филончук И.В.</w:t>
      </w:r>
    </w:p>
    <w:p w:rsidR="0063635C" w:rsidRPr="0063635C" w:rsidRDefault="0063635C" w:rsidP="006363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3635C" w:rsidRPr="0063635C" w:rsidRDefault="0063635C" w:rsidP="006363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3635C" w:rsidRPr="0063635C" w:rsidRDefault="0063635C" w:rsidP="006363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3635C" w:rsidRPr="0063635C" w:rsidRDefault="0063635C" w:rsidP="006363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635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Кручено-Балковского </w:t>
      </w:r>
    </w:p>
    <w:p w:rsidR="0063635C" w:rsidRPr="0063635C" w:rsidRDefault="0063635C" w:rsidP="006363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3635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сельского поселения   </w:t>
      </w:r>
      <w:r w:rsidRPr="0063635C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</w:t>
      </w:r>
      <w:r w:rsidRPr="0063635C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</w:t>
      </w:r>
      <w:r w:rsidRPr="0063635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О.Н. Крахмальный</w:t>
      </w:r>
    </w:p>
    <w:p w:rsidR="0063635C" w:rsidRPr="0063635C" w:rsidRDefault="0063635C" w:rsidP="0063635C">
      <w:pPr>
        <w:pStyle w:val="a7"/>
        <w:widowControl w:val="0"/>
        <w:ind w:firstLine="6480"/>
        <w:rPr>
          <w:b w:val="0"/>
          <w:bCs w:val="0"/>
          <w:sz w:val="25"/>
          <w:szCs w:val="25"/>
        </w:rPr>
      </w:pPr>
    </w:p>
    <w:p w:rsidR="0063635C" w:rsidRPr="0063635C" w:rsidRDefault="0063635C" w:rsidP="0063635C">
      <w:pPr>
        <w:pStyle w:val="a7"/>
        <w:widowControl w:val="0"/>
        <w:ind w:firstLine="6480"/>
        <w:rPr>
          <w:b w:val="0"/>
          <w:bCs w:val="0"/>
          <w:sz w:val="25"/>
          <w:szCs w:val="25"/>
        </w:rPr>
      </w:pPr>
    </w:p>
    <w:p w:rsidR="0063635C" w:rsidRDefault="0063635C" w:rsidP="0063635C">
      <w:pPr>
        <w:pStyle w:val="a7"/>
        <w:widowControl w:val="0"/>
        <w:ind w:firstLine="6480"/>
        <w:rPr>
          <w:b w:val="0"/>
          <w:bCs w:val="0"/>
          <w:sz w:val="25"/>
          <w:szCs w:val="25"/>
        </w:rPr>
      </w:pPr>
    </w:p>
    <w:p w:rsidR="0063635C" w:rsidRDefault="0063635C" w:rsidP="0063635C">
      <w:pPr>
        <w:pStyle w:val="a7"/>
        <w:widowControl w:val="0"/>
        <w:ind w:firstLine="6480"/>
        <w:rPr>
          <w:b w:val="0"/>
          <w:bCs w:val="0"/>
          <w:sz w:val="25"/>
          <w:szCs w:val="25"/>
        </w:rPr>
      </w:pPr>
    </w:p>
    <w:p w:rsidR="0063635C" w:rsidRPr="0063635C" w:rsidRDefault="0063635C" w:rsidP="0063635C">
      <w:pPr>
        <w:pStyle w:val="a7"/>
        <w:widowControl w:val="0"/>
        <w:jc w:val="left"/>
        <w:rPr>
          <w:b w:val="0"/>
          <w:bCs w:val="0"/>
          <w:sz w:val="20"/>
          <w:szCs w:val="20"/>
        </w:rPr>
      </w:pPr>
      <w:r w:rsidRPr="0063635C">
        <w:rPr>
          <w:b w:val="0"/>
          <w:bCs w:val="0"/>
          <w:sz w:val="20"/>
          <w:szCs w:val="20"/>
        </w:rPr>
        <w:t xml:space="preserve">подготовил специалист </w:t>
      </w:r>
    </w:p>
    <w:p w:rsidR="0063635C" w:rsidRDefault="0063635C" w:rsidP="0063635C">
      <w:pPr>
        <w:pStyle w:val="a7"/>
        <w:widowControl w:val="0"/>
        <w:jc w:val="left"/>
        <w:rPr>
          <w:b w:val="0"/>
          <w:bCs w:val="0"/>
          <w:sz w:val="20"/>
          <w:szCs w:val="20"/>
        </w:rPr>
      </w:pPr>
      <w:r w:rsidRPr="0063635C">
        <w:rPr>
          <w:b w:val="0"/>
          <w:bCs w:val="0"/>
          <w:sz w:val="20"/>
          <w:szCs w:val="20"/>
        </w:rPr>
        <w:t>Статова Т.В.</w:t>
      </w:r>
    </w:p>
    <w:p w:rsidR="0063635C" w:rsidRDefault="0063635C" w:rsidP="0063635C">
      <w:pPr>
        <w:pStyle w:val="a7"/>
        <w:widowControl w:val="0"/>
        <w:jc w:val="left"/>
        <w:rPr>
          <w:b w:val="0"/>
          <w:bCs w:val="0"/>
          <w:sz w:val="20"/>
          <w:szCs w:val="20"/>
        </w:rPr>
      </w:pPr>
    </w:p>
    <w:p w:rsidR="0063635C" w:rsidRDefault="0063635C" w:rsidP="0063635C">
      <w:pPr>
        <w:pStyle w:val="a7"/>
        <w:widowControl w:val="0"/>
        <w:jc w:val="left"/>
        <w:rPr>
          <w:b w:val="0"/>
          <w:bCs w:val="0"/>
          <w:sz w:val="20"/>
          <w:szCs w:val="20"/>
        </w:rPr>
      </w:pPr>
    </w:p>
    <w:p w:rsidR="0063635C" w:rsidRDefault="0063635C" w:rsidP="0063635C">
      <w:pPr>
        <w:pStyle w:val="a7"/>
        <w:widowControl w:val="0"/>
        <w:jc w:val="left"/>
        <w:rPr>
          <w:b w:val="0"/>
          <w:bCs w:val="0"/>
          <w:sz w:val="20"/>
          <w:szCs w:val="20"/>
        </w:rPr>
      </w:pPr>
    </w:p>
    <w:p w:rsidR="0063635C" w:rsidRDefault="0063635C" w:rsidP="0063635C">
      <w:pPr>
        <w:pStyle w:val="a7"/>
        <w:widowControl w:val="0"/>
        <w:jc w:val="left"/>
        <w:rPr>
          <w:b w:val="0"/>
          <w:bCs w:val="0"/>
          <w:sz w:val="20"/>
          <w:szCs w:val="20"/>
        </w:rPr>
      </w:pPr>
    </w:p>
    <w:p w:rsidR="0063635C" w:rsidRDefault="0063635C" w:rsidP="0063635C">
      <w:pPr>
        <w:pStyle w:val="a7"/>
        <w:widowControl w:val="0"/>
        <w:jc w:val="left"/>
        <w:rPr>
          <w:b w:val="0"/>
          <w:bCs w:val="0"/>
          <w:sz w:val="20"/>
          <w:szCs w:val="20"/>
        </w:rPr>
      </w:pPr>
    </w:p>
    <w:p w:rsidR="0063635C" w:rsidRPr="0063635C" w:rsidRDefault="0063635C" w:rsidP="0063635C">
      <w:pPr>
        <w:pStyle w:val="a7"/>
        <w:widowControl w:val="0"/>
        <w:jc w:val="left"/>
        <w:rPr>
          <w:b w:val="0"/>
          <w:bCs w:val="0"/>
          <w:sz w:val="20"/>
          <w:szCs w:val="20"/>
        </w:rPr>
      </w:pPr>
    </w:p>
    <w:p w:rsidR="0063635C" w:rsidRDefault="0063635C" w:rsidP="0063635C">
      <w:pPr>
        <w:pStyle w:val="a7"/>
        <w:widowControl w:val="0"/>
        <w:ind w:firstLine="6480"/>
        <w:rPr>
          <w:b w:val="0"/>
          <w:bCs w:val="0"/>
          <w:sz w:val="25"/>
          <w:szCs w:val="25"/>
        </w:rPr>
      </w:pPr>
    </w:p>
    <w:p w:rsidR="0063635C" w:rsidRPr="0063635C" w:rsidRDefault="0063635C" w:rsidP="0063635C">
      <w:pPr>
        <w:pStyle w:val="a7"/>
        <w:widowControl w:val="0"/>
        <w:ind w:firstLine="6480"/>
        <w:rPr>
          <w:b w:val="0"/>
          <w:bCs w:val="0"/>
          <w:sz w:val="25"/>
          <w:szCs w:val="25"/>
        </w:rPr>
      </w:pPr>
    </w:p>
    <w:p w:rsidR="0063635C" w:rsidRPr="0063635C" w:rsidRDefault="0063635C" w:rsidP="0063635C">
      <w:pPr>
        <w:pStyle w:val="a7"/>
        <w:widowControl w:val="0"/>
        <w:tabs>
          <w:tab w:val="left" w:pos="7560"/>
          <w:tab w:val="center" w:pos="8343"/>
        </w:tabs>
        <w:ind w:firstLine="4500"/>
        <w:jc w:val="right"/>
        <w:rPr>
          <w:b w:val="0"/>
          <w:bCs w:val="0"/>
          <w:sz w:val="20"/>
          <w:szCs w:val="20"/>
        </w:rPr>
      </w:pPr>
      <w:r w:rsidRPr="0063635C">
        <w:rPr>
          <w:b w:val="0"/>
          <w:bCs w:val="0"/>
          <w:sz w:val="20"/>
          <w:szCs w:val="20"/>
        </w:rPr>
        <w:lastRenderedPageBreak/>
        <w:t>Приложение к</w:t>
      </w:r>
      <w:r>
        <w:rPr>
          <w:b w:val="0"/>
          <w:bCs w:val="0"/>
          <w:sz w:val="20"/>
          <w:szCs w:val="20"/>
        </w:rPr>
        <w:t xml:space="preserve"> </w:t>
      </w:r>
      <w:r w:rsidRPr="0063635C">
        <w:rPr>
          <w:b w:val="0"/>
          <w:bCs w:val="0"/>
          <w:sz w:val="20"/>
          <w:szCs w:val="20"/>
        </w:rPr>
        <w:t xml:space="preserve">постановлению </w:t>
      </w:r>
    </w:p>
    <w:p w:rsidR="0063635C" w:rsidRDefault="0063635C" w:rsidP="0063635C">
      <w:pPr>
        <w:pStyle w:val="a7"/>
        <w:widowControl w:val="0"/>
        <w:ind w:firstLine="4500"/>
        <w:jc w:val="right"/>
        <w:rPr>
          <w:b w:val="0"/>
          <w:bCs w:val="0"/>
          <w:sz w:val="20"/>
          <w:szCs w:val="20"/>
        </w:rPr>
      </w:pPr>
      <w:r w:rsidRPr="0063635C">
        <w:rPr>
          <w:b w:val="0"/>
          <w:bCs w:val="0"/>
          <w:sz w:val="20"/>
          <w:szCs w:val="20"/>
        </w:rPr>
        <w:t>Администрации</w:t>
      </w:r>
      <w:r>
        <w:rPr>
          <w:b w:val="0"/>
          <w:bCs w:val="0"/>
          <w:sz w:val="20"/>
          <w:szCs w:val="20"/>
        </w:rPr>
        <w:t xml:space="preserve"> </w:t>
      </w:r>
      <w:r w:rsidRPr="0063635C">
        <w:rPr>
          <w:b w:val="0"/>
          <w:bCs w:val="0"/>
          <w:sz w:val="20"/>
          <w:szCs w:val="20"/>
        </w:rPr>
        <w:t xml:space="preserve">Кручено-Балковского </w:t>
      </w:r>
    </w:p>
    <w:p w:rsidR="0063635C" w:rsidRPr="0063635C" w:rsidRDefault="0063635C" w:rsidP="0063635C">
      <w:pPr>
        <w:pStyle w:val="a7"/>
        <w:widowControl w:val="0"/>
        <w:ind w:firstLine="4500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сельского поселения</w:t>
      </w:r>
    </w:p>
    <w:p w:rsidR="0063635C" w:rsidRPr="0063635C" w:rsidRDefault="0063635C" w:rsidP="0063635C">
      <w:pPr>
        <w:pStyle w:val="a7"/>
        <w:widowControl w:val="0"/>
        <w:ind w:firstLine="4500"/>
        <w:jc w:val="right"/>
        <w:rPr>
          <w:b w:val="0"/>
          <w:bCs w:val="0"/>
          <w:sz w:val="20"/>
          <w:szCs w:val="20"/>
        </w:rPr>
      </w:pPr>
      <w:r w:rsidRPr="0063635C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03.02.2012</w:t>
      </w:r>
      <w:r w:rsidRPr="0063635C">
        <w:rPr>
          <w:b w:val="0"/>
          <w:bCs w:val="0"/>
          <w:sz w:val="20"/>
          <w:szCs w:val="20"/>
        </w:rPr>
        <w:t xml:space="preserve"> № </w:t>
      </w:r>
      <w:r>
        <w:rPr>
          <w:b w:val="0"/>
          <w:bCs w:val="0"/>
          <w:sz w:val="20"/>
          <w:szCs w:val="20"/>
        </w:rPr>
        <w:t>12/1</w:t>
      </w:r>
    </w:p>
    <w:p w:rsidR="0063635C" w:rsidRPr="0063635C" w:rsidRDefault="0063635C" w:rsidP="0063635C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63635C" w:rsidRPr="0063635C" w:rsidRDefault="0063635C" w:rsidP="0063635C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3635C">
        <w:rPr>
          <w:sz w:val="25"/>
          <w:szCs w:val="25"/>
        </w:rPr>
        <w:t>ПОРЯДОК</w:t>
      </w:r>
    </w:p>
    <w:p w:rsidR="0063635C" w:rsidRPr="0063635C" w:rsidRDefault="0063635C" w:rsidP="0063635C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3635C">
        <w:rPr>
          <w:sz w:val="25"/>
          <w:szCs w:val="25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</w:t>
      </w:r>
    </w:p>
    <w:p w:rsidR="0063635C" w:rsidRPr="0063635C" w:rsidRDefault="0063635C" w:rsidP="0063635C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3635C">
        <w:rPr>
          <w:sz w:val="25"/>
          <w:szCs w:val="25"/>
        </w:rPr>
        <w:t xml:space="preserve">Администрации </w:t>
      </w:r>
      <w:r>
        <w:rPr>
          <w:sz w:val="25"/>
          <w:szCs w:val="25"/>
        </w:rPr>
        <w:t>Кручено-Балковского</w:t>
      </w:r>
      <w:r w:rsidRPr="0063635C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63635C">
        <w:rPr>
          <w:sz w:val="25"/>
          <w:szCs w:val="25"/>
        </w:rPr>
        <w:t xml:space="preserve">, на официальном сайте Администрации </w:t>
      </w:r>
      <w:r>
        <w:rPr>
          <w:sz w:val="25"/>
          <w:szCs w:val="25"/>
        </w:rPr>
        <w:t>Кручено-Балковского</w:t>
      </w:r>
      <w:r w:rsidRPr="0063635C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63635C">
        <w:rPr>
          <w:sz w:val="25"/>
          <w:szCs w:val="25"/>
        </w:rPr>
        <w:t xml:space="preserve"> и предоставления этих сведений средствам массовой информации </w:t>
      </w:r>
    </w:p>
    <w:p w:rsidR="0063635C" w:rsidRPr="0063635C" w:rsidRDefault="0063635C" w:rsidP="0063635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r w:rsidRPr="0063635C">
        <w:rPr>
          <w:sz w:val="25"/>
          <w:szCs w:val="25"/>
        </w:rPr>
        <w:t>1. Настоящим порядком устанавливаются обязанности специалист</w:t>
      </w:r>
      <w:r w:rsidR="007F4E3D">
        <w:rPr>
          <w:sz w:val="25"/>
          <w:szCs w:val="25"/>
        </w:rPr>
        <w:t>а</w:t>
      </w:r>
      <w:r w:rsidRPr="0063635C">
        <w:rPr>
          <w:sz w:val="25"/>
          <w:szCs w:val="25"/>
        </w:rPr>
        <w:t xml:space="preserve"> по кадровой работе Администрации </w:t>
      </w:r>
      <w:r>
        <w:rPr>
          <w:sz w:val="25"/>
          <w:szCs w:val="25"/>
        </w:rPr>
        <w:t>Кручено-Балковского</w:t>
      </w:r>
      <w:r w:rsidRPr="0063635C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63635C">
        <w:rPr>
          <w:sz w:val="25"/>
          <w:szCs w:val="25"/>
        </w:rPr>
        <w:t xml:space="preserve"> по размещению </w:t>
      </w:r>
      <w:r w:rsidRPr="0063635C">
        <w:rPr>
          <w:kern w:val="1"/>
          <w:sz w:val="25"/>
          <w:szCs w:val="25"/>
          <w:lang w:eastAsia="ar-SA"/>
        </w:rPr>
        <w:t xml:space="preserve">сведений </w:t>
      </w:r>
      <w:r w:rsidRPr="0063635C">
        <w:rPr>
          <w:sz w:val="25"/>
          <w:szCs w:val="25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</w:t>
      </w:r>
      <w:r>
        <w:rPr>
          <w:sz w:val="25"/>
          <w:szCs w:val="25"/>
        </w:rPr>
        <w:t>Кручено-Балковского</w:t>
      </w:r>
      <w:r w:rsidRPr="0063635C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63635C">
        <w:rPr>
          <w:sz w:val="25"/>
          <w:szCs w:val="25"/>
        </w:rPr>
        <w:t xml:space="preserve"> (далее - сведения о доходах, об имуществе и обязательствах имущественного характера) на официальном сайте Администрации </w:t>
      </w:r>
      <w:r>
        <w:rPr>
          <w:sz w:val="25"/>
          <w:szCs w:val="25"/>
        </w:rPr>
        <w:t>Кручено-Балковского</w:t>
      </w:r>
      <w:r w:rsidRPr="0063635C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63635C">
        <w:rPr>
          <w:sz w:val="25"/>
          <w:szCs w:val="25"/>
        </w:rPr>
        <w:t xml:space="preserve"> (далее - официальный сайт), </w:t>
      </w:r>
      <w:r w:rsidR="007F4E3D">
        <w:rPr>
          <w:sz w:val="25"/>
          <w:szCs w:val="25"/>
        </w:rPr>
        <w:t>или</w:t>
      </w:r>
      <w:r w:rsidRPr="0063635C">
        <w:rPr>
          <w:sz w:val="25"/>
          <w:szCs w:val="25"/>
        </w:rPr>
        <w:t xml:space="preserve"> по предоставлению этих сведений средствам массовой информации для опубликования в связи с их запросами.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0" w:name="sub_1002"/>
      <w:r w:rsidRPr="0063635C">
        <w:rPr>
          <w:sz w:val="25"/>
          <w:szCs w:val="25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1" w:name="sub_10021"/>
      <w:bookmarkEnd w:id="0"/>
      <w:r w:rsidRPr="0063635C">
        <w:rPr>
          <w:sz w:val="25"/>
          <w:szCs w:val="25"/>
        </w:rPr>
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2" w:name="sub_10022"/>
      <w:bookmarkEnd w:id="1"/>
      <w:r w:rsidRPr="0063635C">
        <w:rPr>
          <w:sz w:val="25"/>
          <w:szCs w:val="25"/>
        </w:rPr>
        <w:t>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3" w:name="sub_10023"/>
      <w:bookmarkEnd w:id="2"/>
      <w:r w:rsidRPr="0063635C">
        <w:rPr>
          <w:sz w:val="25"/>
          <w:szCs w:val="25"/>
        </w:rPr>
        <w:t>декларированный годовой доход лица, замещающего должность муниципальной службы, его супруги (супруга) и несовершеннолетних детей.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4" w:name="sub_1003"/>
      <w:bookmarkEnd w:id="3"/>
      <w:r w:rsidRPr="0063635C">
        <w:rPr>
          <w:sz w:val="25"/>
          <w:szCs w:val="25"/>
        </w:rPr>
        <w:t>3. 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5" w:name="sub_10031"/>
      <w:bookmarkEnd w:id="4"/>
      <w:r w:rsidRPr="0063635C">
        <w:rPr>
          <w:sz w:val="25"/>
          <w:szCs w:val="25"/>
        </w:rPr>
        <w:t>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6" w:name="sub_10032"/>
      <w:bookmarkEnd w:id="5"/>
      <w:r w:rsidRPr="0063635C">
        <w:rPr>
          <w:sz w:val="25"/>
          <w:szCs w:val="25"/>
        </w:rPr>
        <w:t>персональные данные супруги (супруга), детей и иных членов семьи лица, замещающего должность муниципальной службы;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7" w:name="sub_10033"/>
      <w:bookmarkEnd w:id="6"/>
      <w:r w:rsidRPr="0063635C">
        <w:rPr>
          <w:sz w:val="25"/>
          <w:szCs w:val="25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8" w:name="sub_10034"/>
      <w:bookmarkEnd w:id="7"/>
      <w:r w:rsidRPr="0063635C">
        <w:rPr>
          <w:sz w:val="25"/>
          <w:szCs w:val="25"/>
        </w:rPr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9" w:name="sub_10035"/>
      <w:bookmarkEnd w:id="8"/>
      <w:r w:rsidRPr="0063635C">
        <w:rPr>
          <w:sz w:val="25"/>
          <w:szCs w:val="25"/>
        </w:rPr>
        <w:t xml:space="preserve">информацию, отнесенную к </w:t>
      </w:r>
      <w:hyperlink r:id="rId6" w:history="1"/>
      <w:r w:rsidRPr="0063635C">
        <w:rPr>
          <w:sz w:val="25"/>
          <w:szCs w:val="25"/>
        </w:rPr>
        <w:t>государственной тайне или являющуюся конфиденциальной.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10" w:name="sub_1004"/>
      <w:bookmarkEnd w:id="9"/>
      <w:r w:rsidRPr="0063635C">
        <w:rPr>
          <w:sz w:val="25"/>
          <w:szCs w:val="25"/>
        </w:rPr>
        <w:t xml:space="preserve">4. 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</w:t>
      </w:r>
      <w:r w:rsidRPr="0063635C">
        <w:rPr>
          <w:sz w:val="25"/>
          <w:szCs w:val="25"/>
        </w:rPr>
        <w:lastRenderedPageBreak/>
        <w:t xml:space="preserve">замещающими должности муниципальной службы в Администрации </w:t>
      </w:r>
      <w:r>
        <w:rPr>
          <w:sz w:val="25"/>
          <w:szCs w:val="25"/>
        </w:rPr>
        <w:t>Кручено-Балковского</w:t>
      </w:r>
      <w:r w:rsidRPr="0063635C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63635C">
        <w:rPr>
          <w:sz w:val="25"/>
          <w:szCs w:val="25"/>
        </w:rPr>
        <w:t>.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11" w:name="sub_1005"/>
      <w:bookmarkEnd w:id="10"/>
      <w:r w:rsidRPr="0063635C">
        <w:rPr>
          <w:sz w:val="25"/>
          <w:szCs w:val="25"/>
        </w:rPr>
        <w:t xml:space="preserve">5. Размещение на официальном сайте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 в Администрации </w:t>
      </w:r>
      <w:r>
        <w:rPr>
          <w:sz w:val="25"/>
          <w:szCs w:val="25"/>
        </w:rPr>
        <w:t>Кручено-Балковского</w:t>
      </w:r>
      <w:r w:rsidRPr="0063635C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63635C">
        <w:rPr>
          <w:sz w:val="25"/>
          <w:szCs w:val="25"/>
        </w:rPr>
        <w:t xml:space="preserve">, обеспечивается отделом кадров Администрации </w:t>
      </w:r>
      <w:r>
        <w:rPr>
          <w:sz w:val="25"/>
          <w:szCs w:val="25"/>
        </w:rPr>
        <w:t>Кручено-Балковского</w:t>
      </w:r>
      <w:r w:rsidRPr="0063635C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63635C">
        <w:rPr>
          <w:sz w:val="25"/>
          <w:szCs w:val="25"/>
        </w:rPr>
        <w:t xml:space="preserve">, специалистами по кадровой работе отраслевых (функциональных) органов Администрации </w:t>
      </w:r>
      <w:r>
        <w:rPr>
          <w:sz w:val="25"/>
          <w:szCs w:val="25"/>
        </w:rPr>
        <w:t>Кручено-Балковского</w:t>
      </w:r>
      <w:r w:rsidRPr="0063635C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63635C">
        <w:rPr>
          <w:sz w:val="25"/>
          <w:szCs w:val="25"/>
        </w:rPr>
        <w:t>.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r w:rsidRPr="0063635C">
        <w:rPr>
          <w:sz w:val="25"/>
          <w:szCs w:val="25"/>
        </w:rPr>
        <w:t>6. </w:t>
      </w:r>
      <w:r w:rsidR="007F4E3D">
        <w:rPr>
          <w:sz w:val="25"/>
          <w:szCs w:val="25"/>
        </w:rPr>
        <w:t xml:space="preserve">Специалист </w:t>
      </w:r>
      <w:r w:rsidRPr="0063635C">
        <w:rPr>
          <w:sz w:val="25"/>
          <w:szCs w:val="25"/>
        </w:rPr>
        <w:t xml:space="preserve">по кадровой работе Администрации </w:t>
      </w:r>
      <w:r>
        <w:rPr>
          <w:sz w:val="25"/>
          <w:szCs w:val="25"/>
        </w:rPr>
        <w:t>Кручено-Балковского</w:t>
      </w:r>
      <w:r w:rsidRPr="0063635C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63635C">
        <w:rPr>
          <w:sz w:val="25"/>
          <w:szCs w:val="25"/>
        </w:rPr>
        <w:t>: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12" w:name="sub_10061"/>
      <w:bookmarkEnd w:id="11"/>
      <w:r w:rsidRPr="0063635C">
        <w:rPr>
          <w:sz w:val="25"/>
          <w:szCs w:val="25"/>
        </w:rPr>
        <w:t>в 3-дневный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13" w:name="sub_10062"/>
      <w:bookmarkEnd w:id="12"/>
      <w:r w:rsidRPr="0063635C">
        <w:rPr>
          <w:sz w:val="25"/>
          <w:szCs w:val="25"/>
        </w:rPr>
        <w:t>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63635C" w:rsidRPr="0063635C" w:rsidRDefault="0063635C" w:rsidP="0063635C">
      <w:pPr>
        <w:ind w:firstLine="720"/>
        <w:jc w:val="both"/>
        <w:rPr>
          <w:sz w:val="25"/>
          <w:szCs w:val="25"/>
        </w:rPr>
      </w:pPr>
      <w:bookmarkStart w:id="14" w:name="sub_1007"/>
      <w:bookmarkEnd w:id="13"/>
      <w:r w:rsidRPr="0063635C">
        <w:rPr>
          <w:sz w:val="25"/>
          <w:szCs w:val="25"/>
        </w:rPr>
        <w:t>7. </w:t>
      </w:r>
      <w:r w:rsidR="007F4E3D">
        <w:rPr>
          <w:sz w:val="25"/>
          <w:szCs w:val="25"/>
        </w:rPr>
        <w:t>С</w:t>
      </w:r>
      <w:r w:rsidRPr="0063635C">
        <w:rPr>
          <w:sz w:val="25"/>
          <w:szCs w:val="25"/>
        </w:rPr>
        <w:t xml:space="preserve">пециалисты по кадровой работе Администрации </w:t>
      </w:r>
      <w:r>
        <w:rPr>
          <w:sz w:val="25"/>
          <w:szCs w:val="25"/>
        </w:rPr>
        <w:t>Кручено-Балковского</w:t>
      </w:r>
      <w:r w:rsidRPr="0063635C">
        <w:rPr>
          <w:sz w:val="25"/>
          <w:szCs w:val="25"/>
        </w:rPr>
        <w:t xml:space="preserve"> </w:t>
      </w:r>
      <w:r>
        <w:rPr>
          <w:sz w:val="25"/>
          <w:szCs w:val="25"/>
        </w:rPr>
        <w:t>сельского поселения</w:t>
      </w:r>
      <w:r w:rsidRPr="0063635C">
        <w:rPr>
          <w:sz w:val="25"/>
          <w:szCs w:val="25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bookmarkEnd w:id="14"/>
    <w:p w:rsidR="0063635C" w:rsidRPr="0063635C" w:rsidRDefault="0063635C" w:rsidP="0063635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55FD2" w:rsidRPr="0063635C" w:rsidRDefault="00955FD2" w:rsidP="00D6654A">
      <w:pPr>
        <w:jc w:val="both"/>
        <w:rPr>
          <w:sz w:val="25"/>
          <w:szCs w:val="25"/>
        </w:rPr>
      </w:pPr>
    </w:p>
    <w:sectPr w:rsidR="00955FD2" w:rsidRPr="0063635C" w:rsidSect="0018168C">
      <w:pgSz w:w="11906" w:h="16838"/>
      <w:pgMar w:top="540" w:right="851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D11488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59944A1"/>
    <w:multiLevelType w:val="hybridMultilevel"/>
    <w:tmpl w:val="79C61D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AF303F5"/>
    <w:multiLevelType w:val="hybridMultilevel"/>
    <w:tmpl w:val="E5F8DC8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3B279E7"/>
    <w:multiLevelType w:val="hybridMultilevel"/>
    <w:tmpl w:val="24261C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6D1CEC"/>
    <w:multiLevelType w:val="hybridMultilevel"/>
    <w:tmpl w:val="8F38D0B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CBA1DE7"/>
    <w:multiLevelType w:val="hybridMultilevel"/>
    <w:tmpl w:val="C9FC55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3C4282F"/>
    <w:multiLevelType w:val="hybridMultilevel"/>
    <w:tmpl w:val="F5E887B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6BFA1B98"/>
    <w:multiLevelType w:val="hybridMultilevel"/>
    <w:tmpl w:val="4EB4C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FB6AE6"/>
    <w:multiLevelType w:val="hybridMultilevel"/>
    <w:tmpl w:val="BDD40C5E"/>
    <w:lvl w:ilvl="0" w:tplc="A7DC2092">
      <w:start w:val="1"/>
      <w:numFmt w:val="decimal"/>
      <w:lvlText w:val="%1."/>
      <w:lvlJc w:val="left"/>
      <w:pPr>
        <w:tabs>
          <w:tab w:val="num" w:pos="2793"/>
        </w:tabs>
        <w:ind w:left="27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88"/>
        </w:tabs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8"/>
        </w:tabs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8"/>
        </w:tabs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8"/>
        </w:tabs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8"/>
        </w:tabs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8"/>
        </w:tabs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8"/>
        </w:tabs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8"/>
        </w:tabs>
        <w:ind w:left="7728" w:hanging="180"/>
      </w:pPr>
    </w:lvl>
  </w:abstractNum>
  <w:abstractNum w:abstractNumId="10">
    <w:nsid w:val="7F26248B"/>
    <w:multiLevelType w:val="hybridMultilevel"/>
    <w:tmpl w:val="AF62EEA6"/>
    <w:lvl w:ilvl="0" w:tplc="037CF9EE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EE0616"/>
    <w:rsid w:val="000041E9"/>
    <w:rsid w:val="00021038"/>
    <w:rsid w:val="000349EB"/>
    <w:rsid w:val="000524A8"/>
    <w:rsid w:val="0008026F"/>
    <w:rsid w:val="00083EB4"/>
    <w:rsid w:val="00084C8A"/>
    <w:rsid w:val="000B1F84"/>
    <w:rsid w:val="000C2B18"/>
    <w:rsid w:val="000D40BA"/>
    <w:rsid w:val="000D51EC"/>
    <w:rsid w:val="000E74B3"/>
    <w:rsid w:val="000F0ABB"/>
    <w:rsid w:val="000F52E8"/>
    <w:rsid w:val="00103303"/>
    <w:rsid w:val="00120B29"/>
    <w:rsid w:val="001234D6"/>
    <w:rsid w:val="00133A68"/>
    <w:rsid w:val="00133DC7"/>
    <w:rsid w:val="00135FCE"/>
    <w:rsid w:val="00142C6A"/>
    <w:rsid w:val="00143FEF"/>
    <w:rsid w:val="001609A3"/>
    <w:rsid w:val="001675C6"/>
    <w:rsid w:val="001807E6"/>
    <w:rsid w:val="0018168C"/>
    <w:rsid w:val="001869FF"/>
    <w:rsid w:val="001960EC"/>
    <w:rsid w:val="00196653"/>
    <w:rsid w:val="001A5C4F"/>
    <w:rsid w:val="001C0798"/>
    <w:rsid w:val="001C47F4"/>
    <w:rsid w:val="001C5501"/>
    <w:rsid w:val="001C5B35"/>
    <w:rsid w:val="001E00C1"/>
    <w:rsid w:val="001E1D0A"/>
    <w:rsid w:val="00213580"/>
    <w:rsid w:val="00216802"/>
    <w:rsid w:val="00227F58"/>
    <w:rsid w:val="00256B0D"/>
    <w:rsid w:val="00274E2F"/>
    <w:rsid w:val="002A024F"/>
    <w:rsid w:val="002A6927"/>
    <w:rsid w:val="002D18E8"/>
    <w:rsid w:val="002F607C"/>
    <w:rsid w:val="002F6E1C"/>
    <w:rsid w:val="00334295"/>
    <w:rsid w:val="003471EB"/>
    <w:rsid w:val="0035164D"/>
    <w:rsid w:val="003547B9"/>
    <w:rsid w:val="00356C9A"/>
    <w:rsid w:val="00360A8E"/>
    <w:rsid w:val="00372352"/>
    <w:rsid w:val="00387486"/>
    <w:rsid w:val="00396506"/>
    <w:rsid w:val="003A57BB"/>
    <w:rsid w:val="003A7D91"/>
    <w:rsid w:val="003B05AF"/>
    <w:rsid w:val="003B6E20"/>
    <w:rsid w:val="003C08BD"/>
    <w:rsid w:val="003C7B80"/>
    <w:rsid w:val="003D66D6"/>
    <w:rsid w:val="003D726A"/>
    <w:rsid w:val="00402CE8"/>
    <w:rsid w:val="00404FA1"/>
    <w:rsid w:val="0041589F"/>
    <w:rsid w:val="0043270F"/>
    <w:rsid w:val="004471E7"/>
    <w:rsid w:val="004512B1"/>
    <w:rsid w:val="00462D26"/>
    <w:rsid w:val="00477B6D"/>
    <w:rsid w:val="004A074C"/>
    <w:rsid w:val="004B34EB"/>
    <w:rsid w:val="004B385A"/>
    <w:rsid w:val="004B6146"/>
    <w:rsid w:val="004C5848"/>
    <w:rsid w:val="004C65E3"/>
    <w:rsid w:val="004C7AA9"/>
    <w:rsid w:val="004D3565"/>
    <w:rsid w:val="00517FD8"/>
    <w:rsid w:val="00535F0E"/>
    <w:rsid w:val="00592EDB"/>
    <w:rsid w:val="00594399"/>
    <w:rsid w:val="00595E43"/>
    <w:rsid w:val="005975BE"/>
    <w:rsid w:val="005977EE"/>
    <w:rsid w:val="005A7862"/>
    <w:rsid w:val="005D698E"/>
    <w:rsid w:val="005F2CD2"/>
    <w:rsid w:val="005F4683"/>
    <w:rsid w:val="00623C7C"/>
    <w:rsid w:val="0063635C"/>
    <w:rsid w:val="00643D49"/>
    <w:rsid w:val="00675B30"/>
    <w:rsid w:val="0068729A"/>
    <w:rsid w:val="006D40FE"/>
    <w:rsid w:val="006E0256"/>
    <w:rsid w:val="006E3155"/>
    <w:rsid w:val="006F313D"/>
    <w:rsid w:val="00702A75"/>
    <w:rsid w:val="007303BC"/>
    <w:rsid w:val="00744430"/>
    <w:rsid w:val="00756B6D"/>
    <w:rsid w:val="00761BF7"/>
    <w:rsid w:val="007875D2"/>
    <w:rsid w:val="007928F4"/>
    <w:rsid w:val="007A5137"/>
    <w:rsid w:val="007A6C48"/>
    <w:rsid w:val="007B5FB2"/>
    <w:rsid w:val="007C5C7A"/>
    <w:rsid w:val="007D5AE4"/>
    <w:rsid w:val="007F4E3D"/>
    <w:rsid w:val="00840338"/>
    <w:rsid w:val="00843AD1"/>
    <w:rsid w:val="00853CD5"/>
    <w:rsid w:val="0085737D"/>
    <w:rsid w:val="00866FBE"/>
    <w:rsid w:val="008B2968"/>
    <w:rsid w:val="008C4AAC"/>
    <w:rsid w:val="008D4B10"/>
    <w:rsid w:val="008F5171"/>
    <w:rsid w:val="008F732D"/>
    <w:rsid w:val="00900969"/>
    <w:rsid w:val="0091178A"/>
    <w:rsid w:val="009137B1"/>
    <w:rsid w:val="009215B8"/>
    <w:rsid w:val="009254F7"/>
    <w:rsid w:val="00946EA4"/>
    <w:rsid w:val="00955FD2"/>
    <w:rsid w:val="00970062"/>
    <w:rsid w:val="00985AC6"/>
    <w:rsid w:val="009901B1"/>
    <w:rsid w:val="009A1BF9"/>
    <w:rsid w:val="009A67F6"/>
    <w:rsid w:val="009C4671"/>
    <w:rsid w:val="009C611E"/>
    <w:rsid w:val="009F265B"/>
    <w:rsid w:val="00A05CD7"/>
    <w:rsid w:val="00A076C6"/>
    <w:rsid w:val="00A20474"/>
    <w:rsid w:val="00A221C5"/>
    <w:rsid w:val="00A23B12"/>
    <w:rsid w:val="00A346EA"/>
    <w:rsid w:val="00A3590E"/>
    <w:rsid w:val="00A53688"/>
    <w:rsid w:val="00A72B81"/>
    <w:rsid w:val="00A742E7"/>
    <w:rsid w:val="00A828FD"/>
    <w:rsid w:val="00A8615E"/>
    <w:rsid w:val="00A97F17"/>
    <w:rsid w:val="00AA5765"/>
    <w:rsid w:val="00AA5C3A"/>
    <w:rsid w:val="00AC365B"/>
    <w:rsid w:val="00AC5643"/>
    <w:rsid w:val="00AE4F26"/>
    <w:rsid w:val="00AF5F75"/>
    <w:rsid w:val="00B13094"/>
    <w:rsid w:val="00B202AE"/>
    <w:rsid w:val="00B50718"/>
    <w:rsid w:val="00B56FE6"/>
    <w:rsid w:val="00B614AF"/>
    <w:rsid w:val="00B64E62"/>
    <w:rsid w:val="00B67986"/>
    <w:rsid w:val="00B707FD"/>
    <w:rsid w:val="00B7593D"/>
    <w:rsid w:val="00B92A92"/>
    <w:rsid w:val="00B94357"/>
    <w:rsid w:val="00BC0565"/>
    <w:rsid w:val="00BD434A"/>
    <w:rsid w:val="00BE3491"/>
    <w:rsid w:val="00C046A7"/>
    <w:rsid w:val="00C04A03"/>
    <w:rsid w:val="00C21B09"/>
    <w:rsid w:val="00C229CF"/>
    <w:rsid w:val="00C35CCD"/>
    <w:rsid w:val="00C45EE7"/>
    <w:rsid w:val="00C54CAC"/>
    <w:rsid w:val="00C66A99"/>
    <w:rsid w:val="00C863FC"/>
    <w:rsid w:val="00CC2373"/>
    <w:rsid w:val="00CC37BF"/>
    <w:rsid w:val="00CC3FB3"/>
    <w:rsid w:val="00CE2085"/>
    <w:rsid w:val="00CF447B"/>
    <w:rsid w:val="00D02ADD"/>
    <w:rsid w:val="00D14A99"/>
    <w:rsid w:val="00D1526B"/>
    <w:rsid w:val="00D20F67"/>
    <w:rsid w:val="00D326E2"/>
    <w:rsid w:val="00D358E7"/>
    <w:rsid w:val="00D35CE7"/>
    <w:rsid w:val="00D376E7"/>
    <w:rsid w:val="00D46004"/>
    <w:rsid w:val="00D6654A"/>
    <w:rsid w:val="00D7028E"/>
    <w:rsid w:val="00D7255A"/>
    <w:rsid w:val="00DA59BE"/>
    <w:rsid w:val="00DC2878"/>
    <w:rsid w:val="00DC6130"/>
    <w:rsid w:val="00DD2629"/>
    <w:rsid w:val="00DF02EB"/>
    <w:rsid w:val="00E10792"/>
    <w:rsid w:val="00E35F04"/>
    <w:rsid w:val="00E367C7"/>
    <w:rsid w:val="00E440C7"/>
    <w:rsid w:val="00E4737B"/>
    <w:rsid w:val="00E53578"/>
    <w:rsid w:val="00E65A49"/>
    <w:rsid w:val="00E7696D"/>
    <w:rsid w:val="00E90E5C"/>
    <w:rsid w:val="00EC00C7"/>
    <w:rsid w:val="00EC2440"/>
    <w:rsid w:val="00EC3DEA"/>
    <w:rsid w:val="00EC56C3"/>
    <w:rsid w:val="00ED1F8B"/>
    <w:rsid w:val="00EE0616"/>
    <w:rsid w:val="00F417AE"/>
    <w:rsid w:val="00F5594E"/>
    <w:rsid w:val="00F76E5F"/>
    <w:rsid w:val="00F80945"/>
    <w:rsid w:val="00F86BDA"/>
    <w:rsid w:val="00FA0017"/>
    <w:rsid w:val="00FB2ED0"/>
    <w:rsid w:val="00FC20B6"/>
    <w:rsid w:val="00FC38B6"/>
    <w:rsid w:val="00FD60B2"/>
    <w:rsid w:val="00FE447D"/>
    <w:rsid w:val="00FF095B"/>
    <w:rsid w:val="00FF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1234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53688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0"/>
    <w:rsid w:val="00D358E7"/>
    <w:rPr>
      <w:sz w:val="18"/>
      <w:szCs w:val="18"/>
    </w:rPr>
  </w:style>
  <w:style w:type="paragraph" w:customStyle="1" w:styleId="14">
    <w:name w:val="Обычный + 14 пт"/>
    <w:aliases w:val="По центру,Слева:  11,11 см + 10 пт,По левому краю,Первая ст..."/>
    <w:basedOn w:val="a"/>
    <w:rsid w:val="001234D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234D6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"/>
    <w:link w:val="a5"/>
    <w:rsid w:val="001234D6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1234D6"/>
    <w:rPr>
      <w:sz w:val="28"/>
    </w:rPr>
  </w:style>
  <w:style w:type="paragraph" w:styleId="20">
    <w:name w:val="Body Text Indent 2"/>
    <w:basedOn w:val="a"/>
    <w:link w:val="21"/>
    <w:rsid w:val="001234D6"/>
    <w:pPr>
      <w:ind w:left="1980" w:hanging="1260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1234D6"/>
    <w:rPr>
      <w:sz w:val="28"/>
      <w:szCs w:val="24"/>
    </w:rPr>
  </w:style>
  <w:style w:type="paragraph" w:styleId="22">
    <w:name w:val="Body Text 2"/>
    <w:basedOn w:val="a"/>
    <w:link w:val="23"/>
    <w:rsid w:val="001234D6"/>
    <w:rPr>
      <w:sz w:val="28"/>
    </w:rPr>
  </w:style>
  <w:style w:type="character" w:customStyle="1" w:styleId="23">
    <w:name w:val="Основной текст 2 Знак"/>
    <w:basedOn w:val="a0"/>
    <w:link w:val="22"/>
    <w:rsid w:val="001234D6"/>
    <w:rPr>
      <w:sz w:val="28"/>
      <w:szCs w:val="24"/>
    </w:rPr>
  </w:style>
  <w:style w:type="paragraph" w:styleId="31">
    <w:name w:val="Body Text Indent 3"/>
    <w:basedOn w:val="a"/>
    <w:link w:val="32"/>
    <w:rsid w:val="001234D6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234D6"/>
    <w:rPr>
      <w:sz w:val="28"/>
      <w:szCs w:val="24"/>
    </w:rPr>
  </w:style>
  <w:style w:type="paragraph" w:customStyle="1" w:styleId="western">
    <w:name w:val="western"/>
    <w:basedOn w:val="a"/>
    <w:rsid w:val="006E0256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6E0256"/>
    <w:pPr>
      <w:spacing w:before="100" w:beforeAutospacing="1" w:after="100" w:afterAutospacing="1"/>
    </w:pPr>
  </w:style>
  <w:style w:type="character" w:customStyle="1" w:styleId="24">
    <w:name w:val="Основной текст (2)_"/>
    <w:basedOn w:val="a0"/>
    <w:link w:val="25"/>
    <w:locked/>
    <w:rsid w:val="00CF447B"/>
    <w:rPr>
      <w:b/>
      <w:bCs/>
      <w:sz w:val="19"/>
      <w:szCs w:val="19"/>
      <w:shd w:val="clear" w:color="auto" w:fill="FFFFFF"/>
      <w:lang w:bidi="ar-SA"/>
    </w:rPr>
  </w:style>
  <w:style w:type="character" w:customStyle="1" w:styleId="213pt">
    <w:name w:val="Основной текст (2) + 13 pt"/>
    <w:aliases w:val="Не полужирный"/>
    <w:basedOn w:val="24"/>
    <w:rsid w:val="00CF447B"/>
    <w:rPr>
      <w:sz w:val="26"/>
      <w:szCs w:val="26"/>
    </w:rPr>
  </w:style>
  <w:style w:type="paragraph" w:customStyle="1" w:styleId="25">
    <w:name w:val="Основной текст (2)"/>
    <w:basedOn w:val="a"/>
    <w:link w:val="24"/>
    <w:rsid w:val="00CF447B"/>
    <w:pPr>
      <w:shd w:val="clear" w:color="auto" w:fill="FFFFFF"/>
      <w:spacing w:line="240" w:lineRule="atLeast"/>
    </w:pPr>
    <w:rPr>
      <w:b/>
      <w:bCs/>
      <w:sz w:val="19"/>
      <w:szCs w:val="19"/>
      <w:shd w:val="clear" w:color="auto" w:fill="FFFFFF"/>
      <w:lang w:val="ru-RU" w:eastAsia="ru-RU"/>
    </w:rPr>
  </w:style>
  <w:style w:type="character" w:customStyle="1" w:styleId="12">
    <w:name w:val="Заголовок №1 (2)_"/>
    <w:basedOn w:val="a0"/>
    <w:link w:val="120"/>
    <w:locked/>
    <w:rsid w:val="00955FD2"/>
    <w:rPr>
      <w:b/>
      <w:bCs/>
      <w:sz w:val="26"/>
      <w:szCs w:val="26"/>
      <w:shd w:val="clear" w:color="auto" w:fill="FFFFFF"/>
      <w:lang w:bidi="ar-SA"/>
    </w:rPr>
  </w:style>
  <w:style w:type="character" w:customStyle="1" w:styleId="6">
    <w:name w:val="Основной текст (6)_"/>
    <w:basedOn w:val="a0"/>
    <w:link w:val="60"/>
    <w:locked/>
    <w:rsid w:val="00955FD2"/>
    <w:rPr>
      <w:b/>
      <w:bCs/>
      <w:sz w:val="26"/>
      <w:szCs w:val="26"/>
      <w:shd w:val="clear" w:color="auto" w:fill="FFFFFF"/>
      <w:lang w:bidi="ar-SA"/>
    </w:rPr>
  </w:style>
  <w:style w:type="character" w:customStyle="1" w:styleId="213pt3">
    <w:name w:val="Основной текст (2) + 13 pt3"/>
    <w:aliases w:val="Не полужирный4"/>
    <w:basedOn w:val="24"/>
    <w:rsid w:val="00955FD2"/>
    <w:rPr>
      <w:b/>
      <w:bCs/>
      <w:spacing w:val="0"/>
      <w:sz w:val="26"/>
      <w:szCs w:val="26"/>
    </w:rPr>
  </w:style>
  <w:style w:type="character" w:customStyle="1" w:styleId="212pt">
    <w:name w:val="Основной текст (2) + 12 pt"/>
    <w:aliases w:val="Не полужирный3"/>
    <w:basedOn w:val="24"/>
    <w:rsid w:val="00955FD2"/>
    <w:rPr>
      <w:b/>
      <w:bCs/>
      <w:spacing w:val="0"/>
      <w:sz w:val="24"/>
      <w:szCs w:val="24"/>
    </w:rPr>
  </w:style>
  <w:style w:type="character" w:customStyle="1" w:styleId="210pt">
    <w:name w:val="Основной текст (2) + 10 pt"/>
    <w:basedOn w:val="24"/>
    <w:rsid w:val="00955FD2"/>
    <w:rPr>
      <w:b/>
      <w:bCs/>
      <w:spacing w:val="0"/>
      <w:sz w:val="20"/>
      <w:szCs w:val="20"/>
    </w:rPr>
  </w:style>
  <w:style w:type="character" w:customStyle="1" w:styleId="213pt2">
    <w:name w:val="Основной текст (2) + 13 pt2"/>
    <w:aliases w:val="Не полужирный2"/>
    <w:basedOn w:val="24"/>
    <w:rsid w:val="00955FD2"/>
    <w:rPr>
      <w:b/>
      <w:bCs/>
      <w:spacing w:val="0"/>
      <w:sz w:val="26"/>
      <w:szCs w:val="26"/>
    </w:rPr>
  </w:style>
  <w:style w:type="character" w:customStyle="1" w:styleId="213pt1">
    <w:name w:val="Основной текст (2) + 13 pt1"/>
    <w:aliases w:val="Не полужирный1"/>
    <w:basedOn w:val="24"/>
    <w:rsid w:val="00955FD2"/>
    <w:rPr>
      <w:b/>
      <w:bCs/>
      <w:spacing w:val="0"/>
      <w:sz w:val="26"/>
      <w:szCs w:val="26"/>
    </w:rPr>
  </w:style>
  <w:style w:type="paragraph" w:customStyle="1" w:styleId="120">
    <w:name w:val="Заголовок №1 (2)"/>
    <w:basedOn w:val="a"/>
    <w:link w:val="12"/>
    <w:rsid w:val="00955FD2"/>
    <w:pPr>
      <w:shd w:val="clear" w:color="auto" w:fill="FFFFFF"/>
      <w:spacing w:line="322" w:lineRule="exact"/>
      <w:jc w:val="center"/>
      <w:outlineLvl w:val="0"/>
    </w:pPr>
    <w:rPr>
      <w:b/>
      <w:bCs/>
      <w:sz w:val="26"/>
      <w:szCs w:val="26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rsid w:val="00955FD2"/>
    <w:pPr>
      <w:shd w:val="clear" w:color="auto" w:fill="FFFFFF"/>
      <w:spacing w:line="322" w:lineRule="exact"/>
      <w:jc w:val="center"/>
    </w:pPr>
    <w:rPr>
      <w:b/>
      <w:bCs/>
      <w:sz w:val="26"/>
      <w:szCs w:val="26"/>
      <w:shd w:val="clear" w:color="auto" w:fill="FFFFFF"/>
      <w:lang w:val="ru-RU" w:eastAsia="ru-RU"/>
    </w:rPr>
  </w:style>
  <w:style w:type="paragraph" w:styleId="a7">
    <w:name w:val="Title"/>
    <w:basedOn w:val="a"/>
    <w:qFormat/>
    <w:rsid w:val="0063635C"/>
    <w:pPr>
      <w:jc w:val="center"/>
    </w:pPr>
    <w:rPr>
      <w:b/>
      <w:bCs/>
      <w:sz w:val="40"/>
      <w:szCs w:val="40"/>
    </w:rPr>
  </w:style>
  <w:style w:type="paragraph" w:customStyle="1" w:styleId="ConsTitle">
    <w:name w:val="ConsTitle"/>
    <w:rsid w:val="0063635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63635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2673.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кручено-Балковского сп</Company>
  <LinksUpToDate>false</LinksUpToDate>
  <CharactersWithSpaces>6483</CharactersWithSpaces>
  <SharedDoc>false</SharedDoc>
  <HLinks>
    <vt:vector size="6" baseType="variant"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garantf1://10002673.5/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00</dc:creator>
  <cp:lastModifiedBy>pc-1</cp:lastModifiedBy>
  <cp:revision>2</cp:revision>
  <cp:lastPrinted>2012-06-25T11:46:00Z</cp:lastPrinted>
  <dcterms:created xsi:type="dcterms:W3CDTF">2014-06-04T05:54:00Z</dcterms:created>
  <dcterms:modified xsi:type="dcterms:W3CDTF">2014-06-04T05:54:00Z</dcterms:modified>
</cp:coreProperties>
</file>