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E2" w:rsidRPr="00076758" w:rsidRDefault="001201E2" w:rsidP="001201E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E2" w:rsidRPr="00076758" w:rsidRDefault="001201E2" w:rsidP="001201E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75" w:rsidRPr="00076758" w:rsidRDefault="00D5517A" w:rsidP="002D79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 </w:t>
      </w:r>
      <w:r w:rsidR="0007397E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образовательной организации – документы – </w:t>
      </w:r>
      <w:r w:rsidR="002D7975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документы: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="https://enigma-key.ru/documents/2419" 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325E4A" w:rsidRPr="00076758" w:rsidRDefault="00E14EC3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новое</w:t>
      </w:r>
      <w:r w:rsidR="0007397E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42C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организации преподавания курса Основы религиозных культур и светской этики в МБОУ </w:t>
      </w:r>
      <w:proofErr w:type="spellStart"/>
      <w:r w:rsidR="007B642C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Астаховской</w:t>
      </w:r>
      <w:proofErr w:type="spellEnd"/>
      <w:r w:rsidR="007B642C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2C" w:rsidRPr="00076758" w:rsidRDefault="007B642C" w:rsidP="007B64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="https://enigma-key.ru/documents/2506" 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7B642C" w:rsidRPr="00076758" w:rsidRDefault="007B642C" w:rsidP="007B642C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7B642C" w:rsidRPr="00076758" w:rsidRDefault="007B642C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</w:t>
      </w:r>
      <w:r w:rsidR="00E14EC3"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на новое</w:t>
      </w: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об индивидуальном проекте 10-11кл. в МБОУ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Астаховской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2D7975" w:rsidRPr="00076758" w:rsidRDefault="002D7975" w:rsidP="002D7975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EC3" w:rsidRPr="00076758" w:rsidRDefault="00E14EC3" w:rsidP="00E14EC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="https://enigma-key.ru/documents/2507" 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на новое Положение о языке образования и порядке </w:t>
      </w:r>
      <w:proofErr w:type="gram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 родного</w:t>
      </w:r>
      <w:proofErr w:type="gram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в МБОУ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Астаховской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76758">
        <w:rPr>
          <w:sz w:val="28"/>
          <w:szCs w:val="28"/>
        </w:rPr>
        <w:t xml:space="preserve"> </w:t>
      </w: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="https://enigma-key.ru/documents/2508" 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E14EC3" w:rsidRPr="00076758" w:rsidRDefault="00E14EC3" w:rsidP="00E14EC3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6758">
        <w:rPr>
          <w:rFonts w:ascii="Times New Roman" w:hAnsi="Times New Roman"/>
          <w:color w:val="000000" w:themeColor="text1"/>
          <w:sz w:val="28"/>
          <w:szCs w:val="28"/>
        </w:rPr>
        <w:t>заменить на новое</w:t>
      </w:r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 текущем контроле успеваемости и промежуточной аттестации учащихся, установлении   </w:t>
      </w:r>
      <w:r w:rsidRPr="00076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форм, периодичности </w:t>
      </w:r>
      <w:r w:rsidRPr="00076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  </w:t>
      </w:r>
      <w:r w:rsidR="00E26AC5" w:rsidRPr="00076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порядка </w:t>
      </w:r>
      <w:r w:rsidRPr="00076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проведения, порядке и </w:t>
      </w:r>
      <w:proofErr w:type="gramStart"/>
      <w:r w:rsidRPr="00076758">
        <w:rPr>
          <w:rFonts w:ascii="Times New Roman" w:hAnsi="Times New Roman"/>
          <w:color w:val="000000"/>
          <w:sz w:val="28"/>
          <w:szCs w:val="28"/>
          <w:lang w:eastAsia="ru-RU"/>
        </w:rPr>
        <w:t>основании  перевода</w:t>
      </w:r>
      <w:proofErr w:type="gramEnd"/>
      <w:r w:rsidRPr="00076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учащихся   в  следующий  класс</w:t>
      </w:r>
    </w:p>
    <w:p w:rsidR="00E14EC3" w:rsidRPr="00076758" w:rsidRDefault="00E14EC3" w:rsidP="00E14EC3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44BB" w:rsidRPr="00076758" w:rsidRDefault="00C144BB" w:rsidP="00E14EC3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6AC5" w:rsidRPr="00076758" w:rsidRDefault="00E26AC5" w:rsidP="00E26AC5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="https://enigma-key.ru/documents/2509" </w:t>
      </w:r>
    </w:p>
    <w:p w:rsidR="00E26AC5" w:rsidRPr="00076758" w:rsidRDefault="00E26AC5" w:rsidP="00E26AC5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>=""&gt;</w:t>
      </w:r>
    </w:p>
    <w:p w:rsidR="00C144BB" w:rsidRPr="00076758" w:rsidRDefault="00E26AC5" w:rsidP="00E26AC5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>&gt;</w:t>
      </w:r>
    </w:p>
    <w:p w:rsidR="00C144BB" w:rsidRPr="00076758" w:rsidRDefault="00C144BB" w:rsidP="00E14EC3">
      <w:pPr>
        <w:pStyle w:val="1"/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6758">
        <w:rPr>
          <w:rFonts w:ascii="Times New Roman" w:hAnsi="Times New Roman"/>
          <w:color w:val="000000" w:themeColor="text1"/>
          <w:sz w:val="28"/>
          <w:szCs w:val="28"/>
        </w:rPr>
        <w:t>заменить на новое</w:t>
      </w:r>
      <w:r w:rsidRPr="00076758">
        <w:rPr>
          <w:sz w:val="28"/>
          <w:szCs w:val="28"/>
        </w:rPr>
        <w:t xml:space="preserve"> </w:t>
      </w:r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рабочей программе учебным предметам, курсам в МБОУ </w:t>
      </w:r>
      <w:proofErr w:type="spellStart"/>
      <w:r w:rsidRPr="00076758">
        <w:rPr>
          <w:rFonts w:ascii="Times New Roman" w:hAnsi="Times New Roman"/>
          <w:color w:val="000000" w:themeColor="text1"/>
          <w:sz w:val="28"/>
          <w:szCs w:val="28"/>
        </w:rPr>
        <w:t>Астаховской</w:t>
      </w:r>
      <w:proofErr w:type="spellEnd"/>
      <w:r w:rsidRPr="00076758">
        <w:rPr>
          <w:rFonts w:ascii="Times New Roman" w:hAnsi="Times New Roman"/>
          <w:color w:val="000000" w:themeColor="text1"/>
          <w:sz w:val="28"/>
          <w:szCs w:val="28"/>
        </w:rPr>
        <w:t xml:space="preserve"> СОШ</w:t>
      </w:r>
    </w:p>
    <w:p w:rsidR="00E14EC3" w:rsidRPr="00076758" w:rsidRDefault="00E14EC3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974" w:rsidRPr="00076758" w:rsidRDefault="005D1974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974" w:rsidRPr="00076758" w:rsidRDefault="005D1974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974" w:rsidRPr="00076758" w:rsidRDefault="005D1974" w:rsidP="005D197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="https://enigma-key.ru/documents/2510" </w:t>
      </w:r>
    </w:p>
    <w:p w:rsidR="005D1974" w:rsidRPr="00076758" w:rsidRDefault="005D1974" w:rsidP="005D1974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E26AC5" w:rsidRPr="00076758" w:rsidRDefault="005D1974" w:rsidP="005D1974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E26AC5" w:rsidRPr="00076758" w:rsidRDefault="00E26AC5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на новое Положение о методическом объединении учителей МБОУ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Астаховской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1A6399" w:rsidRPr="00076758" w:rsidRDefault="001A6399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399" w:rsidRPr="00076758" w:rsidRDefault="001A6399" w:rsidP="001A639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="https://enigma-key.ru/documents/2511" </w:t>
      </w:r>
    </w:p>
    <w:p w:rsidR="001A6399" w:rsidRPr="00076758" w:rsidRDefault="001A6399" w:rsidP="001A6399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width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="650"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height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="0"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scrolling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align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left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seamless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=""&gt;</w:t>
      </w:r>
    </w:p>
    <w:p w:rsidR="001A6399" w:rsidRPr="00076758" w:rsidRDefault="001A6399" w:rsidP="001A6399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1A6399" w:rsidRPr="00076758" w:rsidRDefault="001A6399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на новое Положение об </w:t>
      </w:r>
      <w:proofErr w:type="gram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  внутренней</w:t>
      </w:r>
      <w:proofErr w:type="gram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оценки качества образования</w:t>
      </w:r>
    </w:p>
    <w:p w:rsidR="00076758" w:rsidRPr="00076758" w:rsidRDefault="00076758" w:rsidP="00E14EC3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58" w:rsidRPr="00076758" w:rsidRDefault="00076758" w:rsidP="0007675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="https://enigma-key.ru/documents/2512" </w:t>
      </w:r>
    </w:p>
    <w:p w:rsidR="00076758" w:rsidRP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proofErr w:type="gram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width</w:t>
      </w:r>
      <w:proofErr w:type="gramEnd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="650" height="82"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="0" scrolling="no" align="left" seamless=""&gt;</w:t>
      </w:r>
    </w:p>
    <w:p w:rsidR="00076758" w:rsidRP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новое Положение о порядке и форме зачета результатов из других организаций</w:t>
      </w:r>
    </w:p>
    <w:p w:rsid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58" w:rsidRPr="00076758" w:rsidRDefault="00076758" w:rsidP="0007675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="https://enigma-key.ru/documents/2513" </w:t>
      </w:r>
    </w:p>
    <w:p w:rsidR="00076758" w:rsidRP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width</w:t>
      </w:r>
      <w:proofErr w:type="gramEnd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="650" height="82"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frameborder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="0" scrolling="no" align="left" seamless=""&gt;</w:t>
      </w:r>
    </w:p>
    <w:p w:rsid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&lt;/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076758" w:rsidRDefault="00076758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на новое </w:t>
      </w:r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проведении аттестации педагогических работников МБОУ </w:t>
      </w:r>
      <w:proofErr w:type="spellStart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>Астаховской</w:t>
      </w:r>
      <w:proofErr w:type="spellEnd"/>
      <w:r w:rsidRPr="00076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на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занимаемой должности</w:t>
      </w:r>
    </w:p>
    <w:p w:rsidR="00FE1CF5" w:rsidRDefault="00FE1CF5" w:rsidP="00076758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CF5" w:rsidRPr="00FE1CF5" w:rsidRDefault="00FE1CF5" w:rsidP="00FE1CF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style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="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border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0px;" 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="https://enigma-key.ru/documents/2514" </w:t>
      </w:r>
    </w:p>
    <w:p w:rsidR="00FE1CF5" w:rsidRPr="00FE1CF5" w:rsidRDefault="00FE1CF5" w:rsidP="00FE1CF5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</w:t>
      </w:r>
      <w:proofErr w:type="gram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width</w:t>
      </w:r>
      <w:proofErr w:type="gramEnd"/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="650" height="82" 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frameborder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="0" scrolling="no" align="left" seamless=""&gt;</w:t>
      </w:r>
    </w:p>
    <w:p w:rsidR="00FE1CF5" w:rsidRDefault="00FE1CF5" w:rsidP="00FE1CF5">
      <w:pPr>
        <w:pStyle w:val="a3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C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&lt;/</w:t>
      </w:r>
      <w:proofErr w:type="spellStart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iframe</w:t>
      </w:r>
      <w:proofErr w:type="spellEnd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FE1CF5" w:rsidRPr="00FE1CF5" w:rsidRDefault="00FE1CF5" w:rsidP="00FE1C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E1CF5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новое Положение о порядке ведения личного дела обучающегося</w:t>
      </w:r>
    </w:p>
    <w:sectPr w:rsidR="00FE1CF5" w:rsidRPr="00FE1CF5" w:rsidSect="00ED5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314"/>
    <w:multiLevelType w:val="hybridMultilevel"/>
    <w:tmpl w:val="D0D295FC"/>
    <w:lvl w:ilvl="0" w:tplc="66E008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250B"/>
    <w:multiLevelType w:val="hybridMultilevel"/>
    <w:tmpl w:val="D11C9C5C"/>
    <w:lvl w:ilvl="0" w:tplc="A42CD48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046B5A"/>
    <w:multiLevelType w:val="hybridMultilevel"/>
    <w:tmpl w:val="6186C2AA"/>
    <w:lvl w:ilvl="0" w:tplc="8C0884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61"/>
    <w:rsid w:val="0007397E"/>
    <w:rsid w:val="00076758"/>
    <w:rsid w:val="001201E2"/>
    <w:rsid w:val="001A6399"/>
    <w:rsid w:val="001B28F7"/>
    <w:rsid w:val="001E0996"/>
    <w:rsid w:val="001F4DD7"/>
    <w:rsid w:val="00282290"/>
    <w:rsid w:val="002974C9"/>
    <w:rsid w:val="002D7975"/>
    <w:rsid w:val="00325E4A"/>
    <w:rsid w:val="003D274D"/>
    <w:rsid w:val="003E0D5C"/>
    <w:rsid w:val="005D1974"/>
    <w:rsid w:val="00661E61"/>
    <w:rsid w:val="006B0825"/>
    <w:rsid w:val="006B0AA0"/>
    <w:rsid w:val="006E4B96"/>
    <w:rsid w:val="007918D8"/>
    <w:rsid w:val="007B642C"/>
    <w:rsid w:val="00823362"/>
    <w:rsid w:val="00886273"/>
    <w:rsid w:val="008A7EE1"/>
    <w:rsid w:val="008C71C7"/>
    <w:rsid w:val="00901F31"/>
    <w:rsid w:val="0095785E"/>
    <w:rsid w:val="00A21124"/>
    <w:rsid w:val="00A415C0"/>
    <w:rsid w:val="00C07963"/>
    <w:rsid w:val="00C144BB"/>
    <w:rsid w:val="00C80640"/>
    <w:rsid w:val="00CE0115"/>
    <w:rsid w:val="00D04CCC"/>
    <w:rsid w:val="00D5517A"/>
    <w:rsid w:val="00D67BA4"/>
    <w:rsid w:val="00E14EC3"/>
    <w:rsid w:val="00E26AC5"/>
    <w:rsid w:val="00E338CC"/>
    <w:rsid w:val="00E3729D"/>
    <w:rsid w:val="00E41532"/>
    <w:rsid w:val="00ED5E6D"/>
    <w:rsid w:val="00F06898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77E0-C3E6-4FBA-8CE6-231EA1BA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0825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1201E2"/>
    <w:rPr>
      <w:b/>
      <w:bCs/>
    </w:rPr>
  </w:style>
  <w:style w:type="paragraph" w:customStyle="1" w:styleId="1">
    <w:name w:val="Абзац списка1"/>
    <w:basedOn w:val="a"/>
    <w:rsid w:val="00E14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Ярцева</dc:creator>
  <cp:keywords/>
  <dc:description/>
  <cp:lastModifiedBy>6</cp:lastModifiedBy>
  <cp:revision>29</cp:revision>
  <dcterms:created xsi:type="dcterms:W3CDTF">2021-01-12T11:47:00Z</dcterms:created>
  <dcterms:modified xsi:type="dcterms:W3CDTF">2021-06-18T10:29:00Z</dcterms:modified>
</cp:coreProperties>
</file>