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061" w:rsidRPr="001B4DF0" w:rsidRDefault="00B42061" w:rsidP="00B4206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B42061" w:rsidRPr="001B4DF0" w:rsidRDefault="00B42061" w:rsidP="00B4206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B42061" w:rsidRPr="001B4DF0" w:rsidRDefault="00B42061" w:rsidP="00B4206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B42061" w:rsidRPr="001B4DF0" w:rsidRDefault="00B42061" w:rsidP="00B4206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42061" w:rsidRPr="001B4DF0" w:rsidRDefault="00B42061" w:rsidP="00B42061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42061" w:rsidRPr="00B22779" w:rsidRDefault="00B42061" w:rsidP="00B42061">
      <w:pPr>
        <w:jc w:val="center"/>
        <w:rPr>
          <w:b/>
          <w:szCs w:val="28"/>
          <w:highlight w:val="yellow"/>
        </w:rPr>
      </w:pPr>
    </w:p>
    <w:p w:rsidR="00B42061" w:rsidRPr="001B4DF0" w:rsidRDefault="00B42061" w:rsidP="00B42061">
      <w:pPr>
        <w:jc w:val="center"/>
        <w:rPr>
          <w:b/>
          <w:sz w:val="16"/>
          <w:szCs w:val="16"/>
          <w:highlight w:val="yellow"/>
        </w:rPr>
      </w:pPr>
      <w:r w:rsidRPr="003B4F0C">
        <w:rPr>
          <w:sz w:val="28"/>
          <w:szCs w:val="28"/>
          <w:highlight w:val="yellow"/>
        </w:rPr>
        <w:pict>
          <v:line id="_x0000_s1028" style="position:absolute;left:0;text-align:left;z-index:251657728" from="2.7pt,.05pt" to="481.95pt,.05pt" strokeweight="1.06mm">
            <v:stroke joinstyle="miter" endcap="square"/>
          </v:line>
        </w:pict>
      </w:r>
    </w:p>
    <w:p w:rsidR="00B42061" w:rsidRPr="001B4DF0" w:rsidRDefault="00B42061" w:rsidP="00B4206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B42061" w:rsidRPr="001B4DF0" w:rsidRDefault="00B42061" w:rsidP="00B42061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B42061" w:rsidTr="00361B2D">
        <w:tc>
          <w:tcPr>
            <w:tcW w:w="4819" w:type="dxa"/>
          </w:tcPr>
          <w:p w:rsidR="00B42061" w:rsidRPr="000265E8" w:rsidRDefault="00B42061" w:rsidP="008370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37068">
              <w:rPr>
                <w:szCs w:val="28"/>
              </w:rPr>
              <w:t>15</w:t>
            </w:r>
            <w:r>
              <w:rPr>
                <w:szCs w:val="28"/>
              </w:rPr>
              <w:t>.0</w:t>
            </w:r>
            <w:r w:rsidR="00837068">
              <w:rPr>
                <w:szCs w:val="28"/>
              </w:rPr>
              <w:t>7</w:t>
            </w:r>
            <w:r>
              <w:rPr>
                <w:szCs w:val="28"/>
              </w:rPr>
              <w:t>.2022</w:t>
            </w:r>
          </w:p>
        </w:tc>
        <w:tc>
          <w:tcPr>
            <w:tcW w:w="4820" w:type="dxa"/>
          </w:tcPr>
          <w:p w:rsidR="00B42061" w:rsidRPr="000265E8" w:rsidRDefault="00B42061" w:rsidP="00837068">
            <w:pPr>
              <w:jc w:val="right"/>
              <w:rPr>
                <w:szCs w:val="28"/>
              </w:rPr>
            </w:pPr>
            <w:r w:rsidRPr="000265E8">
              <w:rPr>
                <w:szCs w:val="28"/>
              </w:rPr>
              <w:t xml:space="preserve">№ </w:t>
            </w:r>
            <w:r w:rsidR="00837068">
              <w:rPr>
                <w:szCs w:val="28"/>
              </w:rPr>
              <w:t>86</w:t>
            </w:r>
          </w:p>
        </w:tc>
      </w:tr>
      <w:tr w:rsidR="00B42061" w:rsidTr="00361B2D">
        <w:tc>
          <w:tcPr>
            <w:tcW w:w="9639" w:type="dxa"/>
            <w:gridSpan w:val="2"/>
          </w:tcPr>
          <w:p w:rsidR="00B42061" w:rsidRPr="000265E8" w:rsidRDefault="00B42061" w:rsidP="00361B2D">
            <w:pPr>
              <w:jc w:val="center"/>
            </w:pPr>
            <w:r w:rsidRPr="000265E8">
              <w:rPr>
                <w:szCs w:val="28"/>
              </w:rPr>
              <w:t>с. Крученая Балка</w:t>
            </w:r>
          </w:p>
        </w:tc>
      </w:tr>
    </w:tbl>
    <w:p w:rsidR="00021457" w:rsidRDefault="00021457">
      <w:pPr>
        <w:overflowPunct w:val="0"/>
        <w:autoSpaceDE w:val="0"/>
        <w:jc w:val="center"/>
        <w:rPr>
          <w:sz w:val="28"/>
          <w:szCs w:val="28"/>
        </w:rPr>
      </w:pPr>
    </w:p>
    <w:p w:rsidR="00021457" w:rsidRDefault="00BD37E7" w:rsidP="00BD37E7">
      <w:pPr>
        <w:overflowPunct w:val="0"/>
        <w:autoSpaceDE w:val="0"/>
        <w:ind w:right="49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Методики оценки эффективности налоговых расходов Кручено-Балковского сельского поселения</w:t>
      </w:r>
    </w:p>
    <w:p w:rsidR="00BD37E7" w:rsidRDefault="00BD37E7" w:rsidP="00BD37E7">
      <w:pPr>
        <w:overflowPunct w:val="0"/>
        <w:autoSpaceDE w:val="0"/>
        <w:jc w:val="both"/>
        <w:rPr>
          <w:sz w:val="28"/>
          <w:szCs w:val="28"/>
        </w:rPr>
      </w:pPr>
    </w:p>
    <w:p w:rsidR="00021457" w:rsidRPr="0028579E" w:rsidRDefault="00312A3C" w:rsidP="002134CC">
      <w:pPr>
        <w:tabs>
          <w:tab w:val="left" w:pos="7432"/>
        </w:tabs>
        <w:overflowPunct w:val="0"/>
        <w:autoSpaceDE w:val="0"/>
        <w:ind w:firstLine="709"/>
        <w:jc w:val="both"/>
        <w:rPr>
          <w:b/>
          <w:sz w:val="28"/>
          <w:szCs w:val="28"/>
        </w:rPr>
      </w:pPr>
      <w:bookmarkStart w:id="0" w:name="ctl00_mainContent_View_m134977_PageConte"/>
      <w:bookmarkEnd w:id="0"/>
      <w:r w:rsidRPr="00274A31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</w:t>
      </w:r>
      <w:r w:rsidR="000F1297">
        <w:rPr>
          <w:sz w:val="28"/>
          <w:szCs w:val="28"/>
        </w:rPr>
        <w:t xml:space="preserve">остановлением Администрации </w:t>
      </w:r>
      <w:r w:rsidR="0028579E">
        <w:rPr>
          <w:sz w:val="28"/>
          <w:szCs w:val="28"/>
        </w:rPr>
        <w:t>Кручено-Балковского сельского поселения</w:t>
      </w:r>
      <w:r w:rsidR="000F1297">
        <w:rPr>
          <w:sz w:val="28"/>
          <w:szCs w:val="28"/>
        </w:rPr>
        <w:t xml:space="preserve"> от </w:t>
      </w:r>
      <w:r w:rsidR="0028579E">
        <w:rPr>
          <w:sz w:val="28"/>
          <w:szCs w:val="28"/>
        </w:rPr>
        <w:t>30.10.</w:t>
      </w:r>
      <w:r w:rsidR="000F1297">
        <w:rPr>
          <w:sz w:val="28"/>
          <w:szCs w:val="28"/>
        </w:rPr>
        <w:t xml:space="preserve">2019 № </w:t>
      </w:r>
      <w:r w:rsidR="0028579E">
        <w:rPr>
          <w:sz w:val="28"/>
          <w:szCs w:val="28"/>
        </w:rPr>
        <w:t>116</w:t>
      </w:r>
      <w:r w:rsidR="000F1297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28579E">
        <w:rPr>
          <w:sz w:val="28"/>
          <w:szCs w:val="28"/>
        </w:rPr>
        <w:t>Кручено-Балковского сельского поселения</w:t>
      </w:r>
      <w:r w:rsidR="000F1297">
        <w:rPr>
          <w:sz w:val="28"/>
          <w:szCs w:val="28"/>
        </w:rPr>
        <w:t xml:space="preserve"> и оценки налоговых  расходов </w:t>
      </w:r>
      <w:r w:rsidR="0028579E">
        <w:rPr>
          <w:sz w:val="28"/>
          <w:szCs w:val="28"/>
        </w:rPr>
        <w:t>Кручено-Балковского сельского поселения</w:t>
      </w:r>
      <w:r w:rsidR="000F1297">
        <w:rPr>
          <w:sz w:val="28"/>
          <w:szCs w:val="28"/>
        </w:rPr>
        <w:t>»</w:t>
      </w:r>
      <w:r w:rsidR="0028579E">
        <w:rPr>
          <w:sz w:val="28"/>
          <w:szCs w:val="28"/>
        </w:rPr>
        <w:t>,</w:t>
      </w:r>
      <w:r w:rsidR="0028579E" w:rsidRPr="00F828EC">
        <w:rPr>
          <w:szCs w:val="28"/>
        </w:rPr>
        <w:t xml:space="preserve"> </w:t>
      </w:r>
      <w:r w:rsidR="0028579E" w:rsidRPr="0028579E">
        <w:rPr>
          <w:b/>
          <w:sz w:val="28"/>
          <w:szCs w:val="28"/>
        </w:rPr>
        <w:t xml:space="preserve">п о с т а </w:t>
      </w:r>
      <w:proofErr w:type="spellStart"/>
      <w:r w:rsidR="0028579E" w:rsidRPr="0028579E">
        <w:rPr>
          <w:b/>
          <w:sz w:val="28"/>
          <w:szCs w:val="28"/>
        </w:rPr>
        <w:t>н</w:t>
      </w:r>
      <w:proofErr w:type="spellEnd"/>
      <w:r w:rsidR="0028579E" w:rsidRPr="0028579E">
        <w:rPr>
          <w:b/>
          <w:sz w:val="28"/>
          <w:szCs w:val="28"/>
        </w:rPr>
        <w:t xml:space="preserve"> о в л я ю</w:t>
      </w:r>
      <w:r w:rsidR="0028579E" w:rsidRPr="0028579E">
        <w:rPr>
          <w:sz w:val="28"/>
          <w:szCs w:val="28"/>
        </w:rPr>
        <w:t>:</w:t>
      </w:r>
    </w:p>
    <w:p w:rsidR="00021457" w:rsidRDefault="00021457" w:rsidP="002134CC">
      <w:pPr>
        <w:tabs>
          <w:tab w:val="center" w:pos="4707"/>
        </w:tabs>
        <w:overflowPunct w:val="0"/>
        <w:autoSpaceDE w:val="0"/>
        <w:ind w:left="15" w:firstLine="709"/>
        <w:jc w:val="both"/>
        <w:rPr>
          <w:b/>
          <w:sz w:val="28"/>
          <w:szCs w:val="28"/>
        </w:rPr>
      </w:pPr>
    </w:p>
    <w:p w:rsidR="00021457" w:rsidRDefault="00FF0EB7" w:rsidP="002134CC">
      <w:pPr>
        <w:numPr>
          <w:ilvl w:val="2"/>
          <w:numId w:val="1"/>
        </w:numPr>
        <w:tabs>
          <w:tab w:val="clear" w:pos="1440"/>
          <w:tab w:val="num" w:pos="993"/>
          <w:tab w:val="center" w:pos="4707"/>
        </w:tabs>
        <w:overflowPunct w:val="0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38A8">
        <w:rPr>
          <w:sz w:val="28"/>
          <w:szCs w:val="28"/>
        </w:rPr>
        <w:t>твер</w:t>
      </w:r>
      <w:r>
        <w:rPr>
          <w:sz w:val="28"/>
          <w:szCs w:val="28"/>
        </w:rPr>
        <w:t xml:space="preserve">дить Методику оценки эффективности налоговых расходов </w:t>
      </w:r>
      <w:r w:rsidR="0028579E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</w:t>
      </w:r>
      <w:r w:rsidR="00021457">
        <w:rPr>
          <w:sz w:val="28"/>
          <w:szCs w:val="28"/>
        </w:rPr>
        <w:t xml:space="preserve">согласно приложению. </w:t>
      </w:r>
    </w:p>
    <w:p w:rsidR="0028579E" w:rsidRPr="00BD2417" w:rsidRDefault="0028579E" w:rsidP="002134CC">
      <w:pPr>
        <w:numPr>
          <w:ilvl w:val="2"/>
          <w:numId w:val="1"/>
        </w:numPr>
        <w:tabs>
          <w:tab w:val="clear" w:pos="1440"/>
          <w:tab w:val="num" w:pos="993"/>
          <w:tab w:val="center" w:pos="4707"/>
        </w:tabs>
        <w:overflowPunct w:val="0"/>
        <w:autoSpaceDE w:val="0"/>
        <w:ind w:left="0" w:firstLine="709"/>
        <w:jc w:val="both"/>
        <w:rPr>
          <w:sz w:val="28"/>
          <w:szCs w:val="28"/>
        </w:rPr>
      </w:pPr>
      <w:r w:rsidRPr="00BD2417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5" w:history="1">
        <w:r w:rsidRPr="00BD2417">
          <w:rPr>
            <w:rStyle w:val="ae"/>
            <w:sz w:val="28"/>
            <w:szCs w:val="28"/>
            <w:lang w:val="en-US"/>
          </w:rPr>
          <w:t>https</w:t>
        </w:r>
        <w:r w:rsidRPr="00BD2417">
          <w:rPr>
            <w:rStyle w:val="ae"/>
            <w:sz w:val="28"/>
            <w:szCs w:val="28"/>
          </w:rPr>
          <w:t>://</w:t>
        </w:r>
        <w:proofErr w:type="spellStart"/>
        <w:r w:rsidRPr="00BD2417">
          <w:rPr>
            <w:rStyle w:val="ae"/>
            <w:sz w:val="28"/>
            <w:szCs w:val="28"/>
          </w:rPr>
          <w:t>кручено-балковскоесп.рф</w:t>
        </w:r>
        <w:proofErr w:type="spellEnd"/>
        <w:r w:rsidRPr="00BD2417">
          <w:rPr>
            <w:rStyle w:val="ae"/>
            <w:sz w:val="28"/>
            <w:szCs w:val="28"/>
          </w:rPr>
          <w:t>/</w:t>
        </w:r>
      </w:hyperlink>
      <w:r w:rsidRPr="00BD2417">
        <w:rPr>
          <w:sz w:val="28"/>
          <w:szCs w:val="28"/>
        </w:rPr>
        <w:t>).</w:t>
      </w:r>
    </w:p>
    <w:p w:rsidR="0028579E" w:rsidRPr="00BD2417" w:rsidRDefault="0028579E" w:rsidP="002134CC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903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592903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  <w:lang w:val="ru-RU"/>
        </w:rPr>
        <w:t>со</w:t>
      </w:r>
      <w:r w:rsidRPr="00592903">
        <w:rPr>
          <w:rFonts w:ascii="Times New Roman" w:hAnsi="Times New Roman"/>
          <w:sz w:val="28"/>
          <w:szCs w:val="28"/>
        </w:rPr>
        <w:t xml:space="preserve"> дня его официального обнародования.</w:t>
      </w:r>
    </w:p>
    <w:p w:rsidR="0028579E" w:rsidRPr="00592903" w:rsidRDefault="0028579E" w:rsidP="002134CC">
      <w:pPr>
        <w:pStyle w:val="af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90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8579E" w:rsidRDefault="0028579E" w:rsidP="0028579E">
      <w:pPr>
        <w:jc w:val="both"/>
      </w:pPr>
    </w:p>
    <w:p w:rsidR="0028579E" w:rsidRDefault="0028579E" w:rsidP="0028579E">
      <w:pPr>
        <w:jc w:val="both"/>
      </w:pPr>
    </w:p>
    <w:p w:rsidR="0028579E" w:rsidRPr="00A771AC" w:rsidRDefault="0028579E" w:rsidP="0028579E">
      <w:pPr>
        <w:jc w:val="both"/>
      </w:pPr>
    </w:p>
    <w:p w:rsidR="0028579E" w:rsidRPr="0028579E" w:rsidRDefault="0028579E" w:rsidP="0028579E">
      <w:pPr>
        <w:jc w:val="both"/>
        <w:rPr>
          <w:sz w:val="28"/>
          <w:szCs w:val="28"/>
        </w:rPr>
      </w:pPr>
      <w:r w:rsidRPr="0028579E">
        <w:rPr>
          <w:sz w:val="28"/>
          <w:szCs w:val="28"/>
        </w:rPr>
        <w:t xml:space="preserve">Глава  Администрации </w:t>
      </w:r>
    </w:p>
    <w:p w:rsidR="0028579E" w:rsidRPr="0028579E" w:rsidRDefault="0028579E" w:rsidP="0028579E">
      <w:pPr>
        <w:jc w:val="both"/>
        <w:rPr>
          <w:sz w:val="28"/>
          <w:szCs w:val="28"/>
        </w:rPr>
      </w:pPr>
      <w:r w:rsidRPr="0028579E">
        <w:rPr>
          <w:sz w:val="28"/>
          <w:szCs w:val="28"/>
        </w:rPr>
        <w:t xml:space="preserve">Кручено-Балковского сельского поселения                   </w:t>
      </w:r>
      <w:r w:rsidRPr="0028579E">
        <w:rPr>
          <w:sz w:val="28"/>
          <w:szCs w:val="28"/>
        </w:rPr>
        <w:tab/>
        <w:t xml:space="preserve">       И.М. Степанцова </w:t>
      </w:r>
    </w:p>
    <w:p w:rsidR="00021457" w:rsidRDefault="0002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C38A8" w:rsidRDefault="004C38A8">
      <w:pPr>
        <w:pStyle w:val="ConsPlusNormal"/>
        <w:ind w:right="-27" w:firstLine="0"/>
        <w:rPr>
          <w:rFonts w:ascii="Times New Roman" w:hAnsi="Times New Roman" w:cs="Times New Roman"/>
          <w:sz w:val="28"/>
          <w:szCs w:val="28"/>
        </w:rPr>
      </w:pPr>
    </w:p>
    <w:p w:rsidR="00BD2417" w:rsidRDefault="00BD2417">
      <w:pPr>
        <w:pStyle w:val="ConsPlusNormal"/>
        <w:ind w:right="-27" w:firstLine="0"/>
        <w:rPr>
          <w:rFonts w:ascii="Times New Roman" w:hAnsi="Times New Roman" w:cs="Times New Roman"/>
          <w:sz w:val="28"/>
          <w:szCs w:val="28"/>
        </w:rPr>
      </w:pPr>
    </w:p>
    <w:p w:rsidR="00BD2417" w:rsidRDefault="00BD2417">
      <w:pPr>
        <w:pStyle w:val="ConsPlusNormal"/>
        <w:ind w:right="-27" w:firstLine="0"/>
        <w:rPr>
          <w:rFonts w:ascii="Times New Roman" w:hAnsi="Times New Roman" w:cs="Times New Roman"/>
          <w:sz w:val="28"/>
          <w:szCs w:val="28"/>
        </w:rPr>
      </w:pPr>
    </w:p>
    <w:p w:rsidR="00BD2417" w:rsidRDefault="00BD2417">
      <w:pPr>
        <w:pStyle w:val="ConsPlusNormal"/>
        <w:ind w:right="-2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tblLayout w:type="fixed"/>
        <w:tblLook w:val="0000"/>
      </w:tblPr>
      <w:tblGrid>
        <w:gridCol w:w="5778"/>
        <w:gridCol w:w="4324"/>
      </w:tblGrid>
      <w:tr w:rsidR="00021457" w:rsidTr="004C38A8">
        <w:tc>
          <w:tcPr>
            <w:tcW w:w="5778" w:type="dxa"/>
            <w:shd w:val="clear" w:color="auto" w:fill="auto"/>
          </w:tcPr>
          <w:p w:rsidR="00021457" w:rsidRDefault="00021457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4324" w:type="dxa"/>
            <w:shd w:val="clear" w:color="auto" w:fill="auto"/>
          </w:tcPr>
          <w:p w:rsidR="00021457" w:rsidRDefault="00021457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21457" w:rsidRDefault="00021457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021457" w:rsidRDefault="00021457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37068" w:rsidRDefault="0028579E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Кручено-Балковского </w:t>
            </w:r>
          </w:p>
          <w:p w:rsidR="00021457" w:rsidRDefault="0028579E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21457" w:rsidRDefault="00021457" w:rsidP="004C3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B076A">
              <w:rPr>
                <w:sz w:val="28"/>
                <w:szCs w:val="28"/>
              </w:rPr>
              <w:t>15</w:t>
            </w:r>
            <w:r w:rsidR="0024677E" w:rsidRPr="0024677E">
              <w:rPr>
                <w:sz w:val="28"/>
                <w:szCs w:val="28"/>
              </w:rPr>
              <w:t>.</w:t>
            </w:r>
            <w:r w:rsidR="00DB076A">
              <w:rPr>
                <w:sz w:val="28"/>
                <w:szCs w:val="28"/>
              </w:rPr>
              <w:t>07</w:t>
            </w:r>
            <w:r w:rsidR="0024677E" w:rsidRPr="0024677E">
              <w:rPr>
                <w:sz w:val="28"/>
                <w:szCs w:val="28"/>
              </w:rPr>
              <w:t>.20</w:t>
            </w:r>
            <w:r w:rsidR="00DB076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</w:t>
            </w:r>
            <w:r w:rsidR="0024677E">
              <w:rPr>
                <w:sz w:val="28"/>
                <w:szCs w:val="28"/>
              </w:rPr>
              <w:t xml:space="preserve"> </w:t>
            </w:r>
            <w:r w:rsidR="0028579E">
              <w:rPr>
                <w:sz w:val="28"/>
                <w:szCs w:val="28"/>
              </w:rPr>
              <w:t>86</w:t>
            </w:r>
          </w:p>
          <w:p w:rsidR="00021457" w:rsidRDefault="00021457">
            <w:pPr>
              <w:overflowPunct w:val="0"/>
              <w:autoSpaceDE w:val="0"/>
              <w:rPr>
                <w:sz w:val="28"/>
                <w:szCs w:val="28"/>
              </w:rPr>
            </w:pPr>
          </w:p>
        </w:tc>
      </w:tr>
    </w:tbl>
    <w:p w:rsidR="00C550EE" w:rsidRPr="00D752B9" w:rsidRDefault="00C550EE" w:rsidP="00C55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5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068" w:rsidRDefault="00837068" w:rsidP="00BD2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417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C550EE" w:rsidRPr="00BD2417" w:rsidRDefault="00C550EE" w:rsidP="00BD2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417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</w:p>
    <w:p w:rsidR="00C550EE" w:rsidRPr="00BD2417" w:rsidRDefault="00BD2417" w:rsidP="00BD2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2417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C550EE" w:rsidRPr="00BD2417" w:rsidRDefault="00C550EE" w:rsidP="00BD24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50EE" w:rsidRPr="00BD2417" w:rsidRDefault="00C550EE" w:rsidP="00BD2417">
      <w:pPr>
        <w:pStyle w:val="ConsPlusNormal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D241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1.  Настоящая методика определяет общие требования к порядку и крит</w:t>
      </w:r>
      <w:r w:rsidRPr="00BD2417">
        <w:rPr>
          <w:sz w:val="28"/>
          <w:szCs w:val="28"/>
          <w:lang w:eastAsia="en-US"/>
        </w:rPr>
        <w:t>е</w:t>
      </w:r>
      <w:r w:rsidRPr="00BD2417">
        <w:rPr>
          <w:sz w:val="28"/>
          <w:szCs w:val="28"/>
          <w:lang w:eastAsia="en-US"/>
        </w:rPr>
        <w:t xml:space="preserve">риям оценки эффективности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, определяет правила проведения оценки эффективности предоставле</w:t>
      </w:r>
      <w:r w:rsidRPr="00BD2417">
        <w:rPr>
          <w:sz w:val="28"/>
          <w:szCs w:val="28"/>
          <w:lang w:eastAsia="en-US"/>
        </w:rPr>
        <w:t>н</w:t>
      </w:r>
      <w:r w:rsidRPr="00BD2417">
        <w:rPr>
          <w:sz w:val="28"/>
          <w:szCs w:val="28"/>
          <w:lang w:eastAsia="en-US"/>
        </w:rPr>
        <w:t>ных (планируемых к предоставлению (пролонгации)) налоговых льгот и пониженных ставок по мес</w:t>
      </w:r>
      <w:r w:rsidRPr="00BD2417">
        <w:rPr>
          <w:sz w:val="28"/>
          <w:szCs w:val="28"/>
          <w:lang w:eastAsia="en-US"/>
        </w:rPr>
        <w:t>т</w:t>
      </w:r>
      <w:r w:rsidRPr="00BD2417">
        <w:rPr>
          <w:sz w:val="28"/>
          <w:szCs w:val="28"/>
          <w:lang w:eastAsia="en-US"/>
        </w:rPr>
        <w:t>ным налогам.</w:t>
      </w:r>
    </w:p>
    <w:p w:rsidR="00C550EE" w:rsidRPr="00BD2417" w:rsidRDefault="00C550EE" w:rsidP="00BD2417">
      <w:pPr>
        <w:ind w:firstLine="708"/>
        <w:jc w:val="both"/>
        <w:rPr>
          <w:sz w:val="28"/>
          <w:szCs w:val="28"/>
        </w:rPr>
      </w:pPr>
      <w:r w:rsidRPr="00BD2417">
        <w:rPr>
          <w:sz w:val="28"/>
          <w:szCs w:val="28"/>
        </w:rPr>
        <w:t xml:space="preserve">Согласно Бюджетного кодекса Российской Федерации налоговые расходы - выпадающие доходы бюджета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</w:t>
      </w:r>
      <w:r w:rsidR="00BD2417" w:rsidRPr="00BD2417">
        <w:rPr>
          <w:sz w:val="28"/>
          <w:szCs w:val="28"/>
        </w:rPr>
        <w:t>Сальского</w:t>
      </w:r>
      <w:r w:rsidRPr="00BD2417">
        <w:rPr>
          <w:sz w:val="28"/>
          <w:szCs w:val="28"/>
        </w:rPr>
        <w:t xml:space="preserve"> района, обусловленные налоговыми льготами, освобождениями и иными преференциями по налогам, сборам, предусмотренными в качестве мер муниц</w:t>
      </w:r>
      <w:r w:rsidRPr="00BD2417">
        <w:rPr>
          <w:sz w:val="28"/>
          <w:szCs w:val="28"/>
        </w:rPr>
        <w:t>и</w:t>
      </w:r>
      <w:r w:rsidRPr="00BD2417">
        <w:rPr>
          <w:sz w:val="28"/>
          <w:szCs w:val="28"/>
        </w:rPr>
        <w:t xml:space="preserve">пальной поддержки в соответствии с целями муниципальных программ и (или) целями социально-экономической политики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>, не о</w:t>
      </w:r>
      <w:r w:rsidRPr="00BD2417">
        <w:rPr>
          <w:sz w:val="28"/>
          <w:szCs w:val="28"/>
        </w:rPr>
        <w:t>т</w:t>
      </w:r>
      <w:r w:rsidRPr="00BD2417">
        <w:rPr>
          <w:sz w:val="28"/>
          <w:szCs w:val="28"/>
        </w:rPr>
        <w:t>носящимися к муниципальным программам.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  <w:lang w:eastAsia="en-US"/>
        </w:rPr>
        <w:t xml:space="preserve">В целях настоящей методики </w:t>
      </w:r>
      <w:r w:rsidRPr="00BD2417">
        <w:rPr>
          <w:sz w:val="28"/>
          <w:szCs w:val="28"/>
        </w:rPr>
        <w:t xml:space="preserve">к налоговым расходам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относятся:</w:t>
      </w:r>
    </w:p>
    <w:p w:rsidR="00C550EE" w:rsidRPr="00BD2417" w:rsidRDefault="00C550EE" w:rsidP="00BD2417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  <w:szCs w:val="28"/>
        </w:rPr>
      </w:pPr>
      <w:r w:rsidRPr="00BD2417">
        <w:rPr>
          <w:sz w:val="28"/>
          <w:szCs w:val="28"/>
        </w:rPr>
        <w:t xml:space="preserve"> выпадающие доходы бюджета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</w:t>
      </w:r>
      <w:r w:rsidR="00BD2417" w:rsidRPr="00BD2417">
        <w:rPr>
          <w:sz w:val="28"/>
          <w:szCs w:val="28"/>
        </w:rPr>
        <w:t>Сальского</w:t>
      </w:r>
      <w:r w:rsidRPr="00BD2417">
        <w:rPr>
          <w:sz w:val="28"/>
          <w:szCs w:val="28"/>
        </w:rPr>
        <w:t xml:space="preserve"> района, возникающие в связи с предоставлением налоговых льгот по местным налогам (земельный налог, налог на имущество физич</w:t>
      </w:r>
      <w:r w:rsidRPr="00BD2417">
        <w:rPr>
          <w:sz w:val="28"/>
          <w:szCs w:val="28"/>
        </w:rPr>
        <w:t>е</w:t>
      </w:r>
      <w:r w:rsidRPr="00BD2417">
        <w:rPr>
          <w:sz w:val="28"/>
          <w:szCs w:val="28"/>
        </w:rPr>
        <w:t>ских лиц).</w:t>
      </w:r>
    </w:p>
    <w:p w:rsidR="00C550EE" w:rsidRPr="00BD2417" w:rsidRDefault="00C550EE" w:rsidP="00BD2417">
      <w:pPr>
        <w:numPr>
          <w:ilvl w:val="0"/>
          <w:numId w:val="5"/>
        </w:numPr>
        <w:suppressAutoHyphens w:val="0"/>
        <w:ind w:left="0" w:firstLine="284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</w:rPr>
        <w:t>выпадающие доходы в связи со снижением налоговой ставки по н</w:t>
      </w:r>
      <w:r w:rsidRPr="00BD2417">
        <w:rPr>
          <w:sz w:val="28"/>
          <w:szCs w:val="28"/>
        </w:rPr>
        <w:t>а</w:t>
      </w:r>
      <w:r w:rsidRPr="00BD2417">
        <w:rPr>
          <w:sz w:val="28"/>
          <w:szCs w:val="28"/>
        </w:rPr>
        <w:t>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C550EE" w:rsidRPr="00BD2417" w:rsidRDefault="00C550EE" w:rsidP="00BD2417">
      <w:pPr>
        <w:ind w:left="284"/>
        <w:jc w:val="both"/>
        <w:rPr>
          <w:sz w:val="28"/>
          <w:szCs w:val="28"/>
          <w:lang w:eastAsia="en-US"/>
        </w:rPr>
      </w:pPr>
    </w:p>
    <w:p w:rsidR="00C550EE" w:rsidRPr="00BD2417" w:rsidRDefault="00C550EE" w:rsidP="00BD2417">
      <w:pPr>
        <w:ind w:left="720"/>
        <w:jc w:val="center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val="en-US" w:eastAsia="en-US"/>
        </w:rPr>
        <w:t>II</w:t>
      </w:r>
      <w:r w:rsidRPr="00BD2417">
        <w:rPr>
          <w:sz w:val="28"/>
          <w:szCs w:val="28"/>
          <w:lang w:eastAsia="en-US"/>
        </w:rPr>
        <w:t xml:space="preserve"> Общие требования к порядку и критериям оценки эффективности нал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 xml:space="preserve">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</w:rPr>
        <w:t xml:space="preserve">В соответствии с Общими требованиями куратором налогового расхода является Администрация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>, ответственная в соо</w:t>
      </w:r>
      <w:r w:rsidRPr="00BD2417">
        <w:rPr>
          <w:sz w:val="28"/>
          <w:szCs w:val="28"/>
        </w:rPr>
        <w:t>т</w:t>
      </w:r>
      <w:r w:rsidRPr="00BD2417">
        <w:rPr>
          <w:sz w:val="28"/>
          <w:szCs w:val="28"/>
        </w:rPr>
        <w:t>ветствии с полномочиями, установленными муниципальными правовыми акт</w:t>
      </w:r>
      <w:r w:rsidRPr="00BD2417">
        <w:rPr>
          <w:sz w:val="28"/>
          <w:szCs w:val="28"/>
        </w:rPr>
        <w:t>а</w:t>
      </w:r>
      <w:r w:rsidRPr="00BD2417">
        <w:rPr>
          <w:sz w:val="28"/>
          <w:szCs w:val="28"/>
        </w:rPr>
        <w:t xml:space="preserve">ми за достижение соответствующих налоговому расходу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целей муниципальной программы и (или) целей социал</w:t>
      </w:r>
      <w:r w:rsidRPr="00BD2417">
        <w:rPr>
          <w:sz w:val="28"/>
          <w:szCs w:val="28"/>
        </w:rPr>
        <w:t>ь</w:t>
      </w:r>
      <w:r w:rsidRPr="00BD2417">
        <w:rPr>
          <w:sz w:val="28"/>
          <w:szCs w:val="28"/>
        </w:rPr>
        <w:t xml:space="preserve">но-экономической политики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>, не относящихся к м</w:t>
      </w:r>
      <w:r w:rsidRPr="00BD2417">
        <w:rPr>
          <w:sz w:val="28"/>
          <w:szCs w:val="28"/>
        </w:rPr>
        <w:t>у</w:t>
      </w:r>
      <w:r w:rsidRPr="00BD2417">
        <w:rPr>
          <w:sz w:val="28"/>
          <w:szCs w:val="28"/>
        </w:rPr>
        <w:t>ниципальным программам.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</w:rPr>
        <w:t>1. Куратор налогового расхода:</w:t>
      </w:r>
    </w:p>
    <w:p w:rsidR="00C550EE" w:rsidRPr="00BD2417" w:rsidRDefault="00C550EE" w:rsidP="00BD24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 xml:space="preserve">- осуществляет оценку эффективности налоговых расходов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</w:t>
      </w:r>
      <w:r w:rsidRPr="00BD2417">
        <w:rPr>
          <w:rFonts w:ascii="Times New Roman" w:hAnsi="Times New Roman"/>
          <w:sz w:val="28"/>
          <w:szCs w:val="28"/>
        </w:rPr>
        <w:t>с</w:t>
      </w:r>
      <w:r w:rsidRPr="00BD2417">
        <w:rPr>
          <w:rFonts w:ascii="Times New Roman" w:hAnsi="Times New Roman"/>
          <w:sz w:val="28"/>
          <w:szCs w:val="28"/>
        </w:rPr>
        <w:t>ходя из целевых характеристик;</w:t>
      </w:r>
    </w:p>
    <w:p w:rsidR="00C550EE" w:rsidRPr="00BD2417" w:rsidRDefault="00C550EE" w:rsidP="00BD24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>- устанавливает при необходимости дополнительные (иные) критерии ц</w:t>
      </w:r>
      <w:r w:rsidRPr="00BD2417">
        <w:rPr>
          <w:rFonts w:ascii="Times New Roman" w:hAnsi="Times New Roman"/>
          <w:sz w:val="28"/>
          <w:szCs w:val="28"/>
        </w:rPr>
        <w:t>е</w:t>
      </w:r>
      <w:r w:rsidRPr="00BD2417">
        <w:rPr>
          <w:rFonts w:ascii="Times New Roman" w:hAnsi="Times New Roman"/>
          <w:sz w:val="28"/>
          <w:szCs w:val="28"/>
        </w:rPr>
        <w:t>лесообразности налоговых льгот для плательщиков;</w:t>
      </w:r>
    </w:p>
    <w:p w:rsidR="00C550EE" w:rsidRPr="00BD2417" w:rsidRDefault="00C550EE" w:rsidP="00BD24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 xml:space="preserve">- формулирует выводы о достижении целевых характеристик налогового расхода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, вкладе налогового расхода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в достижение целей муниципальной пр</w:t>
      </w:r>
      <w:r w:rsidRPr="00BD2417">
        <w:rPr>
          <w:rFonts w:ascii="Times New Roman" w:hAnsi="Times New Roman"/>
          <w:sz w:val="28"/>
          <w:szCs w:val="28"/>
        </w:rPr>
        <w:t>о</w:t>
      </w:r>
      <w:r w:rsidRPr="00BD2417">
        <w:rPr>
          <w:rFonts w:ascii="Times New Roman" w:hAnsi="Times New Roman"/>
          <w:sz w:val="28"/>
          <w:szCs w:val="28"/>
        </w:rPr>
        <w:t xml:space="preserve">граммы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>, а также о нал</w:t>
      </w:r>
      <w:r w:rsidRPr="00BD2417">
        <w:rPr>
          <w:rFonts w:ascii="Times New Roman" w:hAnsi="Times New Roman"/>
          <w:sz w:val="28"/>
          <w:szCs w:val="28"/>
        </w:rPr>
        <w:t>и</w:t>
      </w:r>
      <w:r w:rsidRPr="00BD2417">
        <w:rPr>
          <w:rFonts w:ascii="Times New Roman" w:hAnsi="Times New Roman"/>
          <w:sz w:val="28"/>
          <w:szCs w:val="28"/>
        </w:rPr>
        <w:t xml:space="preserve">чии или об отсутствии более результативных (менее затратных для бюджета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</w:t>
      </w:r>
      <w:r w:rsidR="00BD2417" w:rsidRPr="00BD2417">
        <w:rPr>
          <w:rFonts w:ascii="Times New Roman" w:hAnsi="Times New Roman"/>
          <w:sz w:val="28"/>
          <w:szCs w:val="28"/>
        </w:rPr>
        <w:t>Сальского</w:t>
      </w:r>
      <w:r w:rsidRPr="00BD2417">
        <w:rPr>
          <w:rFonts w:ascii="Times New Roman" w:hAnsi="Times New Roman"/>
          <w:sz w:val="28"/>
          <w:szCs w:val="28"/>
        </w:rPr>
        <w:t xml:space="preserve"> района) альтернативных механизмов достижения целей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и (или) ц</w:t>
      </w:r>
      <w:r w:rsidRPr="00BD2417">
        <w:rPr>
          <w:rFonts w:ascii="Times New Roman" w:hAnsi="Times New Roman"/>
          <w:sz w:val="28"/>
          <w:szCs w:val="28"/>
        </w:rPr>
        <w:t>е</w:t>
      </w:r>
      <w:r w:rsidRPr="00BD2417">
        <w:rPr>
          <w:rFonts w:ascii="Times New Roman" w:hAnsi="Times New Roman"/>
          <w:sz w:val="28"/>
          <w:szCs w:val="28"/>
        </w:rPr>
        <w:t xml:space="preserve">лей социально-экономической политики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>, не относящихся к муниципальным программам;</w:t>
      </w:r>
    </w:p>
    <w:p w:rsidR="00C550EE" w:rsidRPr="00BD2417" w:rsidRDefault="00C550EE" w:rsidP="00BD241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 xml:space="preserve">- представляет предложения о сохранении (уточнении, отмене) льгот для плательщиков. 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2. Оценка эффективности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включает: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оценку целесообразности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;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оценку результативности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. 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</w:rPr>
        <w:t xml:space="preserve">Куратор налогового расхода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самостоятельно определяет целевую категорию соответствующего налогового расх</w:t>
      </w:r>
      <w:r w:rsidRPr="00BD2417">
        <w:rPr>
          <w:sz w:val="28"/>
          <w:szCs w:val="28"/>
        </w:rPr>
        <w:t>о</w:t>
      </w:r>
      <w:r w:rsidRPr="00BD2417">
        <w:rPr>
          <w:sz w:val="28"/>
          <w:szCs w:val="28"/>
        </w:rPr>
        <w:t>да исходя из характера цели налогового расхода, а также категории плательщиков, во</w:t>
      </w:r>
      <w:r w:rsidRPr="00BD2417">
        <w:rPr>
          <w:sz w:val="28"/>
          <w:szCs w:val="28"/>
        </w:rPr>
        <w:t>с</w:t>
      </w:r>
      <w:r w:rsidRPr="00BD2417">
        <w:rPr>
          <w:sz w:val="28"/>
          <w:szCs w:val="28"/>
        </w:rPr>
        <w:t>пользовавшихся налоговой льготой.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  <w:lang w:eastAsia="en-US"/>
        </w:rPr>
        <w:t xml:space="preserve">В целях оценки эффективности налоговые расходы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подразделяются на три</w:t>
      </w:r>
      <w:r w:rsidRPr="00BD2417">
        <w:rPr>
          <w:sz w:val="28"/>
          <w:szCs w:val="28"/>
        </w:rPr>
        <w:t xml:space="preserve"> целевые категории налоговых расходов:</w:t>
      </w:r>
    </w:p>
    <w:p w:rsidR="00C550EE" w:rsidRPr="00BD2417" w:rsidRDefault="00C550EE" w:rsidP="00BD2417">
      <w:pPr>
        <w:pStyle w:val="af0"/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>- ц</w:t>
      </w:r>
      <w:r w:rsidRPr="00BD2417">
        <w:rPr>
          <w:rFonts w:ascii="Times New Roman" w:hAnsi="Times New Roman"/>
          <w:sz w:val="28"/>
          <w:szCs w:val="28"/>
        </w:rPr>
        <w:t>е</w:t>
      </w:r>
      <w:r w:rsidRPr="00BD2417">
        <w:rPr>
          <w:rFonts w:ascii="Times New Roman" w:hAnsi="Times New Roman"/>
          <w:sz w:val="28"/>
          <w:szCs w:val="28"/>
        </w:rPr>
        <w:t>левая категория налоговых расходов, обусловленных необходимостью обесп</w:t>
      </w:r>
      <w:r w:rsidRPr="00BD2417">
        <w:rPr>
          <w:rFonts w:ascii="Times New Roman" w:hAnsi="Times New Roman"/>
          <w:sz w:val="28"/>
          <w:szCs w:val="28"/>
        </w:rPr>
        <w:t>е</w:t>
      </w:r>
      <w:r w:rsidRPr="00BD2417">
        <w:rPr>
          <w:rFonts w:ascii="Times New Roman" w:hAnsi="Times New Roman"/>
          <w:sz w:val="28"/>
          <w:szCs w:val="28"/>
        </w:rPr>
        <w:t>чения социальной защиты (поддержки) населения.</w:t>
      </w:r>
    </w:p>
    <w:p w:rsidR="00C550EE" w:rsidRPr="00BD2417" w:rsidRDefault="00C550EE" w:rsidP="00BD2417">
      <w:pPr>
        <w:ind w:firstLine="708"/>
        <w:jc w:val="both"/>
        <w:rPr>
          <w:sz w:val="28"/>
          <w:szCs w:val="28"/>
        </w:rPr>
      </w:pPr>
      <w:r w:rsidRPr="00BD2417">
        <w:rPr>
          <w:sz w:val="28"/>
          <w:szCs w:val="28"/>
        </w:rPr>
        <w:t>К социальным налоговым расходам относятся налоговые расходы, кот</w:t>
      </w:r>
      <w:r w:rsidRPr="00BD2417">
        <w:rPr>
          <w:sz w:val="28"/>
          <w:szCs w:val="28"/>
        </w:rPr>
        <w:t>о</w:t>
      </w:r>
      <w:r w:rsidRPr="00BD2417">
        <w:rPr>
          <w:sz w:val="28"/>
          <w:szCs w:val="28"/>
        </w:rPr>
        <w:t>рые напрямую способствуют снижению налоговой нагрузки населения, или н</w:t>
      </w:r>
      <w:r w:rsidRPr="00BD2417">
        <w:rPr>
          <w:sz w:val="28"/>
          <w:szCs w:val="28"/>
        </w:rPr>
        <w:t>а</w:t>
      </w:r>
      <w:r w:rsidRPr="00BD2417">
        <w:rPr>
          <w:sz w:val="28"/>
          <w:szCs w:val="28"/>
        </w:rPr>
        <w:t>правлены на создание благоприятных условий для оказания услуг в социальной сфере, повышения их качества и доступности.</w:t>
      </w:r>
    </w:p>
    <w:p w:rsidR="00C550EE" w:rsidRPr="00BD2417" w:rsidRDefault="00C550EE" w:rsidP="00BD2417">
      <w:pPr>
        <w:pStyle w:val="af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2417">
        <w:rPr>
          <w:rFonts w:ascii="Times New Roman" w:hAnsi="Times New Roman"/>
          <w:sz w:val="28"/>
          <w:szCs w:val="28"/>
        </w:rPr>
        <w:t xml:space="preserve">Стимулирующие налоговые расходы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- целевая категория налоговых расходов, предполагающих стимулирование эк</w:t>
      </w:r>
      <w:r w:rsidRPr="00BD2417">
        <w:rPr>
          <w:rFonts w:ascii="Times New Roman" w:hAnsi="Times New Roman"/>
          <w:sz w:val="28"/>
          <w:szCs w:val="28"/>
        </w:rPr>
        <w:t>о</w:t>
      </w:r>
      <w:r w:rsidRPr="00BD2417">
        <w:rPr>
          <w:rFonts w:ascii="Times New Roman" w:hAnsi="Times New Roman"/>
          <w:sz w:val="28"/>
          <w:szCs w:val="28"/>
        </w:rPr>
        <w:t xml:space="preserve">номической активности субъектов предпринимательской деятельности и последующее увеличение доходов бюджета </w:t>
      </w:r>
      <w:r w:rsidR="00BD2417" w:rsidRPr="00BD2417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BD2417">
        <w:rPr>
          <w:rFonts w:ascii="Times New Roman" w:hAnsi="Times New Roman"/>
          <w:sz w:val="28"/>
          <w:szCs w:val="28"/>
        </w:rPr>
        <w:t xml:space="preserve"> </w:t>
      </w:r>
      <w:r w:rsidR="00BD2417" w:rsidRPr="00BD2417">
        <w:rPr>
          <w:rFonts w:ascii="Times New Roman" w:hAnsi="Times New Roman"/>
          <w:sz w:val="28"/>
          <w:szCs w:val="28"/>
        </w:rPr>
        <w:t>Сальского</w:t>
      </w:r>
      <w:r w:rsidRPr="00BD2417">
        <w:rPr>
          <w:rFonts w:ascii="Times New Roman" w:hAnsi="Times New Roman"/>
          <w:sz w:val="28"/>
          <w:szCs w:val="28"/>
        </w:rPr>
        <w:t xml:space="preserve"> района.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</w:rPr>
        <w:t xml:space="preserve">Технические налоговые расходы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- целевая категория налоговых расходов, предполагающих уменьшение ра</w:t>
      </w:r>
      <w:r w:rsidRPr="00BD2417">
        <w:rPr>
          <w:sz w:val="28"/>
          <w:szCs w:val="28"/>
        </w:rPr>
        <w:t>с</w:t>
      </w:r>
      <w:r w:rsidRPr="00BD2417">
        <w:rPr>
          <w:sz w:val="28"/>
          <w:szCs w:val="28"/>
        </w:rPr>
        <w:t>ходов плательщиков, воспользовавшихся льготами, финансовое обеспечение к</w:t>
      </w:r>
      <w:r w:rsidRPr="00BD2417">
        <w:rPr>
          <w:sz w:val="28"/>
          <w:szCs w:val="28"/>
        </w:rPr>
        <w:t>о</w:t>
      </w:r>
      <w:r w:rsidRPr="00BD2417">
        <w:rPr>
          <w:sz w:val="28"/>
          <w:szCs w:val="28"/>
        </w:rPr>
        <w:t xml:space="preserve">торых осуществляется в полном объеме или частично за счет бюджета </w:t>
      </w:r>
      <w:r w:rsidR="00BD2417" w:rsidRPr="00BD2417">
        <w:rPr>
          <w:sz w:val="28"/>
          <w:szCs w:val="28"/>
        </w:rPr>
        <w:t>Кручено-Балковского сельского поселения</w:t>
      </w:r>
      <w:r w:rsidRPr="00BD2417">
        <w:rPr>
          <w:sz w:val="28"/>
          <w:szCs w:val="28"/>
        </w:rPr>
        <w:t xml:space="preserve"> </w:t>
      </w:r>
      <w:r w:rsidR="00BD2417" w:rsidRPr="00BD2417">
        <w:rPr>
          <w:sz w:val="28"/>
          <w:szCs w:val="28"/>
        </w:rPr>
        <w:t>Сальского</w:t>
      </w:r>
      <w:r w:rsidRPr="00BD2417">
        <w:rPr>
          <w:sz w:val="28"/>
          <w:szCs w:val="28"/>
        </w:rPr>
        <w:t xml:space="preserve"> района.</w:t>
      </w:r>
      <w:r w:rsidRPr="00BD2417">
        <w:rPr>
          <w:sz w:val="28"/>
          <w:szCs w:val="28"/>
          <w:lang w:eastAsia="en-US"/>
        </w:rPr>
        <w:t xml:space="preserve"> 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3. Обязательными критериями целесообразности осуществления налог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>вых расходов являются: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1) соответствие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целям и задачам муниципальных программ, структурных элементов муниц</w:t>
      </w:r>
      <w:r w:rsidRPr="00BD2417">
        <w:rPr>
          <w:sz w:val="28"/>
          <w:szCs w:val="28"/>
          <w:lang w:eastAsia="en-US"/>
        </w:rPr>
        <w:t>и</w:t>
      </w:r>
      <w:r w:rsidRPr="00BD2417">
        <w:rPr>
          <w:sz w:val="28"/>
          <w:szCs w:val="28"/>
          <w:lang w:eastAsia="en-US"/>
        </w:rPr>
        <w:t xml:space="preserve">пальных программ и (или) целям социально-экономической политики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(в отношении непрограммных налоговых ра</w:t>
      </w:r>
      <w:r w:rsidRPr="00BD2417">
        <w:rPr>
          <w:sz w:val="28"/>
          <w:szCs w:val="28"/>
          <w:lang w:eastAsia="en-US"/>
        </w:rPr>
        <w:t>с</w:t>
      </w:r>
      <w:r w:rsidRPr="00BD2417">
        <w:rPr>
          <w:sz w:val="28"/>
          <w:szCs w:val="28"/>
          <w:lang w:eastAsia="en-US"/>
        </w:rPr>
        <w:t>ходов);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2) </w:t>
      </w:r>
      <w:proofErr w:type="spellStart"/>
      <w:r w:rsidRPr="00BD2417">
        <w:rPr>
          <w:sz w:val="28"/>
          <w:szCs w:val="28"/>
        </w:rPr>
        <w:t>востребованность</w:t>
      </w:r>
      <w:proofErr w:type="spellEnd"/>
      <w:r w:rsidRPr="00BD2417">
        <w:rPr>
          <w:sz w:val="28"/>
          <w:szCs w:val="28"/>
        </w:rPr>
        <w:t xml:space="preserve"> плательщиками предоставленных налоговых льгот, которая характеризуется соотношением численности плательщиков, воспольз</w:t>
      </w:r>
      <w:r w:rsidRPr="00BD2417">
        <w:rPr>
          <w:sz w:val="28"/>
          <w:szCs w:val="28"/>
        </w:rPr>
        <w:t>о</w:t>
      </w:r>
      <w:r w:rsidRPr="00BD2417">
        <w:rPr>
          <w:sz w:val="28"/>
          <w:szCs w:val="28"/>
        </w:rPr>
        <w:t>вавшихся правом на льготы, и общей численности плательщиков, за 5-летний период</w:t>
      </w:r>
      <w:r w:rsidRPr="00BD2417">
        <w:rPr>
          <w:sz w:val="28"/>
          <w:szCs w:val="28"/>
          <w:lang w:eastAsia="en-US"/>
        </w:rPr>
        <w:t>;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3) отсутствие значимых отрицательных внешних эффектов.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4. Оценка результативности производится на основании влияния налог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>вого расхода на результаты реализации соответствующей муниципальной пр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>граммы (ее структурных элементов) либо достижение целей муниципальной политики, не отнесенных к действующим муниципальным программам (для нал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 xml:space="preserve">говых расходов, отнесенных к непрограммным), и включает оценку бюджетной эффективности налогового расхода. 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Pr="00BD2417">
        <w:rPr>
          <w:sz w:val="28"/>
          <w:szCs w:val="28"/>
          <w:lang w:eastAsia="en-US"/>
        </w:rPr>
        <w:t>и</w:t>
      </w:r>
      <w:r w:rsidRPr="00BD2417">
        <w:rPr>
          <w:sz w:val="28"/>
          <w:szCs w:val="28"/>
          <w:lang w:eastAsia="en-US"/>
        </w:rPr>
        <w:t>ваемый налоговый расход, непосредственным образом связанного с показател</w:t>
      </w:r>
      <w:r w:rsidRPr="00BD2417">
        <w:rPr>
          <w:sz w:val="28"/>
          <w:szCs w:val="28"/>
          <w:lang w:eastAsia="en-US"/>
        </w:rPr>
        <w:t>я</w:t>
      </w:r>
      <w:r w:rsidRPr="00BD2417">
        <w:rPr>
          <w:sz w:val="28"/>
          <w:szCs w:val="28"/>
          <w:lang w:eastAsia="en-US"/>
        </w:rPr>
        <w:t>ми конечного результата реализации муниципальной программы (ее структу</w:t>
      </w:r>
      <w:r w:rsidRPr="00BD2417">
        <w:rPr>
          <w:sz w:val="28"/>
          <w:szCs w:val="28"/>
          <w:lang w:eastAsia="en-US"/>
        </w:rPr>
        <w:t>р</w:t>
      </w:r>
      <w:r w:rsidRPr="00BD2417">
        <w:rPr>
          <w:sz w:val="28"/>
          <w:szCs w:val="28"/>
          <w:lang w:eastAsia="en-US"/>
        </w:rPr>
        <w:t>ных элементов), либо результата достижения цели, определенной при предо</w:t>
      </w:r>
      <w:r w:rsidRPr="00BD2417">
        <w:rPr>
          <w:sz w:val="28"/>
          <w:szCs w:val="28"/>
          <w:lang w:eastAsia="en-US"/>
        </w:rPr>
        <w:t>с</w:t>
      </w:r>
      <w:r w:rsidRPr="00BD2417">
        <w:rPr>
          <w:sz w:val="28"/>
          <w:szCs w:val="28"/>
          <w:lang w:eastAsia="en-US"/>
        </w:rPr>
        <w:t>тавлении налоговых расходов, отнесенных к непрограммным или нераспред</w:t>
      </w:r>
      <w:r w:rsidRPr="00BD2417">
        <w:rPr>
          <w:sz w:val="28"/>
          <w:szCs w:val="28"/>
          <w:lang w:eastAsia="en-US"/>
        </w:rPr>
        <w:t>е</w:t>
      </w:r>
      <w:r w:rsidRPr="00BD2417">
        <w:rPr>
          <w:sz w:val="28"/>
          <w:szCs w:val="28"/>
          <w:lang w:eastAsia="en-US"/>
        </w:rPr>
        <w:t>ленным.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</w:t>
      </w:r>
      <w:r w:rsidRPr="00BD2417">
        <w:rPr>
          <w:sz w:val="28"/>
          <w:szCs w:val="28"/>
          <w:lang w:eastAsia="en-US"/>
        </w:rPr>
        <w:t>ж</w:t>
      </w:r>
      <w:r w:rsidRPr="00BD2417">
        <w:rPr>
          <w:sz w:val="28"/>
          <w:szCs w:val="28"/>
          <w:lang w:eastAsia="en-US"/>
        </w:rPr>
        <w:t>ду значением показателя с учетом наличия налогового расхода и без ее учета.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4.3.</w:t>
      </w:r>
      <w:r w:rsidRPr="00BD2417">
        <w:rPr>
          <w:sz w:val="28"/>
          <w:szCs w:val="28"/>
        </w:rPr>
        <w:t xml:space="preserve"> </w:t>
      </w:r>
      <w:r w:rsidRPr="00BD2417">
        <w:rPr>
          <w:sz w:val="28"/>
          <w:szCs w:val="28"/>
          <w:lang w:eastAsia="en-US"/>
        </w:rPr>
        <w:t xml:space="preserve">Оценка результативности налоговых расходов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включает оценку бюджетной эффективности налоговых расх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 xml:space="preserve">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В целях проведения оценки бюджетной эффективности налоговых расх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>дов осуществляется сравнительный анализ их результативности с альтернати</w:t>
      </w:r>
      <w:r w:rsidRPr="00BD2417">
        <w:rPr>
          <w:sz w:val="28"/>
          <w:szCs w:val="28"/>
          <w:lang w:eastAsia="en-US"/>
        </w:rPr>
        <w:t>в</w:t>
      </w:r>
      <w:r w:rsidRPr="00BD2417">
        <w:rPr>
          <w:sz w:val="28"/>
          <w:szCs w:val="28"/>
          <w:lang w:eastAsia="en-US"/>
        </w:rPr>
        <w:t>ными механизмами достижения поставленных целей и задач</w:t>
      </w:r>
      <w:r w:rsidRPr="00BD2417">
        <w:rPr>
          <w:sz w:val="28"/>
          <w:szCs w:val="28"/>
        </w:rPr>
        <w:t xml:space="preserve"> </w:t>
      </w:r>
      <w:r w:rsidRPr="00BD2417">
        <w:rPr>
          <w:sz w:val="28"/>
          <w:szCs w:val="28"/>
          <w:lang w:eastAsia="en-US"/>
        </w:rPr>
        <w:t xml:space="preserve">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D2417">
        <w:rPr>
          <w:sz w:val="28"/>
          <w:szCs w:val="28"/>
          <w:lang w:eastAsia="en-US"/>
        </w:rPr>
        <w:t>затратности</w:t>
      </w:r>
      <w:proofErr w:type="spellEnd"/>
      <w:r w:rsidRPr="00BD2417">
        <w:rPr>
          <w:sz w:val="28"/>
          <w:szCs w:val="28"/>
          <w:lang w:eastAsia="en-US"/>
        </w:rPr>
        <w:t xml:space="preserve"> альтернати</w:t>
      </w:r>
      <w:r w:rsidRPr="00BD2417">
        <w:rPr>
          <w:sz w:val="28"/>
          <w:szCs w:val="28"/>
          <w:lang w:eastAsia="en-US"/>
        </w:rPr>
        <w:t>в</w:t>
      </w:r>
      <w:r w:rsidRPr="00BD2417">
        <w:rPr>
          <w:sz w:val="28"/>
          <w:szCs w:val="28"/>
          <w:lang w:eastAsia="en-US"/>
        </w:rPr>
        <w:t>ных возможностей с текущим объёмом налоговых расходов, рассчитывается удельный эффект (прирост показателя (индикатора) на 1 рубль налоговых ра</w:t>
      </w:r>
      <w:r w:rsidRPr="00BD2417">
        <w:rPr>
          <w:sz w:val="28"/>
          <w:szCs w:val="28"/>
          <w:lang w:eastAsia="en-US"/>
        </w:rPr>
        <w:t>с</w:t>
      </w:r>
      <w:r w:rsidRPr="00BD2417">
        <w:rPr>
          <w:sz w:val="28"/>
          <w:szCs w:val="28"/>
          <w:lang w:eastAsia="en-US"/>
        </w:rPr>
        <w:t xml:space="preserve">ходов и на 1 рубль бюджетных расходов (для достижения того же эффекта) в случае применения альтернативных механизмов). 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В целях настоящего пункта в качестве альтернативных механизмов могут учитываться в том числе: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 xml:space="preserve">- 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;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- предоставление муниципальных гарантий по обязательствам соответс</w:t>
      </w:r>
      <w:r w:rsidRPr="00BD2417">
        <w:rPr>
          <w:sz w:val="28"/>
          <w:szCs w:val="28"/>
          <w:lang w:eastAsia="en-US"/>
        </w:rPr>
        <w:t>т</w:t>
      </w:r>
      <w:r w:rsidRPr="00BD2417">
        <w:rPr>
          <w:sz w:val="28"/>
          <w:szCs w:val="28"/>
          <w:lang w:eastAsia="en-US"/>
        </w:rPr>
        <w:t>вующих категорий налогоплательщиков;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- совершенствование нормативного регулирования и (или) порядка осущ</w:t>
      </w:r>
      <w:r w:rsidRPr="00BD2417">
        <w:rPr>
          <w:sz w:val="28"/>
          <w:szCs w:val="28"/>
          <w:lang w:eastAsia="en-US"/>
        </w:rPr>
        <w:t>е</w:t>
      </w:r>
      <w:r w:rsidRPr="00BD2417">
        <w:rPr>
          <w:sz w:val="28"/>
          <w:szCs w:val="28"/>
          <w:lang w:eastAsia="en-US"/>
        </w:rPr>
        <w:t>ствления контрольно-надзорных функций в сфере деятельности плательщиков, имеющих право на льготы.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  <w:lang w:eastAsia="en-US"/>
        </w:rPr>
      </w:pPr>
      <w:r w:rsidRPr="00BD2417">
        <w:rPr>
          <w:sz w:val="28"/>
          <w:szCs w:val="28"/>
          <w:lang w:eastAsia="en-US"/>
        </w:rPr>
        <w:t>5. По итогам оценки эффективности соответствующих налоговых расх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 xml:space="preserve">дов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куратор формулирует выводы о до</w:t>
      </w:r>
      <w:r w:rsidRPr="00BD2417">
        <w:rPr>
          <w:sz w:val="28"/>
          <w:szCs w:val="28"/>
          <w:lang w:eastAsia="en-US"/>
        </w:rPr>
        <w:t>с</w:t>
      </w:r>
      <w:r w:rsidRPr="00BD2417">
        <w:rPr>
          <w:sz w:val="28"/>
          <w:szCs w:val="28"/>
          <w:lang w:eastAsia="en-US"/>
        </w:rPr>
        <w:t xml:space="preserve">тижении целевых характеристик, вкладе в достижение целей программы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и (или) целей социально-экономической пол</w:t>
      </w:r>
      <w:r w:rsidRPr="00BD2417">
        <w:rPr>
          <w:sz w:val="28"/>
          <w:szCs w:val="28"/>
          <w:lang w:eastAsia="en-US"/>
        </w:rPr>
        <w:t>и</w:t>
      </w:r>
      <w:r w:rsidRPr="00BD2417">
        <w:rPr>
          <w:sz w:val="28"/>
          <w:szCs w:val="28"/>
          <w:lang w:eastAsia="en-US"/>
        </w:rPr>
        <w:t xml:space="preserve">тики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, не относящихся к программам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, а также о наличии или об отсутствии более результативных (менее затратных для бюджета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</w:t>
      </w:r>
      <w:r w:rsidR="00BD2417" w:rsidRPr="00BD2417">
        <w:rPr>
          <w:sz w:val="28"/>
          <w:szCs w:val="28"/>
          <w:lang w:eastAsia="en-US"/>
        </w:rPr>
        <w:t>Сальского</w:t>
      </w:r>
      <w:r w:rsidR="00BD2417">
        <w:rPr>
          <w:sz w:val="28"/>
          <w:szCs w:val="28"/>
          <w:lang w:eastAsia="en-US"/>
        </w:rPr>
        <w:t xml:space="preserve"> района</w:t>
      </w:r>
      <w:r w:rsidRPr="00BD2417">
        <w:rPr>
          <w:sz w:val="28"/>
          <w:szCs w:val="28"/>
          <w:lang w:eastAsia="en-US"/>
        </w:rPr>
        <w:t>) альтернативных механизмов достижения целей пр</w:t>
      </w:r>
      <w:r w:rsidRPr="00BD2417">
        <w:rPr>
          <w:sz w:val="28"/>
          <w:szCs w:val="28"/>
          <w:lang w:eastAsia="en-US"/>
        </w:rPr>
        <w:t>о</w:t>
      </w:r>
      <w:r w:rsidRPr="00BD2417">
        <w:rPr>
          <w:sz w:val="28"/>
          <w:szCs w:val="28"/>
          <w:lang w:eastAsia="en-US"/>
        </w:rPr>
        <w:t xml:space="preserve">граммы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и (или) целей социально-экономической политики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, не относящихся к муниципальным программам.</w:t>
      </w:r>
    </w:p>
    <w:p w:rsidR="00C550EE" w:rsidRPr="00BD2417" w:rsidRDefault="00C550EE" w:rsidP="00BD24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17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</w:t>
      </w:r>
      <w:r w:rsidRPr="00BD2417">
        <w:rPr>
          <w:rFonts w:ascii="Times New Roman" w:hAnsi="Times New Roman" w:cs="Times New Roman"/>
          <w:sz w:val="28"/>
          <w:szCs w:val="28"/>
        </w:rPr>
        <w:t>у</w:t>
      </w:r>
      <w:r w:rsidRPr="00BD2417">
        <w:rPr>
          <w:rFonts w:ascii="Times New Roman" w:hAnsi="Times New Roman" w:cs="Times New Roman"/>
          <w:sz w:val="28"/>
          <w:szCs w:val="28"/>
        </w:rPr>
        <w:t>славливающих налоговые расходы.</w:t>
      </w:r>
    </w:p>
    <w:p w:rsidR="00C550EE" w:rsidRPr="00BD2417" w:rsidRDefault="00C550EE" w:rsidP="00BD2417">
      <w:pPr>
        <w:ind w:firstLine="709"/>
        <w:jc w:val="both"/>
        <w:rPr>
          <w:sz w:val="28"/>
          <w:szCs w:val="28"/>
        </w:rPr>
      </w:pPr>
      <w:r w:rsidRPr="00BD2417">
        <w:rPr>
          <w:sz w:val="28"/>
          <w:szCs w:val="28"/>
          <w:lang w:eastAsia="en-US"/>
        </w:rPr>
        <w:t>6. Результаты указанной оценки учитываются при формировании осно</w:t>
      </w:r>
      <w:r w:rsidRPr="00BD2417">
        <w:rPr>
          <w:sz w:val="28"/>
          <w:szCs w:val="28"/>
          <w:lang w:eastAsia="en-US"/>
        </w:rPr>
        <w:t>в</w:t>
      </w:r>
      <w:r w:rsidRPr="00BD2417">
        <w:rPr>
          <w:sz w:val="28"/>
          <w:szCs w:val="28"/>
          <w:lang w:eastAsia="en-US"/>
        </w:rPr>
        <w:t xml:space="preserve">ных направлений бюджетной и налоговой политики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 xml:space="preserve"> в части целесообразности сохранения соответствующих налоговых расходов в очередном финансовом году и плановом периоде, а также при пров</w:t>
      </w:r>
      <w:r w:rsidRPr="00BD2417">
        <w:rPr>
          <w:sz w:val="28"/>
          <w:szCs w:val="28"/>
          <w:lang w:eastAsia="en-US"/>
        </w:rPr>
        <w:t>е</w:t>
      </w:r>
      <w:r w:rsidRPr="00BD2417">
        <w:rPr>
          <w:sz w:val="28"/>
          <w:szCs w:val="28"/>
          <w:lang w:eastAsia="en-US"/>
        </w:rPr>
        <w:t xml:space="preserve">дении оценки эффективности реализации муниципальных программ </w:t>
      </w:r>
      <w:r w:rsidR="00BD2417" w:rsidRPr="00BD2417">
        <w:rPr>
          <w:sz w:val="28"/>
          <w:szCs w:val="28"/>
          <w:lang w:eastAsia="en-US"/>
        </w:rPr>
        <w:t>Кручено-Балковского сельского поселения</w:t>
      </w:r>
      <w:r w:rsidRPr="00BD2417">
        <w:rPr>
          <w:sz w:val="28"/>
          <w:szCs w:val="28"/>
          <w:lang w:eastAsia="en-US"/>
        </w:rPr>
        <w:t>.</w:t>
      </w:r>
    </w:p>
    <w:p w:rsidR="00021457" w:rsidRPr="00BD2417" w:rsidRDefault="00021457" w:rsidP="00BD2417">
      <w:pPr>
        <w:jc w:val="center"/>
        <w:outlineLvl w:val="2"/>
        <w:rPr>
          <w:sz w:val="28"/>
          <w:szCs w:val="28"/>
        </w:rPr>
      </w:pPr>
    </w:p>
    <w:sectPr w:rsidR="00021457" w:rsidRPr="00BD2417" w:rsidSect="0083706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76735"/>
    <w:multiLevelType w:val="hybridMultilevel"/>
    <w:tmpl w:val="C5C47EFE"/>
    <w:lvl w:ilvl="0" w:tplc="42EE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E95"/>
    <w:multiLevelType w:val="hybridMultilevel"/>
    <w:tmpl w:val="BECAE246"/>
    <w:lvl w:ilvl="0" w:tplc="9D9CE8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0055"/>
    <w:multiLevelType w:val="hybridMultilevel"/>
    <w:tmpl w:val="E39A383E"/>
    <w:lvl w:ilvl="0" w:tplc="466873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E70975"/>
    <w:rsid w:val="00021457"/>
    <w:rsid w:val="000942C4"/>
    <w:rsid w:val="000F1297"/>
    <w:rsid w:val="002134CC"/>
    <w:rsid w:val="0024677E"/>
    <w:rsid w:val="0028579E"/>
    <w:rsid w:val="00290203"/>
    <w:rsid w:val="00312A3C"/>
    <w:rsid w:val="00361B2D"/>
    <w:rsid w:val="00397F89"/>
    <w:rsid w:val="003B749B"/>
    <w:rsid w:val="003F2188"/>
    <w:rsid w:val="004A545A"/>
    <w:rsid w:val="004C38A8"/>
    <w:rsid w:val="004C57E0"/>
    <w:rsid w:val="004E1CD9"/>
    <w:rsid w:val="007C0592"/>
    <w:rsid w:val="00837068"/>
    <w:rsid w:val="00851012"/>
    <w:rsid w:val="00854F60"/>
    <w:rsid w:val="008767AF"/>
    <w:rsid w:val="008F5460"/>
    <w:rsid w:val="00906DB1"/>
    <w:rsid w:val="009206A0"/>
    <w:rsid w:val="00925992"/>
    <w:rsid w:val="009412D2"/>
    <w:rsid w:val="00A63E9E"/>
    <w:rsid w:val="00B078A7"/>
    <w:rsid w:val="00B14AFE"/>
    <w:rsid w:val="00B42061"/>
    <w:rsid w:val="00BD2417"/>
    <w:rsid w:val="00BD37E7"/>
    <w:rsid w:val="00C312E1"/>
    <w:rsid w:val="00C550EE"/>
    <w:rsid w:val="00CA00A5"/>
    <w:rsid w:val="00DB076A"/>
    <w:rsid w:val="00E20301"/>
    <w:rsid w:val="00E251B3"/>
    <w:rsid w:val="00E3604E"/>
    <w:rsid w:val="00E63749"/>
    <w:rsid w:val="00E70975"/>
    <w:rsid w:val="00F173D4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overflowPunct w:val="0"/>
      <w:autoSpaceDE w:val="0"/>
      <w:jc w:val="both"/>
    </w:pPr>
    <w:rPr>
      <w:szCs w:val="20"/>
    </w:r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pPr>
      <w:overflowPunct w:val="0"/>
      <w:autoSpaceDE w:val="0"/>
      <w:jc w:val="center"/>
    </w:pPr>
    <w:rPr>
      <w:szCs w:val="20"/>
    </w:rPr>
  </w:style>
  <w:style w:type="paragraph" w:styleId="a8">
    <w:name w:val="Subtitle"/>
    <w:basedOn w:val="a"/>
    <w:next w:val="a5"/>
    <w:qFormat/>
    <w:pPr>
      <w:overflowPunct w:val="0"/>
      <w:autoSpaceDE w:val="0"/>
      <w:jc w:val="center"/>
    </w:pPr>
    <w:rPr>
      <w:bCs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4C38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4C3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Без интервала1"/>
    <w:uiPriority w:val="99"/>
    <w:qFormat/>
    <w:rsid w:val="00B4206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e">
    <w:name w:val="Hyperlink"/>
    <w:rsid w:val="0028579E"/>
    <w:rPr>
      <w:color w:val="0000FF"/>
      <w:u w:val="single"/>
    </w:rPr>
  </w:style>
  <w:style w:type="character" w:customStyle="1" w:styleId="af">
    <w:name w:val="Абзац списка Знак"/>
    <w:aliases w:val="ПАРАГРАФ Знак,List Paragraph Знак,Абзац списка11 Знак"/>
    <w:link w:val="af0"/>
    <w:uiPriority w:val="34"/>
    <w:locked/>
    <w:rsid w:val="0028579E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aliases w:val="ПАРАГРАФ,List Paragraph,Абзац списка11"/>
    <w:basedOn w:val="a"/>
    <w:link w:val="af"/>
    <w:uiPriority w:val="34"/>
    <w:qFormat/>
    <w:rsid w:val="0028579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11342</CharactersWithSpaces>
  <SharedDoc>false</SharedDoc>
  <HLinks>
    <vt:vector size="6" baseType="variant">
      <vt:variant>
        <vt:i4>6358098</vt:i4>
      </vt:variant>
      <vt:variant>
        <vt:i4>0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pc-1</cp:lastModifiedBy>
  <cp:revision>2</cp:revision>
  <cp:lastPrinted>2022-08-16T13:28:00Z</cp:lastPrinted>
  <dcterms:created xsi:type="dcterms:W3CDTF">2022-08-22T05:34:00Z</dcterms:created>
  <dcterms:modified xsi:type="dcterms:W3CDTF">2022-08-22T05:34:00Z</dcterms:modified>
</cp:coreProperties>
</file>