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12535F" w:rsidRPr="005B0BCC" w:rsidRDefault="0012535F" w:rsidP="0012535F">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12535F" w:rsidRPr="005B0BCC" w:rsidRDefault="0012535F" w:rsidP="0012535F">
      <w:pPr>
        <w:spacing w:after="0" w:line="240" w:lineRule="auto"/>
        <w:contextualSpacing/>
        <w:jc w:val="center"/>
        <w:rPr>
          <w:rFonts w:ascii="Times New Roman" w:hAnsi="Times New Roman"/>
          <w:b/>
          <w:sz w:val="28"/>
          <w:szCs w:val="28"/>
        </w:rPr>
      </w:pPr>
    </w:p>
    <w:p w:rsidR="0012535F" w:rsidRPr="005B0BCC" w:rsidRDefault="00E06FC5" w:rsidP="0012535F">
      <w:pPr>
        <w:spacing w:after="0" w:line="240" w:lineRule="auto"/>
        <w:contextualSpacing/>
        <w:jc w:val="center"/>
        <w:rPr>
          <w:rFonts w:ascii="Times New Roman" w:hAnsi="Times New Roman"/>
          <w:b/>
          <w:sz w:val="16"/>
          <w:szCs w:val="16"/>
        </w:rPr>
      </w:pPr>
      <w:r w:rsidRPr="00E06FC5">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12535F" w:rsidRPr="005B0BCC" w:rsidRDefault="0012535F" w:rsidP="0012535F">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12535F" w:rsidRPr="005B0BCC" w:rsidRDefault="0012535F" w:rsidP="0012535F">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12535F" w:rsidRPr="007E1F70" w:rsidTr="0012535F">
        <w:tc>
          <w:tcPr>
            <w:tcW w:w="4819" w:type="dxa"/>
            <w:gridSpan w:val="2"/>
          </w:tcPr>
          <w:p w:rsidR="0012535F" w:rsidRPr="007E1F70" w:rsidRDefault="007E1F70" w:rsidP="0012535F">
            <w:pPr>
              <w:spacing w:after="0" w:line="240" w:lineRule="auto"/>
              <w:contextualSpacing/>
              <w:rPr>
                <w:rFonts w:ascii="Times New Roman" w:hAnsi="Times New Roman"/>
              </w:rPr>
            </w:pPr>
            <w:r>
              <w:rPr>
                <w:rFonts w:ascii="Times New Roman" w:hAnsi="Times New Roman"/>
                <w:sz w:val="28"/>
                <w:szCs w:val="28"/>
              </w:rPr>
              <w:t>от 25.11</w:t>
            </w:r>
            <w:r w:rsidR="0012535F" w:rsidRPr="007E1F70">
              <w:rPr>
                <w:rFonts w:ascii="Times New Roman" w:hAnsi="Times New Roman"/>
                <w:sz w:val="28"/>
                <w:szCs w:val="28"/>
              </w:rPr>
              <w:t>.2022</w:t>
            </w:r>
          </w:p>
        </w:tc>
        <w:tc>
          <w:tcPr>
            <w:tcW w:w="4820" w:type="dxa"/>
            <w:gridSpan w:val="2"/>
          </w:tcPr>
          <w:p w:rsidR="0012535F" w:rsidRPr="007E1F70" w:rsidRDefault="0012535F" w:rsidP="007E1F70">
            <w:pPr>
              <w:spacing w:after="0" w:line="240" w:lineRule="auto"/>
              <w:contextualSpacing/>
              <w:jc w:val="right"/>
              <w:rPr>
                <w:rFonts w:ascii="Times New Roman" w:hAnsi="Times New Roman"/>
              </w:rPr>
            </w:pPr>
            <w:r w:rsidRPr="007E1F70">
              <w:rPr>
                <w:rFonts w:ascii="Times New Roman" w:hAnsi="Times New Roman"/>
                <w:sz w:val="28"/>
                <w:szCs w:val="28"/>
              </w:rPr>
              <w:t>№ 1</w:t>
            </w:r>
            <w:r w:rsidR="007E1F70">
              <w:rPr>
                <w:rFonts w:ascii="Times New Roman" w:hAnsi="Times New Roman"/>
                <w:sz w:val="28"/>
                <w:szCs w:val="28"/>
              </w:rPr>
              <w:t>40</w:t>
            </w:r>
          </w:p>
        </w:tc>
      </w:tr>
      <w:tr w:rsidR="0012535F" w:rsidRPr="005B0BCC" w:rsidTr="0012535F">
        <w:tc>
          <w:tcPr>
            <w:tcW w:w="3555" w:type="dxa"/>
          </w:tcPr>
          <w:p w:rsidR="0012535F" w:rsidRPr="005B0BCC" w:rsidRDefault="0012535F" w:rsidP="0012535F">
            <w:pPr>
              <w:spacing w:after="0" w:line="240" w:lineRule="auto"/>
              <w:contextualSpacing/>
              <w:rPr>
                <w:rFonts w:ascii="Times New Roman" w:hAnsi="Times New Roman"/>
              </w:rPr>
            </w:pPr>
          </w:p>
        </w:tc>
        <w:tc>
          <w:tcPr>
            <w:tcW w:w="4875" w:type="dxa"/>
            <w:gridSpan w:val="2"/>
          </w:tcPr>
          <w:p w:rsidR="0012535F" w:rsidRPr="005B0BCC" w:rsidRDefault="0012535F" w:rsidP="0012535F">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12535F" w:rsidRPr="005B0BCC" w:rsidRDefault="0012535F" w:rsidP="0012535F">
            <w:pPr>
              <w:spacing w:after="0" w:line="240" w:lineRule="auto"/>
              <w:contextualSpacing/>
              <w:rPr>
                <w:rFonts w:ascii="Times New Roman" w:hAnsi="Times New Roman"/>
              </w:rPr>
            </w:pPr>
          </w:p>
        </w:tc>
      </w:tr>
    </w:tbl>
    <w:p w:rsidR="0012535F" w:rsidRPr="005B0BCC" w:rsidRDefault="0012535F" w:rsidP="0012535F">
      <w:pPr>
        <w:shd w:val="clear" w:color="auto" w:fill="FFFFFF"/>
        <w:spacing w:after="0" w:line="240" w:lineRule="auto"/>
        <w:ind w:right="4110" w:firstLine="709"/>
        <w:contextualSpacing/>
        <w:rPr>
          <w:rFonts w:ascii="Times New Roman" w:hAnsi="Times New Roman"/>
          <w:color w:val="000000"/>
          <w:sz w:val="28"/>
          <w:szCs w:val="28"/>
        </w:rPr>
      </w:pPr>
    </w:p>
    <w:p w:rsidR="0012535F" w:rsidRPr="005B0BCC" w:rsidRDefault="0012535F" w:rsidP="0012535F">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дной плате за земельный участок»</w:t>
      </w:r>
    </w:p>
    <w:p w:rsidR="0012535F" w:rsidRPr="005B0BCC" w:rsidRDefault="0012535F" w:rsidP="0012535F">
      <w:pPr>
        <w:spacing w:after="0" w:line="240" w:lineRule="auto"/>
        <w:rPr>
          <w:rFonts w:ascii="Times New Roman" w:hAnsi="Times New Roman"/>
        </w:rPr>
      </w:pPr>
    </w:p>
    <w:p w:rsidR="0012535F" w:rsidRPr="005B0BCC" w:rsidRDefault="0012535F" w:rsidP="0012535F">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12535F" w:rsidRPr="005B0BCC" w:rsidRDefault="0012535F" w:rsidP="0012535F">
      <w:pPr>
        <w:spacing w:after="0" w:line="240" w:lineRule="auto"/>
        <w:ind w:firstLine="709"/>
        <w:contextualSpacing/>
        <w:jc w:val="center"/>
        <w:rPr>
          <w:rFonts w:ascii="Times New Roman" w:eastAsia="Calibri" w:hAnsi="Times New Roman"/>
          <w:bCs/>
          <w:sz w:val="28"/>
          <w:szCs w:val="28"/>
          <w:lang w:eastAsia="en-US"/>
        </w:rPr>
      </w:pPr>
    </w:p>
    <w:p w:rsidR="0012535F" w:rsidRPr="005B0BCC" w:rsidRDefault="0012535F" w:rsidP="0012535F">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дной плате за земельный участок»</w:t>
      </w:r>
      <w:r w:rsidRPr="005B0BCC">
        <w:rPr>
          <w:rFonts w:ascii="Times New Roman" w:eastAsia="Calibri" w:hAnsi="Times New Roman"/>
          <w:sz w:val="28"/>
          <w:szCs w:val="28"/>
          <w:lang w:eastAsia="en-US"/>
        </w:rPr>
        <w:t>.</w:t>
      </w:r>
    </w:p>
    <w:p w:rsidR="00247962" w:rsidRDefault="00D27118" w:rsidP="00247962">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12535F" w:rsidRPr="005B0BCC">
        <w:rPr>
          <w:rFonts w:ascii="Times New Roman" w:eastAsia="Calibri" w:hAnsi="Times New Roman"/>
          <w:sz w:val="28"/>
          <w:szCs w:val="28"/>
          <w:lang w:eastAsia="en-US"/>
        </w:rPr>
        <w:t>. Признать утратившим силу постановлени</w:t>
      </w:r>
      <w:r w:rsidR="00247962">
        <w:rPr>
          <w:rFonts w:ascii="Times New Roman" w:eastAsia="Calibri" w:hAnsi="Times New Roman"/>
          <w:sz w:val="28"/>
          <w:szCs w:val="28"/>
          <w:lang w:eastAsia="en-US"/>
        </w:rPr>
        <w:t xml:space="preserve">е </w:t>
      </w:r>
      <w:r w:rsidR="0012535F" w:rsidRPr="005B0BCC">
        <w:rPr>
          <w:rFonts w:ascii="Times New Roman" w:eastAsia="Calibri" w:hAnsi="Times New Roman"/>
          <w:sz w:val="28"/>
          <w:szCs w:val="28"/>
          <w:lang w:eastAsia="en-US"/>
        </w:rPr>
        <w:t>Администрации Кручено-Балковского сельского  поселения</w:t>
      </w:r>
      <w:r w:rsidR="00247962" w:rsidRPr="00247962">
        <w:rPr>
          <w:rFonts w:ascii="Times New Roman" w:eastAsia="Calibri" w:hAnsi="Times New Roman"/>
          <w:sz w:val="28"/>
          <w:szCs w:val="28"/>
          <w:lang w:eastAsia="en-US"/>
        </w:rPr>
        <w:t xml:space="preserve"> от 31.07.2013  №128 </w:t>
      </w:r>
      <w:r w:rsidR="00247962">
        <w:rPr>
          <w:rFonts w:ascii="Times New Roman" w:eastAsia="Calibri" w:hAnsi="Times New Roman"/>
          <w:sz w:val="28"/>
          <w:szCs w:val="28"/>
          <w:lang w:eastAsia="en-US"/>
        </w:rPr>
        <w:t>«</w:t>
      </w:r>
      <w:r w:rsidR="00247962" w:rsidRPr="00247962">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247962">
        <w:rPr>
          <w:rFonts w:ascii="Times New Roman" w:eastAsia="Calibri" w:hAnsi="Times New Roman"/>
          <w:sz w:val="28"/>
          <w:szCs w:val="28"/>
          <w:lang w:eastAsia="en-US"/>
        </w:rPr>
        <w:t>«</w:t>
      </w:r>
      <w:r w:rsidR="00247962" w:rsidRPr="00247962">
        <w:rPr>
          <w:rFonts w:ascii="Times New Roman" w:eastAsia="Calibri" w:hAnsi="Times New Roman"/>
          <w:sz w:val="28"/>
          <w:szCs w:val="28"/>
          <w:lang w:eastAsia="en-US"/>
        </w:rPr>
        <w:t>Выдача документов арендатору об отсутствии (наличии) задолженности по арендной плате</w:t>
      </w:r>
      <w:r w:rsidR="00247962">
        <w:rPr>
          <w:rFonts w:ascii="Times New Roman" w:eastAsia="Calibri" w:hAnsi="Times New Roman"/>
          <w:sz w:val="28"/>
          <w:szCs w:val="28"/>
          <w:lang w:eastAsia="en-US"/>
        </w:rPr>
        <w:t>»»</w:t>
      </w:r>
      <w:r w:rsidR="00247962" w:rsidRPr="00247962">
        <w:rPr>
          <w:rFonts w:ascii="Times New Roman" w:eastAsia="Calibri" w:hAnsi="Times New Roman"/>
          <w:sz w:val="28"/>
          <w:szCs w:val="28"/>
          <w:lang w:eastAsia="en-US"/>
        </w:rPr>
        <w:t>.</w:t>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r w:rsidR="00247962" w:rsidRPr="00247962">
        <w:rPr>
          <w:rFonts w:ascii="Times New Roman" w:eastAsia="Calibri" w:hAnsi="Times New Roman"/>
          <w:sz w:val="28"/>
          <w:szCs w:val="28"/>
          <w:lang w:eastAsia="en-US"/>
        </w:rPr>
        <w:tab/>
      </w:r>
    </w:p>
    <w:p w:rsidR="0012535F" w:rsidRPr="005B0BCC" w:rsidRDefault="00D27118" w:rsidP="00247962">
      <w:pPr>
        <w:spacing w:after="0" w:line="240" w:lineRule="auto"/>
        <w:ind w:firstLine="709"/>
        <w:contextualSpacing/>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3</w:t>
      </w:r>
      <w:r w:rsidR="0012535F" w:rsidRPr="005B0BCC">
        <w:rPr>
          <w:rFonts w:ascii="Times New Roman" w:hAnsi="Times New Roman"/>
          <w:color w:val="000000" w:themeColor="text1"/>
          <w:sz w:val="28"/>
          <w:szCs w:val="28"/>
        </w:rPr>
        <w:t>.</w:t>
      </w:r>
      <w:r w:rsidR="0012535F"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12535F" w:rsidRPr="005B0BCC" w:rsidRDefault="00D27118" w:rsidP="0012535F">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12535F" w:rsidRPr="005B0BCC">
        <w:rPr>
          <w:rFonts w:ascii="Times New Roman" w:hAnsi="Times New Roman"/>
          <w:color w:val="000000" w:themeColor="text1"/>
          <w:sz w:val="28"/>
          <w:szCs w:val="28"/>
        </w:rPr>
        <w:t>.</w:t>
      </w:r>
      <w:r w:rsidR="0012535F"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12535F" w:rsidRPr="005B0BCC" w:rsidRDefault="00D27118" w:rsidP="0012535F">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12535F"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12535F" w:rsidRPr="005B0BCC" w:rsidRDefault="0012535F" w:rsidP="0012535F">
      <w:pPr>
        <w:spacing w:after="0" w:line="240" w:lineRule="auto"/>
        <w:ind w:firstLine="567"/>
        <w:contextualSpacing/>
        <w:rPr>
          <w:rFonts w:ascii="Times New Roman" w:hAnsi="Times New Roman"/>
          <w:sz w:val="28"/>
          <w:szCs w:val="28"/>
        </w:rPr>
      </w:pPr>
    </w:p>
    <w:p w:rsidR="0012535F" w:rsidRPr="005B0BCC" w:rsidRDefault="0012535F" w:rsidP="0012535F">
      <w:pPr>
        <w:spacing w:after="0" w:line="240" w:lineRule="auto"/>
        <w:ind w:firstLine="567"/>
        <w:contextualSpacing/>
        <w:rPr>
          <w:rFonts w:ascii="Times New Roman" w:hAnsi="Times New Roman"/>
          <w:sz w:val="28"/>
          <w:szCs w:val="28"/>
        </w:rPr>
      </w:pPr>
    </w:p>
    <w:p w:rsidR="0012535F" w:rsidRPr="005B0BCC" w:rsidRDefault="0012535F" w:rsidP="0012535F">
      <w:pPr>
        <w:spacing w:after="0" w:line="240" w:lineRule="auto"/>
        <w:ind w:firstLine="567"/>
        <w:contextualSpacing/>
        <w:rPr>
          <w:rFonts w:ascii="Times New Roman" w:hAnsi="Times New Roman"/>
          <w:sz w:val="28"/>
          <w:szCs w:val="28"/>
        </w:rPr>
      </w:pPr>
    </w:p>
    <w:bookmarkEnd w:id="0"/>
    <w:p w:rsidR="00BD7BC1" w:rsidRPr="00BD7BC1" w:rsidRDefault="00BD7BC1" w:rsidP="00BD7BC1">
      <w:pPr>
        <w:pStyle w:val="ConsPlusNormal"/>
        <w:widowControl/>
        <w:ind w:firstLine="0"/>
        <w:contextualSpacing/>
        <w:rPr>
          <w:rFonts w:ascii="Times New Roman" w:hAnsi="Times New Roman" w:cs="Times New Roman"/>
          <w:sz w:val="28"/>
          <w:szCs w:val="28"/>
        </w:rPr>
      </w:pPr>
      <w:r w:rsidRPr="00BD7BC1">
        <w:rPr>
          <w:rFonts w:ascii="Times New Roman" w:hAnsi="Times New Roman" w:cs="Times New Roman"/>
          <w:sz w:val="28"/>
          <w:szCs w:val="28"/>
        </w:rPr>
        <w:t>И.о. главы Администрации Кручено-Балковского</w:t>
      </w:r>
    </w:p>
    <w:p w:rsidR="00BD7BC1" w:rsidRPr="00BD7BC1" w:rsidRDefault="00BD7BC1" w:rsidP="00BD7BC1">
      <w:pPr>
        <w:spacing w:after="0" w:line="240" w:lineRule="auto"/>
        <w:contextualSpacing/>
        <w:jc w:val="both"/>
        <w:rPr>
          <w:rFonts w:ascii="Times New Roman" w:hAnsi="Times New Roman"/>
          <w:color w:val="000000"/>
          <w:sz w:val="28"/>
          <w:szCs w:val="28"/>
        </w:rPr>
      </w:pPr>
      <w:r w:rsidRPr="00BD7BC1">
        <w:rPr>
          <w:rFonts w:ascii="Times New Roman" w:hAnsi="Times New Roman"/>
          <w:sz w:val="28"/>
          <w:szCs w:val="28"/>
        </w:rPr>
        <w:t xml:space="preserve">сельского поселения                                                                      О.С. </w:t>
      </w:r>
      <w:proofErr w:type="spellStart"/>
      <w:r w:rsidRPr="00BD7BC1">
        <w:rPr>
          <w:rFonts w:ascii="Times New Roman" w:hAnsi="Times New Roman"/>
          <w:sz w:val="28"/>
          <w:szCs w:val="28"/>
        </w:rPr>
        <w:t>Федечкина</w:t>
      </w:r>
      <w:proofErr w:type="spellEnd"/>
    </w:p>
    <w:p w:rsidR="0012535F" w:rsidRPr="005B0BCC" w:rsidRDefault="0012535F" w:rsidP="0012535F">
      <w:pPr>
        <w:pStyle w:val="ad"/>
        <w:spacing w:after="0" w:line="240" w:lineRule="auto"/>
        <w:ind w:left="6521"/>
        <w:contextualSpacing/>
        <w:jc w:val="center"/>
        <w:rPr>
          <w:kern w:val="2"/>
          <w:sz w:val="28"/>
          <w:szCs w:val="28"/>
        </w:rPr>
      </w:pPr>
      <w:r w:rsidRPr="005B0BCC">
        <w:rPr>
          <w:kern w:val="2"/>
          <w:sz w:val="28"/>
          <w:szCs w:val="28"/>
        </w:rPr>
        <w:lastRenderedPageBreak/>
        <w:t>Приложение</w:t>
      </w:r>
    </w:p>
    <w:p w:rsidR="0012535F" w:rsidRPr="005B0BCC" w:rsidRDefault="0012535F" w:rsidP="0012535F">
      <w:pPr>
        <w:pStyle w:val="ad"/>
        <w:spacing w:after="0" w:line="240" w:lineRule="auto"/>
        <w:ind w:left="6521"/>
        <w:contextualSpacing/>
        <w:jc w:val="center"/>
        <w:rPr>
          <w:kern w:val="2"/>
          <w:sz w:val="28"/>
          <w:szCs w:val="28"/>
        </w:rPr>
      </w:pPr>
      <w:r w:rsidRPr="005B0BCC">
        <w:rPr>
          <w:kern w:val="2"/>
          <w:sz w:val="28"/>
          <w:szCs w:val="28"/>
        </w:rPr>
        <w:t>к постановлению</w:t>
      </w:r>
    </w:p>
    <w:p w:rsidR="0012535F" w:rsidRPr="005B0BCC" w:rsidRDefault="0012535F" w:rsidP="0012535F">
      <w:pPr>
        <w:pStyle w:val="ad"/>
        <w:spacing w:after="0" w:line="240" w:lineRule="auto"/>
        <w:ind w:left="6521"/>
        <w:contextualSpacing/>
        <w:jc w:val="center"/>
        <w:rPr>
          <w:kern w:val="2"/>
          <w:sz w:val="28"/>
          <w:szCs w:val="28"/>
        </w:rPr>
      </w:pPr>
      <w:r w:rsidRPr="005B0BCC">
        <w:rPr>
          <w:kern w:val="2"/>
          <w:sz w:val="28"/>
          <w:szCs w:val="28"/>
        </w:rPr>
        <w:t>Администрации</w:t>
      </w:r>
    </w:p>
    <w:p w:rsidR="0012535F" w:rsidRPr="005B0BCC" w:rsidRDefault="0012535F" w:rsidP="0012535F">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12535F" w:rsidRPr="00D27118" w:rsidRDefault="0012535F" w:rsidP="0012535F">
      <w:pPr>
        <w:pStyle w:val="ad"/>
        <w:spacing w:after="0" w:line="240" w:lineRule="auto"/>
        <w:ind w:left="6521"/>
        <w:contextualSpacing/>
        <w:jc w:val="center"/>
        <w:rPr>
          <w:sz w:val="28"/>
          <w:u w:val="single"/>
        </w:rPr>
      </w:pPr>
      <w:r w:rsidRPr="00D27118">
        <w:rPr>
          <w:sz w:val="28"/>
        </w:rPr>
        <w:t xml:space="preserve"> 2</w:t>
      </w:r>
      <w:r w:rsidR="007E1F70">
        <w:rPr>
          <w:sz w:val="28"/>
        </w:rPr>
        <w:t>5</w:t>
      </w:r>
      <w:r w:rsidRPr="00D27118">
        <w:rPr>
          <w:sz w:val="28"/>
        </w:rPr>
        <w:t>.1</w:t>
      </w:r>
      <w:r w:rsidR="007E1F70">
        <w:rPr>
          <w:sz w:val="28"/>
        </w:rPr>
        <w:t>1</w:t>
      </w:r>
      <w:r w:rsidRPr="00D27118">
        <w:rPr>
          <w:sz w:val="28"/>
        </w:rPr>
        <w:t>.2022 № 1</w:t>
      </w:r>
      <w:r w:rsidR="007E1F70">
        <w:rPr>
          <w:sz w:val="28"/>
        </w:rPr>
        <w:t>40</w:t>
      </w:r>
    </w:p>
    <w:p w:rsidR="00D27118" w:rsidRDefault="00D27118" w:rsidP="0012535F">
      <w:pPr>
        <w:pStyle w:val="ConsPlusCell"/>
        <w:contextualSpacing/>
        <w:jc w:val="center"/>
        <w:rPr>
          <w:rFonts w:ascii="Times New Roman" w:hAnsi="Times New Roman" w:cs="Times New Roman"/>
          <w:b/>
          <w:sz w:val="28"/>
          <w:szCs w:val="28"/>
        </w:rPr>
      </w:pPr>
      <w:bookmarkStart w:id="1" w:name="Par34"/>
      <w:bookmarkEnd w:id="1"/>
    </w:p>
    <w:p w:rsidR="0012535F" w:rsidRPr="00EC2053" w:rsidRDefault="0012535F" w:rsidP="0012535F">
      <w:pPr>
        <w:pStyle w:val="ConsPlusCell"/>
        <w:contextualSpacing/>
        <w:jc w:val="center"/>
        <w:rPr>
          <w:rFonts w:ascii="Times New Roman" w:hAnsi="Times New Roman" w:cs="Times New Roman"/>
          <w:b/>
          <w:sz w:val="28"/>
          <w:szCs w:val="28"/>
        </w:rPr>
      </w:pPr>
      <w:r w:rsidRPr="00EC2053">
        <w:rPr>
          <w:rFonts w:ascii="Times New Roman" w:hAnsi="Times New Roman" w:cs="Times New Roman"/>
          <w:b/>
          <w:sz w:val="28"/>
          <w:szCs w:val="28"/>
        </w:rPr>
        <w:t>АДМИНИСТРАТИВНЫЙ РЕГЛАМЕНТ</w:t>
      </w:r>
    </w:p>
    <w:p w:rsidR="00221FD8" w:rsidRPr="00221FD8" w:rsidRDefault="00221FD8" w:rsidP="003B24AD">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12535F">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w:t>
      </w:r>
      <w:r w:rsidR="003B24AD">
        <w:rPr>
          <w:rFonts w:ascii="Times New Roman" w:hAnsi="Times New Roman"/>
          <w:sz w:val="28"/>
          <w:szCs w:val="28"/>
        </w:rPr>
        <w:t>дной плате за земельный участок</w:t>
      </w:r>
      <w:r w:rsidR="0012535F">
        <w:rPr>
          <w:rFonts w:ascii="Times New Roman" w:hAnsi="Times New Roman"/>
          <w:sz w:val="28"/>
          <w:szCs w:val="28"/>
        </w:rPr>
        <w:t>»</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12535F" w:rsidRDefault="0012535F" w:rsidP="0012535F">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 xml:space="preserve">дной плате за земельный участок»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D52ED7">
        <w:rPr>
          <w:rFonts w:ascii="Times New Roman" w:hAnsi="Times New Roman"/>
          <w:sz w:val="28"/>
          <w:szCs w:val="28"/>
          <w:lang w:bidi="ru-RU"/>
        </w:rPr>
        <w:t>.</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2673A8">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2673A8">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Pr>
          <w:rFonts w:ascii="Times New Roman" w:hAnsi="Times New Roman"/>
          <w:sz w:val="28"/>
          <w:szCs w:val="28"/>
        </w:rPr>
        <w:t xml:space="preserve"> земельного участка </w:t>
      </w:r>
      <w:r w:rsidR="006F05DD" w:rsidRPr="006F05DD">
        <w:rPr>
          <w:rFonts w:ascii="Times New Roman" w:hAnsi="Times New Roman"/>
          <w:sz w:val="28"/>
          <w:szCs w:val="28"/>
        </w:rPr>
        <w:t xml:space="preserve">(далее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12535F" w:rsidRPr="00F854E7" w:rsidRDefault="0012535F" w:rsidP="0012535F">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12535F" w:rsidRPr="00F854E7" w:rsidRDefault="0012535F" w:rsidP="0012535F">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D27118" w:rsidRPr="00233E48" w:rsidRDefault="00D27118" w:rsidP="00D27118">
      <w:pPr>
        <w:spacing w:after="0" w:line="240" w:lineRule="auto"/>
        <w:ind w:firstLine="709"/>
        <w:jc w:val="both"/>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2535F" w:rsidRPr="00F854E7" w:rsidRDefault="0012535F" w:rsidP="0012535F">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291616" w:rsidRDefault="00DC3ECE" w:rsidP="00DC3ECE">
      <w:pPr>
        <w:pStyle w:val="1"/>
      </w:pPr>
      <w:bookmarkStart w:id="4" w:name="_Hlk99370069"/>
      <w:r w:rsidRPr="00291616">
        <w:t>I</w:t>
      </w:r>
      <w:bookmarkEnd w:id="4"/>
      <w:r w:rsidRPr="00291616">
        <w:t xml:space="preserve">I. Стандарт предоставления муниципальной услуги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291616"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291616">
        <w:rPr>
          <w:rFonts w:ascii="Times New Roman" w:hAnsi="Times New Roman"/>
          <w:b/>
          <w:bCs/>
          <w:sz w:val="28"/>
          <w:szCs w:val="28"/>
        </w:rPr>
        <w:t>Наименование муниципальной услуги</w:t>
      </w:r>
    </w:p>
    <w:p w:rsidR="007D246B" w:rsidRPr="0029161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297B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2.1. </w:t>
      </w:r>
      <w:bookmarkStart w:id="5" w:name="_Hlk107311549"/>
      <w:r w:rsidR="000967A2">
        <w:rPr>
          <w:rFonts w:ascii="Times New Roman" w:hAnsi="Times New Roman"/>
          <w:sz w:val="28"/>
          <w:szCs w:val="28"/>
        </w:rPr>
        <w:t xml:space="preserve">Муниципальная услуга </w:t>
      </w:r>
      <w:r w:rsidR="00300B31">
        <w:rPr>
          <w:rFonts w:ascii="Times New Roman" w:hAnsi="Times New Roman"/>
          <w:sz w:val="28"/>
          <w:szCs w:val="28"/>
        </w:rPr>
        <w:t>«</w:t>
      </w:r>
      <w:r w:rsidR="00EA53C9" w:rsidRPr="00291616">
        <w:rPr>
          <w:rFonts w:ascii="Times New Roman" w:hAnsi="Times New Roman"/>
          <w:sz w:val="28"/>
          <w:szCs w:val="28"/>
        </w:rPr>
        <w:t>Сверка арендных платежей с арендаторами земельных участков, муниципального имущества</w:t>
      </w:r>
      <w:bookmarkEnd w:id="5"/>
      <w:r w:rsidR="00300B31">
        <w:rPr>
          <w:rFonts w:ascii="Times New Roman" w:hAnsi="Times New Roman"/>
          <w:sz w:val="28"/>
          <w:szCs w:val="28"/>
        </w:rPr>
        <w:t>»</w:t>
      </w:r>
      <w:r w:rsidRPr="00291616">
        <w:rPr>
          <w:rFonts w:ascii="Times New Roman" w:hAnsi="Times New Roman"/>
          <w:sz w:val="28"/>
          <w:szCs w:val="28"/>
        </w:rPr>
        <w:t>.</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Наименование органа местного самоуправления, предоставляющего муниципальную услугу</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00B31" w:rsidRPr="0037133C" w:rsidRDefault="00300B31" w:rsidP="00300B3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291616"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291616">
        <w:rPr>
          <w:rFonts w:ascii="Times New Roman" w:hAnsi="Times New Roman"/>
          <w:sz w:val="28"/>
          <w:szCs w:val="28"/>
        </w:rPr>
        <w:t xml:space="preserve">2.3. </w:t>
      </w:r>
      <w:r w:rsidR="0037133C" w:rsidRPr="00291616">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291616">
        <w:rPr>
          <w:rFonts w:ascii="Times New Roman" w:hAnsi="Times New Roman"/>
          <w:bCs/>
          <w:sz w:val="28"/>
          <w:szCs w:val="28"/>
          <w:lang w:bidi="ru-RU"/>
        </w:rPr>
        <w:t xml:space="preserve">, а также </w:t>
      </w:r>
      <w:r w:rsidR="00EE6651" w:rsidRPr="00291616">
        <w:rPr>
          <w:rFonts w:ascii="Times New Roman" w:hAnsi="Times New Roman"/>
          <w:bCs/>
          <w:sz w:val="28"/>
          <w:szCs w:val="28"/>
          <w:lang w:bidi="ru-RU"/>
        </w:rPr>
        <w:t>Федеральная налоговая служба</w:t>
      </w:r>
      <w:r w:rsidR="003707EB" w:rsidRPr="00291616">
        <w:rPr>
          <w:rFonts w:ascii="Times New Roman" w:hAnsi="Times New Roman"/>
          <w:bCs/>
          <w:sz w:val="28"/>
          <w:szCs w:val="28"/>
          <w:lang w:bidi="ru-RU"/>
        </w:rPr>
        <w:t xml:space="preserve"> Российской Федерации, Пенси</w:t>
      </w:r>
      <w:r w:rsidR="003848D0" w:rsidRPr="00291616">
        <w:rPr>
          <w:rFonts w:ascii="Times New Roman" w:hAnsi="Times New Roman"/>
          <w:bCs/>
          <w:sz w:val="28"/>
          <w:szCs w:val="28"/>
          <w:lang w:bidi="ru-RU"/>
        </w:rPr>
        <w:t>онный фонд Российской Федерации</w:t>
      </w:r>
      <w:r w:rsidR="00EE6651" w:rsidRPr="00291616">
        <w:rPr>
          <w:rFonts w:ascii="Times New Roman" w:hAnsi="Times New Roman"/>
          <w:bCs/>
          <w:sz w:val="28"/>
          <w:szCs w:val="28"/>
          <w:lang w:bidi="ru-RU"/>
        </w:rPr>
        <w:t xml:space="preserve">.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Описание результата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291616" w:rsidRDefault="00DC3ECE" w:rsidP="003848D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2.5. </w:t>
      </w:r>
      <w:r w:rsidR="00EE6651" w:rsidRPr="00291616">
        <w:rPr>
          <w:rFonts w:ascii="Times New Roman" w:hAnsi="Times New Roman"/>
          <w:sz w:val="28"/>
          <w:szCs w:val="28"/>
        </w:rPr>
        <w:t>Результатом предоставления Услуги является выдача</w:t>
      </w:r>
      <w:r w:rsidR="00555C71" w:rsidRPr="00291616">
        <w:rPr>
          <w:rFonts w:ascii="Times New Roman" w:hAnsi="Times New Roman"/>
          <w:sz w:val="28"/>
          <w:szCs w:val="28"/>
        </w:rPr>
        <w:t xml:space="preserve"> (направление)</w:t>
      </w:r>
      <w:r w:rsidR="00EE6651" w:rsidRPr="00291616">
        <w:rPr>
          <w:rFonts w:ascii="Times New Roman" w:hAnsi="Times New Roman"/>
          <w:sz w:val="28"/>
          <w:szCs w:val="28"/>
        </w:rPr>
        <w:t xml:space="preserve"> заявителю</w:t>
      </w:r>
      <w:r w:rsidR="00555C71" w:rsidRPr="00291616">
        <w:rPr>
          <w:rFonts w:ascii="Times New Roman" w:hAnsi="Times New Roman"/>
          <w:sz w:val="28"/>
          <w:szCs w:val="28"/>
        </w:rPr>
        <w:t>:</w:t>
      </w:r>
    </w:p>
    <w:p w:rsidR="00EA53C9"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w:t>
      </w:r>
      <w:r w:rsidR="00EC0F06">
        <w:rPr>
          <w:rFonts w:ascii="Times New Roman" w:hAnsi="Times New Roman"/>
          <w:sz w:val="28"/>
          <w:szCs w:val="28"/>
        </w:rPr>
        <w:t xml:space="preserve"> </w:t>
      </w:r>
      <w:r w:rsidR="003B24AD" w:rsidRPr="00291616">
        <w:rPr>
          <w:rFonts w:ascii="Times New Roman" w:hAnsi="Times New Roman"/>
          <w:sz w:val="28"/>
          <w:szCs w:val="28"/>
        </w:rPr>
        <w:t xml:space="preserve">справка об отсутствии задолженности </w:t>
      </w:r>
      <w:r w:rsidR="00EA53C9" w:rsidRPr="00291616">
        <w:rPr>
          <w:rFonts w:ascii="Times New Roman" w:hAnsi="Times New Roman"/>
          <w:sz w:val="28"/>
          <w:szCs w:val="28"/>
        </w:rPr>
        <w:t>по договору аренды земельного участка;</w:t>
      </w:r>
    </w:p>
    <w:p w:rsidR="00555C71" w:rsidRPr="00291616" w:rsidRDefault="00EA53C9"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 наличии задолженности </w:t>
      </w:r>
      <w:r w:rsidRPr="00291616">
        <w:rPr>
          <w:rFonts w:ascii="Times New Roman" w:hAnsi="Times New Roman"/>
          <w:sz w:val="28"/>
          <w:szCs w:val="28"/>
        </w:rPr>
        <w:t>по договору аренды</w:t>
      </w:r>
      <w:r w:rsidR="003B24AD" w:rsidRPr="00291616">
        <w:rPr>
          <w:rFonts w:ascii="Times New Roman" w:hAnsi="Times New Roman"/>
          <w:sz w:val="28"/>
          <w:szCs w:val="28"/>
        </w:rPr>
        <w:t xml:space="preserve"> земельного участка</w:t>
      </w:r>
      <w:r w:rsidR="00555C71" w:rsidRPr="00291616">
        <w:rPr>
          <w:rFonts w:ascii="Times New Roman" w:hAnsi="Times New Roman"/>
          <w:sz w:val="28"/>
          <w:szCs w:val="28"/>
        </w:rPr>
        <w:t>;</w:t>
      </w:r>
    </w:p>
    <w:p w:rsidR="00555C71"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уведомления об отказе в предоставлении муниципальной услуги. </w:t>
      </w:r>
    </w:p>
    <w:p w:rsidR="00B63C7D" w:rsidRPr="00291616" w:rsidRDefault="00B63C7D" w:rsidP="00555C71">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Срок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291616" w:rsidRDefault="00DC3ECE" w:rsidP="00B90C1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2.6. </w:t>
      </w:r>
      <w:r w:rsidR="0037133C" w:rsidRPr="00291616">
        <w:rPr>
          <w:rFonts w:ascii="Times New Roman" w:hAnsi="Times New Roman"/>
          <w:sz w:val="28"/>
          <w:szCs w:val="28"/>
        </w:rPr>
        <w:t xml:space="preserve">Общий срок предоставления муниципальной услуги – </w:t>
      </w:r>
      <w:r w:rsidR="00555C71" w:rsidRPr="00291616">
        <w:rPr>
          <w:rFonts w:ascii="Times New Roman" w:hAnsi="Times New Roman"/>
          <w:sz w:val="28"/>
          <w:szCs w:val="28"/>
        </w:rPr>
        <w:t>5 рабочих</w:t>
      </w:r>
      <w:r w:rsidR="00B63C7D" w:rsidRPr="00291616">
        <w:rPr>
          <w:rFonts w:ascii="Times New Roman" w:hAnsi="Times New Roman"/>
          <w:sz w:val="28"/>
          <w:szCs w:val="28"/>
        </w:rPr>
        <w:t xml:space="preserve"> дней со дня </w:t>
      </w:r>
      <w:r w:rsidR="003848D0" w:rsidRPr="00291616">
        <w:rPr>
          <w:rFonts w:ascii="Times New Roman" w:hAnsi="Times New Roman"/>
          <w:sz w:val="28"/>
          <w:szCs w:val="28"/>
        </w:rPr>
        <w:t>регистрации заявления и прилагаемых документов в Уполномоченном органе</w:t>
      </w:r>
      <w:r w:rsidR="00B90C16" w:rsidRPr="00291616">
        <w:rPr>
          <w:rFonts w:ascii="Times New Roman" w:hAnsi="Times New Roman"/>
          <w:sz w:val="28"/>
          <w:szCs w:val="28"/>
        </w:rPr>
        <w:t>.</w:t>
      </w:r>
    </w:p>
    <w:p w:rsidR="0037133C" w:rsidRPr="00291616" w:rsidRDefault="0037133C" w:rsidP="0037133C">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Нормативные правовые акты, регулирующие предоставление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947E75" w:rsidRDefault="00DC3ECE" w:rsidP="00947E75">
      <w:pPr>
        <w:widowControl w:val="0"/>
        <w:autoSpaceDE w:val="0"/>
        <w:autoSpaceDN w:val="0"/>
        <w:spacing w:after="0" w:line="240" w:lineRule="auto"/>
        <w:ind w:firstLine="567"/>
        <w:jc w:val="both"/>
        <w:rPr>
          <w:rFonts w:ascii="Times New Roman" w:hAnsi="Times New Roman"/>
          <w:sz w:val="28"/>
          <w:szCs w:val="28"/>
        </w:rPr>
      </w:pPr>
      <w:r w:rsidRPr="007D167F">
        <w:rPr>
          <w:rFonts w:ascii="Times New Roman" w:hAnsi="Times New Roman"/>
          <w:sz w:val="28"/>
          <w:szCs w:val="28"/>
        </w:rPr>
        <w:t xml:space="preserve">2.7. </w:t>
      </w:r>
      <w:r w:rsidR="00947E7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92CA6" w:rsidRPr="007D167F" w:rsidRDefault="00D92CA6" w:rsidP="00947E75">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291616" w:rsidRDefault="000F1FBA" w:rsidP="000F1FBA">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2.8. Перечень документов, обязательных к предоставлению заявителем, для получения </w:t>
      </w:r>
      <w:r w:rsidRPr="00291616">
        <w:rPr>
          <w:rFonts w:ascii="Times New Roman" w:hAnsi="Times New Roman"/>
          <w:bCs/>
          <w:sz w:val="28"/>
          <w:szCs w:val="28"/>
        </w:rPr>
        <w:t>муниципальной услуги</w:t>
      </w:r>
      <w:r w:rsidRPr="00291616">
        <w:rPr>
          <w:rFonts w:ascii="Times New Roman" w:hAnsi="Times New Roman"/>
          <w:sz w:val="28"/>
          <w:szCs w:val="28"/>
        </w:rPr>
        <w:t xml:space="preserve">: </w:t>
      </w:r>
    </w:p>
    <w:p w:rsidR="005B3D80" w:rsidRPr="00291616" w:rsidRDefault="005B3D80" w:rsidP="005B3D8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291616" w:rsidRDefault="00EE6651" w:rsidP="003B24AD">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заявление</w:t>
      </w:r>
      <w:r w:rsidR="00300B31">
        <w:rPr>
          <w:rFonts w:ascii="Times New Roman" w:hAnsi="Times New Roman"/>
          <w:sz w:val="28"/>
          <w:szCs w:val="28"/>
        </w:rPr>
        <w:t xml:space="preserve"> </w:t>
      </w:r>
      <w:r w:rsidR="003B24AD" w:rsidRPr="00291616">
        <w:rPr>
          <w:rFonts w:ascii="Times New Roman" w:hAnsi="Times New Roman"/>
          <w:sz w:val="28"/>
          <w:szCs w:val="28"/>
        </w:rPr>
        <w:t>о выдаче справки об отсутствии (наличии) задолженности по договору аренды земельного участка</w:t>
      </w:r>
      <w:r w:rsidRPr="00291616">
        <w:rPr>
          <w:rFonts w:ascii="Times New Roman" w:hAnsi="Times New Roman"/>
          <w:sz w:val="28"/>
          <w:szCs w:val="28"/>
        </w:rPr>
        <w:t xml:space="preserve">, </w:t>
      </w:r>
      <w:r w:rsidR="005C7D58" w:rsidRPr="00291616">
        <w:rPr>
          <w:rFonts w:ascii="Times New Roman" w:hAnsi="Times New Roman"/>
          <w:sz w:val="28"/>
          <w:szCs w:val="28"/>
        </w:rPr>
        <w:t>оформленное согласно приложению</w:t>
      </w:r>
      <w:r w:rsidRPr="00291616">
        <w:rPr>
          <w:rFonts w:ascii="Times New Roman" w:hAnsi="Times New Roman"/>
          <w:sz w:val="28"/>
          <w:szCs w:val="28"/>
        </w:rPr>
        <w:t xml:space="preserve"> к настоящему административному регламенту</w:t>
      </w:r>
      <w:r w:rsidR="005367E7" w:rsidRPr="00291616">
        <w:rPr>
          <w:rFonts w:ascii="Times New Roman" w:hAnsi="Times New Roman"/>
          <w:sz w:val="28"/>
          <w:szCs w:val="28"/>
        </w:rPr>
        <w:t>.</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документ, удостоверяющий личность заявителя или представителя заявителя</w:t>
      </w:r>
      <w:r w:rsidR="003B43FC" w:rsidRPr="00291616">
        <w:rPr>
          <w:rFonts w:ascii="Times New Roman" w:hAnsi="Times New Roman"/>
          <w:sz w:val="28"/>
          <w:szCs w:val="28"/>
        </w:rPr>
        <w:t>:</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временное удостоверение личности (для граждан Российской Федерации);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разрешение на временное проживание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вид на жительство (для лиц без гражданства);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удостоверение беженца в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предоставлении временного убежища на </w:t>
      </w:r>
      <w:r w:rsidR="007965B0" w:rsidRPr="00291616">
        <w:rPr>
          <w:rFonts w:ascii="Times New Roman" w:hAnsi="Times New Roman"/>
          <w:sz w:val="28"/>
          <w:szCs w:val="28"/>
        </w:rPr>
        <w:t>территории Российской Федерации.</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291616">
        <w:rPr>
          <w:rFonts w:ascii="Times New Roman" w:hAnsi="Times New Roman"/>
          <w:sz w:val="28"/>
          <w:szCs w:val="28"/>
        </w:rPr>
        <w:t>ированной электронной подписью.</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если с заявлением обращается представитель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Для представителей физического лица: </w:t>
      </w:r>
    </w:p>
    <w:p w:rsidR="005367E7"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доверенность, оформленная в установленном законом порядке, на пр</w:t>
      </w:r>
      <w:r w:rsidR="005367E7" w:rsidRPr="00291616">
        <w:rPr>
          <w:rFonts w:ascii="Times New Roman" w:hAnsi="Times New Roman"/>
          <w:sz w:val="28"/>
          <w:szCs w:val="28"/>
        </w:rPr>
        <w:t>едставление интересов заявителя;</w:t>
      </w:r>
    </w:p>
    <w:p w:rsidR="005367E7"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акт органа опеки и попечительства о назначении опекуна или попечителя.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представителей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291616">
        <w:rPr>
          <w:rFonts w:ascii="Times New Roman" w:hAnsi="Times New Roman"/>
          <w:sz w:val="28"/>
          <w:szCs w:val="28"/>
        </w:rPr>
        <w:t>процедура внешнего управления).</w:t>
      </w:r>
    </w:p>
    <w:p w:rsidR="003473BF"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2.9. Заявления и прилагаем</w:t>
      </w:r>
      <w:r w:rsidR="009554D4" w:rsidRPr="00291616">
        <w:rPr>
          <w:rFonts w:ascii="Times New Roman" w:hAnsi="Times New Roman"/>
          <w:sz w:val="28"/>
          <w:szCs w:val="28"/>
        </w:rPr>
        <w:t>ые документы, указанные в пункт</w:t>
      </w:r>
      <w:r w:rsidR="00416193" w:rsidRPr="00291616">
        <w:rPr>
          <w:rFonts w:ascii="Times New Roman" w:hAnsi="Times New Roman"/>
          <w:sz w:val="28"/>
          <w:szCs w:val="28"/>
        </w:rPr>
        <w:t>е</w:t>
      </w:r>
      <w:r w:rsidRPr="00291616">
        <w:rPr>
          <w:rFonts w:ascii="Times New Roman" w:hAnsi="Times New Roman"/>
          <w:sz w:val="28"/>
          <w:szCs w:val="28"/>
        </w:rPr>
        <w:t xml:space="preserve"> 2.8Административного регламента, направляются (подаются) в</w:t>
      </w:r>
      <w:r w:rsidR="003473BF" w:rsidRPr="00291616">
        <w:rPr>
          <w:rFonts w:ascii="Times New Roman" w:hAnsi="Times New Roman"/>
          <w:sz w:val="28"/>
          <w:szCs w:val="28"/>
        </w:rPr>
        <w:t xml:space="preserve">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291616"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электронного документа с использованием ЕПГУ</w:t>
      </w:r>
      <w:r w:rsidR="00514232" w:rsidRPr="00291616">
        <w:rPr>
          <w:rFonts w:ascii="Times New Roman" w:hAnsi="Times New Roman"/>
          <w:sz w:val="28"/>
          <w:szCs w:val="28"/>
          <w:lang w:bidi="ru-RU"/>
        </w:rPr>
        <w:t>.</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2.11. В случае направления заявления посредством ЕПГУ</w:t>
      </w:r>
      <w:r w:rsidR="00EC7070">
        <w:rPr>
          <w:rFonts w:ascii="Times New Roman" w:hAnsi="Times New Roman"/>
          <w:sz w:val="28"/>
          <w:szCs w:val="28"/>
          <w:lang w:bidi="ru-RU"/>
        </w:rPr>
        <w:t xml:space="preserve"> </w:t>
      </w:r>
      <w:r w:rsidRPr="00291616">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291616" w:rsidRDefault="00DC3ECE" w:rsidP="00154168">
      <w:pPr>
        <w:widowControl w:val="0"/>
        <w:autoSpaceDE w:val="0"/>
        <w:autoSpaceDN w:val="0"/>
        <w:spacing w:after="0" w:line="240" w:lineRule="auto"/>
        <w:jc w:val="both"/>
        <w:rPr>
          <w:rFonts w:ascii="Times New Roman" w:hAnsi="Times New Roman"/>
          <w:sz w:val="28"/>
          <w:szCs w:val="28"/>
        </w:rPr>
      </w:pPr>
    </w:p>
    <w:p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EA5E61"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4</w:t>
      </w:r>
      <w:r w:rsidRPr="00291616">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291616">
        <w:rPr>
          <w:rFonts w:ascii="Times New Roman" w:hAnsi="Times New Roman"/>
          <w:sz w:val="28"/>
          <w:szCs w:val="28"/>
        </w:rPr>
        <w:t>твенных или муниципальных услуг:</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сведения о государственной регистрации рождения;</w:t>
      </w:r>
    </w:p>
    <w:p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w:t>
      </w:r>
      <w:r w:rsidR="007458A4" w:rsidRPr="00291616">
        <w:rPr>
          <w:rFonts w:ascii="Times New Roman" w:hAnsi="Times New Roman"/>
          <w:sz w:val="28"/>
          <w:szCs w:val="28"/>
        </w:rPr>
        <w:t>дения об опекунах и попечителях.</w:t>
      </w:r>
    </w:p>
    <w:p w:rsidR="00DC3ECE" w:rsidRPr="00291616" w:rsidRDefault="00DC3ECE" w:rsidP="0015416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5</w:t>
      </w:r>
      <w:r w:rsidRPr="00291616">
        <w:rPr>
          <w:rFonts w:ascii="Times New Roman" w:hAnsi="Times New Roman"/>
          <w:sz w:val="28"/>
          <w:szCs w:val="28"/>
        </w:rPr>
        <w:t>. При предоставлении муниципальной услуги запрещается требовать от заявителя: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291616">
          <w:rPr>
            <w:rStyle w:val="af"/>
            <w:rFonts w:ascii="Times New Roman" w:hAnsi="Times New Roman"/>
            <w:color w:val="auto"/>
            <w:sz w:val="28"/>
            <w:szCs w:val="28"/>
            <w:u w:val="none"/>
          </w:rPr>
          <w:t>частью 1 статьи 1</w:t>
        </w:r>
      </w:hyperlink>
      <w:r w:rsidRPr="00291616">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291616">
          <w:rPr>
            <w:rStyle w:val="af"/>
            <w:rFonts w:ascii="Times New Roman" w:hAnsi="Times New Roman"/>
            <w:color w:val="auto"/>
            <w:sz w:val="28"/>
            <w:szCs w:val="28"/>
            <w:u w:val="none"/>
          </w:rPr>
          <w:t>частью 6 статьи 7</w:t>
        </w:r>
      </w:hyperlink>
      <w:r w:rsidRPr="00291616">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291616">
          <w:rPr>
            <w:rStyle w:val="af"/>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0967A2">
        <w:rPr>
          <w:rFonts w:ascii="Times New Roman" w:hAnsi="Times New Roman"/>
          <w:sz w:val="28"/>
          <w:szCs w:val="28"/>
        </w:rPr>
        <w:t xml:space="preserve"> </w:t>
      </w:r>
      <w:r w:rsidRPr="00291616">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3" w:history="1">
        <w:r w:rsidRPr="00291616">
          <w:rPr>
            <w:rStyle w:val="af"/>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отказа в приеме документов, необходимых для предоставления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291616" w:rsidRDefault="00DC3ECE"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6</w:t>
      </w:r>
      <w:r w:rsidRPr="0029161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291616" w:rsidRDefault="00855311"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одача за</w:t>
      </w:r>
      <w:r w:rsidRPr="00291616">
        <w:rPr>
          <w:rFonts w:ascii="Times New Roman" w:hAnsi="Times New Roman"/>
          <w:sz w:val="28"/>
          <w:szCs w:val="28"/>
        </w:rPr>
        <w:t>явления</w:t>
      </w:r>
      <w:r w:rsidR="00DC3ECE" w:rsidRPr="0029161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w:t>
      </w:r>
      <w:r w:rsidR="00DC3ECE" w:rsidRPr="00291616">
        <w:rPr>
          <w:rFonts w:ascii="Times New Roman" w:hAnsi="Times New Roman"/>
          <w:sz w:val="28"/>
          <w:szCs w:val="28"/>
        </w:rPr>
        <w:t>редставление неполного комплекта документов;</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w:t>
      </w:r>
      <w:r w:rsidR="00DC3ECE" w:rsidRPr="0029161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аличие противоречивых сведений в заявлении и приложенных к нему документах</w:t>
      </w:r>
      <w:r w:rsidRPr="00291616">
        <w:rPr>
          <w:rFonts w:ascii="Times New Roman" w:hAnsi="Times New Roman"/>
          <w:sz w:val="28"/>
          <w:szCs w:val="28"/>
        </w:rPr>
        <w:t>.</w:t>
      </w:r>
    </w:p>
    <w:p w:rsidR="00DC3ECE" w:rsidRPr="00291616" w:rsidRDefault="00DC3ECE"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7</w:t>
      </w:r>
      <w:r w:rsidRPr="00291616">
        <w:rPr>
          <w:rFonts w:ascii="Times New Roman" w:hAnsi="Times New Roman"/>
          <w:sz w:val="28"/>
          <w:szCs w:val="28"/>
        </w:rPr>
        <w:t>. Решение об отказе в приеме документов, необходимых для предо</w:t>
      </w:r>
      <w:r w:rsidR="001D63EF" w:rsidRPr="00291616">
        <w:rPr>
          <w:rFonts w:ascii="Times New Roman" w:hAnsi="Times New Roman"/>
          <w:sz w:val="28"/>
          <w:szCs w:val="28"/>
        </w:rPr>
        <w:t>ставления муниципальной услуги</w:t>
      </w:r>
      <w:r w:rsidRPr="0029161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8</w:t>
      </w:r>
      <w:r w:rsidRPr="0029161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pStyle w:val="1"/>
      </w:pPr>
      <w:r w:rsidRPr="00291616">
        <w:t>Исчерпывающий перечень оснований для приостановления или отказа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291616" w:rsidRDefault="00DC3ECE" w:rsidP="00F800F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9</w:t>
      </w:r>
      <w:r w:rsidRPr="00291616">
        <w:rPr>
          <w:rFonts w:ascii="Times New Roman" w:hAnsi="Times New Roman"/>
          <w:sz w:val="28"/>
          <w:szCs w:val="28"/>
        </w:rPr>
        <w:t xml:space="preserve">. </w:t>
      </w:r>
      <w:r w:rsidR="00F800F7" w:rsidRPr="00291616">
        <w:rPr>
          <w:rFonts w:ascii="Times New Roman" w:hAnsi="Times New Roman"/>
          <w:sz w:val="28"/>
          <w:szCs w:val="28"/>
        </w:rPr>
        <w:t>Основани</w:t>
      </w:r>
      <w:r w:rsidR="007B53EF" w:rsidRPr="00291616">
        <w:rPr>
          <w:rFonts w:ascii="Times New Roman" w:hAnsi="Times New Roman"/>
          <w:sz w:val="28"/>
          <w:szCs w:val="28"/>
        </w:rPr>
        <w:t>я</w:t>
      </w:r>
      <w:r w:rsidR="00F800F7" w:rsidRPr="00291616">
        <w:rPr>
          <w:rFonts w:ascii="Times New Roman" w:hAnsi="Times New Roman"/>
          <w:sz w:val="28"/>
          <w:szCs w:val="28"/>
        </w:rPr>
        <w:t xml:space="preserve"> для приостановления предоставления муниципальной услуги</w:t>
      </w:r>
      <w:r w:rsidR="007B53EF" w:rsidRPr="00291616">
        <w:rPr>
          <w:rFonts w:ascii="Times New Roman" w:hAnsi="Times New Roman"/>
          <w:sz w:val="28"/>
          <w:szCs w:val="28"/>
        </w:rPr>
        <w:t xml:space="preserve"> отсутствуют</w:t>
      </w:r>
      <w:r w:rsidR="00F800F7" w:rsidRPr="00291616">
        <w:rPr>
          <w:rFonts w:ascii="Times New Roman" w:hAnsi="Times New Roman"/>
          <w:sz w:val="28"/>
          <w:szCs w:val="28"/>
        </w:rPr>
        <w:t xml:space="preserve">. </w:t>
      </w:r>
    </w:p>
    <w:p w:rsidR="007B53EF" w:rsidRPr="00291616" w:rsidRDefault="00DC3ECE"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20</w:t>
      </w:r>
      <w:r w:rsidRPr="00291616">
        <w:rPr>
          <w:rFonts w:ascii="Times New Roman" w:hAnsi="Times New Roman"/>
          <w:sz w:val="28"/>
          <w:szCs w:val="28"/>
        </w:rPr>
        <w:t xml:space="preserve">. </w:t>
      </w:r>
      <w:r w:rsidR="00F800F7" w:rsidRPr="00291616">
        <w:rPr>
          <w:rFonts w:ascii="Times New Roman" w:hAnsi="Times New Roman"/>
          <w:sz w:val="28"/>
          <w:szCs w:val="28"/>
        </w:rPr>
        <w:t>Основаниями для отказа в предоставлении муниципальной услуги являются:</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зая</w:t>
      </w:r>
      <w:r w:rsidR="00F17912" w:rsidRPr="00291616">
        <w:rPr>
          <w:rFonts w:ascii="Times New Roman" w:hAnsi="Times New Roman"/>
          <w:sz w:val="28"/>
          <w:szCs w:val="28"/>
        </w:rPr>
        <w:t>витель не соответствует требованиям</w:t>
      </w:r>
      <w:r w:rsidRPr="00291616">
        <w:rPr>
          <w:rFonts w:ascii="Times New Roman" w:hAnsi="Times New Roman"/>
          <w:sz w:val="28"/>
          <w:szCs w:val="28"/>
        </w:rPr>
        <w:t xml:space="preserve">, указанным в пункте 1.2 настоящего административного регламента; </w:t>
      </w:r>
    </w:p>
    <w:p w:rsidR="00416193" w:rsidRPr="00291616" w:rsidRDefault="0041619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F17912" w:rsidRPr="00291616">
        <w:rPr>
          <w:rFonts w:ascii="Times New Roman" w:hAnsi="Times New Roman"/>
          <w:sz w:val="28"/>
          <w:szCs w:val="28"/>
        </w:rPr>
        <w:t>представленные документы, не соответствуют</w:t>
      </w:r>
      <w:r w:rsidR="00533813" w:rsidRPr="00291616">
        <w:rPr>
          <w:rFonts w:ascii="Times New Roman" w:hAnsi="Times New Roman"/>
          <w:sz w:val="28"/>
          <w:szCs w:val="28"/>
        </w:rPr>
        <w:t xml:space="preserve"> перечню, указанному в пункте 2.8 настоящего административного регламента; </w:t>
      </w:r>
    </w:p>
    <w:p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7458A4" w:rsidRPr="00291616">
        <w:rPr>
          <w:rFonts w:ascii="Times New Roman" w:hAnsi="Times New Roman"/>
          <w:sz w:val="28"/>
          <w:szCs w:val="28"/>
        </w:rPr>
        <w:t>наличие в представленных документах противоречащих сведений об объектах (земельных участков) и (или) субъектах (заявителях) правоотношений</w:t>
      </w:r>
      <w:r w:rsidR="00533813" w:rsidRPr="00291616">
        <w:rPr>
          <w:rFonts w:ascii="Times New Roman" w:hAnsi="Times New Roman"/>
          <w:sz w:val="28"/>
          <w:szCs w:val="28"/>
        </w:rPr>
        <w:t>.</w:t>
      </w:r>
    </w:p>
    <w:p w:rsidR="007458A4" w:rsidRPr="00291616" w:rsidRDefault="007458A4" w:rsidP="00DC3ECE">
      <w:pPr>
        <w:pStyle w:val="1"/>
      </w:pPr>
    </w:p>
    <w:p w:rsidR="00DC3ECE" w:rsidRPr="00291616" w:rsidRDefault="00DC3ECE" w:rsidP="00DC3ECE">
      <w:pPr>
        <w:pStyle w:val="1"/>
      </w:pPr>
      <w:r w:rsidRPr="0029161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21</w:t>
      </w:r>
      <w:r w:rsidRPr="0029161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C7070" w:rsidRPr="007B2856" w:rsidRDefault="00EC7070" w:rsidP="00EC7070">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EC7070" w:rsidRPr="007B2856" w:rsidRDefault="00EC7070" w:rsidP="00EC7070">
      <w:pPr>
        <w:widowControl w:val="0"/>
        <w:autoSpaceDE w:val="0"/>
        <w:autoSpaceDN w:val="0"/>
        <w:spacing w:after="0" w:line="240" w:lineRule="auto"/>
        <w:ind w:firstLine="567"/>
        <w:jc w:val="both"/>
        <w:rPr>
          <w:rFonts w:ascii="Times New Roman" w:hAnsi="Times New Roman"/>
          <w:sz w:val="28"/>
          <w:szCs w:val="28"/>
        </w:rPr>
      </w:pPr>
    </w:p>
    <w:p w:rsidR="00EC7070" w:rsidRPr="007B2856" w:rsidRDefault="00EC7070" w:rsidP="00EC707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EC7070" w:rsidRPr="007B2856" w:rsidRDefault="00EC7070" w:rsidP="00EC7070">
      <w:pPr>
        <w:widowControl w:val="0"/>
        <w:autoSpaceDE w:val="0"/>
        <w:autoSpaceDN w:val="0"/>
        <w:spacing w:after="0" w:line="240" w:lineRule="auto"/>
        <w:ind w:firstLine="567"/>
        <w:jc w:val="both"/>
        <w:rPr>
          <w:rFonts w:ascii="Times New Roman" w:hAnsi="Times New Roman"/>
          <w:sz w:val="28"/>
          <w:szCs w:val="28"/>
        </w:rPr>
      </w:pPr>
    </w:p>
    <w:p w:rsidR="00EC7070" w:rsidRPr="004051BF" w:rsidRDefault="00EC7070" w:rsidP="00EC7070">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7070" w:rsidRPr="004051BF" w:rsidRDefault="00EC7070" w:rsidP="00EC7070">
      <w:pPr>
        <w:spacing w:after="0" w:line="240" w:lineRule="auto"/>
        <w:ind w:firstLine="540"/>
        <w:contextualSpacing/>
        <w:rPr>
          <w:rFonts w:ascii="Times New Roman" w:hAnsi="Times New Roman"/>
          <w:sz w:val="28"/>
          <w:szCs w:val="28"/>
        </w:rPr>
      </w:pPr>
    </w:p>
    <w:p w:rsidR="00EC7070" w:rsidRPr="004051BF" w:rsidRDefault="00EC7070" w:rsidP="00EC7070">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EC7070" w:rsidRPr="004051BF" w:rsidRDefault="00EC7070" w:rsidP="00EC7070">
      <w:pPr>
        <w:spacing w:after="0" w:line="240" w:lineRule="auto"/>
        <w:ind w:firstLine="540"/>
        <w:contextualSpacing/>
        <w:rPr>
          <w:rFonts w:ascii="Times New Roman" w:hAnsi="Times New Roman"/>
          <w:sz w:val="28"/>
          <w:szCs w:val="28"/>
        </w:rPr>
      </w:pPr>
    </w:p>
    <w:p w:rsidR="00EC7070" w:rsidRPr="004051BF" w:rsidRDefault="00EC7070" w:rsidP="00EC7070">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EC7070" w:rsidRPr="004051BF" w:rsidRDefault="00EC7070" w:rsidP="00EC7070">
      <w:pPr>
        <w:spacing w:after="0" w:line="240" w:lineRule="auto"/>
        <w:ind w:firstLine="540"/>
        <w:contextualSpacing/>
        <w:rPr>
          <w:rFonts w:ascii="Times New Roman" w:hAnsi="Times New Roman"/>
          <w:sz w:val="28"/>
          <w:szCs w:val="28"/>
        </w:rPr>
      </w:pPr>
    </w:p>
    <w:p w:rsidR="00EC7070" w:rsidRPr="004051BF" w:rsidRDefault="00EC7070" w:rsidP="00EC7070">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EC7070" w:rsidRPr="004051BF" w:rsidRDefault="00EC7070" w:rsidP="00EC7070">
      <w:pPr>
        <w:pStyle w:val="aff7"/>
        <w:contextualSpacing/>
        <w:jc w:val="both"/>
        <w:rPr>
          <w:sz w:val="28"/>
          <w:szCs w:val="28"/>
        </w:rPr>
      </w:pPr>
      <w:r w:rsidRPr="004051BF">
        <w:rPr>
          <w:sz w:val="28"/>
          <w:szCs w:val="28"/>
        </w:rPr>
        <w:t xml:space="preserve">        - на личном приеме граждан  –  не  более 20 минут;</w:t>
      </w:r>
    </w:p>
    <w:p w:rsidR="00EC7070" w:rsidRPr="004051BF" w:rsidRDefault="00EC7070" w:rsidP="00EC7070">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EC7070" w:rsidRPr="004051BF" w:rsidRDefault="00EC7070" w:rsidP="00EC7070">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EC7070" w:rsidRPr="004051BF" w:rsidRDefault="00EC7070" w:rsidP="00EC7070">
      <w:pPr>
        <w:spacing w:after="0" w:line="240" w:lineRule="auto"/>
        <w:ind w:firstLine="540"/>
        <w:contextualSpacing/>
        <w:rPr>
          <w:rFonts w:ascii="Times New Roman" w:hAnsi="Times New Roman"/>
          <w:sz w:val="28"/>
          <w:szCs w:val="28"/>
        </w:rPr>
      </w:pPr>
    </w:p>
    <w:bookmarkEnd w:id="7"/>
    <w:p w:rsidR="00EC7070" w:rsidRPr="004051BF" w:rsidRDefault="00EC7070" w:rsidP="00EC7070">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EC7070" w:rsidRPr="004051BF" w:rsidRDefault="00EC7070" w:rsidP="00EC7070">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p>
    <w:p w:rsidR="00EC7070" w:rsidRPr="004051BF" w:rsidRDefault="00EC7070" w:rsidP="00EC7070">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EC7070" w:rsidRPr="004051BF" w:rsidRDefault="00EC7070" w:rsidP="00EC7070">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C7070" w:rsidRPr="004051BF" w:rsidRDefault="00EC7070" w:rsidP="00EC7070">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EC7070" w:rsidRPr="004051BF" w:rsidRDefault="00EC7070" w:rsidP="00EC7070">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EC7070" w:rsidRPr="004051BF" w:rsidRDefault="00EC7070" w:rsidP="00EC7070">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EC7070" w:rsidRPr="004051BF" w:rsidRDefault="00EC7070" w:rsidP="00EC7070">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EC7070" w:rsidRPr="004051BF" w:rsidRDefault="00EC7070" w:rsidP="00EC7070">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EC7070" w:rsidRPr="004051BF" w:rsidRDefault="00EC7070" w:rsidP="00EC7070">
      <w:pPr>
        <w:shd w:val="clear" w:color="auto" w:fill="FFFFFF"/>
        <w:spacing w:after="0" w:line="240" w:lineRule="auto"/>
        <w:ind w:right="14" w:firstLine="710"/>
        <w:contextualSpacing/>
        <w:rPr>
          <w:rFonts w:ascii="Times New Roman" w:hAnsi="Times New Roman"/>
          <w:sz w:val="28"/>
          <w:szCs w:val="28"/>
        </w:rPr>
      </w:pPr>
    </w:p>
    <w:p w:rsidR="00EC7070" w:rsidRPr="004051BF" w:rsidRDefault="00EC7070" w:rsidP="00EC7070">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EC7070" w:rsidRPr="004051BF" w:rsidRDefault="00EC7070" w:rsidP="00EC7070">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C7070" w:rsidRPr="004051BF" w:rsidRDefault="00EC7070" w:rsidP="00EC7070">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EC7070" w:rsidRPr="004051BF" w:rsidRDefault="00EC7070" w:rsidP="00EC7070">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EC7070" w:rsidRPr="004051BF" w:rsidRDefault="00EC7070" w:rsidP="00EC7070">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EC7070" w:rsidRPr="004051BF" w:rsidRDefault="00EC7070" w:rsidP="00EC7070">
      <w:pPr>
        <w:shd w:val="clear" w:color="auto" w:fill="FFFFFF"/>
        <w:spacing w:after="0" w:line="240" w:lineRule="auto"/>
        <w:contextualSpacing/>
        <w:jc w:val="center"/>
        <w:rPr>
          <w:rFonts w:ascii="Times New Roman" w:hAnsi="Times New Roman"/>
          <w:sz w:val="28"/>
          <w:szCs w:val="28"/>
        </w:rPr>
      </w:pPr>
    </w:p>
    <w:p w:rsidR="00EC7070" w:rsidRPr="004051BF" w:rsidRDefault="00EC7070" w:rsidP="00EC7070">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EC7070" w:rsidRPr="004051BF" w:rsidRDefault="00EC7070" w:rsidP="00EC7070">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EC7070" w:rsidRPr="004051BF" w:rsidRDefault="00EC7070" w:rsidP="00EC7070">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EC7070" w:rsidRPr="004051BF" w:rsidRDefault="00EC7070" w:rsidP="00EC7070">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EC7070" w:rsidRPr="004051BF" w:rsidRDefault="00EC7070" w:rsidP="00EC7070">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EC7070" w:rsidRPr="004051BF" w:rsidRDefault="00EC7070" w:rsidP="00EC7070">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C7070" w:rsidRPr="004051BF" w:rsidRDefault="00EC7070" w:rsidP="00EC7070">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C7070" w:rsidRPr="004051BF" w:rsidRDefault="00EC7070" w:rsidP="00EC7070">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EC7070" w:rsidRPr="004051BF" w:rsidRDefault="00EC7070" w:rsidP="00EC7070">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EC7070" w:rsidRPr="004051BF" w:rsidRDefault="00EC7070" w:rsidP="00EC7070">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EC7070" w:rsidRPr="004051BF" w:rsidRDefault="00EC7070" w:rsidP="00EC7070">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EC7070" w:rsidRPr="004051BF" w:rsidRDefault="00EC7070" w:rsidP="00EC7070">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7070" w:rsidRPr="004051BF" w:rsidRDefault="00EC7070" w:rsidP="00EC7070">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291616" w:rsidRDefault="00EB6B96" w:rsidP="00EB6B96">
      <w:pPr>
        <w:pStyle w:val="1"/>
      </w:pPr>
      <w:r w:rsidRPr="0029161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91616" w:rsidRDefault="00EB6B96" w:rsidP="00EB6B96">
      <w:pPr>
        <w:pStyle w:val="1"/>
      </w:pPr>
      <w:r w:rsidRPr="00291616">
        <w:t>Исчерпывающий перечень административных процедур</w:t>
      </w:r>
    </w:p>
    <w:p w:rsidR="00111088" w:rsidRPr="00291616" w:rsidRDefault="00111088" w:rsidP="00EB6B96">
      <w:pPr>
        <w:pStyle w:val="1"/>
      </w:pPr>
    </w:p>
    <w:p w:rsidR="00111088" w:rsidRPr="00291616" w:rsidRDefault="00111088" w:rsidP="0011108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291616">
        <w:rPr>
          <w:rFonts w:ascii="Times New Roman" w:hAnsi="Times New Roman"/>
          <w:sz w:val="28"/>
          <w:szCs w:val="28"/>
        </w:rPr>
        <w:t xml:space="preserve">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Pr="00291616">
        <w:rPr>
          <w:rFonts w:ascii="Times New Roman" w:hAnsi="Times New Roman"/>
          <w:sz w:val="28"/>
          <w:szCs w:val="28"/>
        </w:rPr>
        <w:t xml:space="preserve">либо </w:t>
      </w:r>
      <w:r w:rsidR="00930B66" w:rsidRPr="00291616">
        <w:rPr>
          <w:rFonts w:ascii="Times New Roman" w:hAnsi="Times New Roman"/>
          <w:sz w:val="28"/>
          <w:szCs w:val="28"/>
        </w:rPr>
        <w:t xml:space="preserve">уведомления </w:t>
      </w:r>
      <w:r w:rsidRPr="00291616">
        <w:rPr>
          <w:rFonts w:ascii="Times New Roman" w:hAnsi="Times New Roman"/>
          <w:sz w:val="28"/>
          <w:szCs w:val="28"/>
        </w:rPr>
        <w:t xml:space="preserve">об отказе в предоставлении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EC7070"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EC7070">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EC7070" w:rsidRPr="00EC7070">
        <w:rPr>
          <w:rFonts w:ascii="Times New Roman" w:hAnsi="Times New Roman"/>
          <w:b/>
          <w:sz w:val="28"/>
          <w:szCs w:val="28"/>
          <w:u w:val="single"/>
        </w:rPr>
        <w:t>.</w:t>
      </w:r>
      <w:r w:rsidRPr="00EC7070">
        <w:rPr>
          <w:rFonts w:ascii="Times New Roman" w:hAnsi="Times New Roman"/>
          <w:b/>
          <w:sz w:val="28"/>
          <w:szCs w:val="28"/>
          <w:u w:val="single"/>
        </w:rPr>
        <w:t xml:space="preserve">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291616">
          <w:rPr>
            <w:rStyle w:val="af"/>
            <w:rFonts w:ascii="Times New Roman" w:hAnsi="Times New Roman"/>
            <w:color w:val="auto"/>
            <w:sz w:val="28"/>
            <w:szCs w:val="28"/>
            <w:u w:val="none"/>
          </w:rPr>
          <w:t>статье 11</w:t>
        </w:r>
      </w:hyperlink>
      <w:r w:rsidRPr="00291616">
        <w:rPr>
          <w:rFonts w:ascii="Times New Roman" w:hAnsi="Times New Roman"/>
          <w:sz w:val="28"/>
          <w:szCs w:val="28"/>
        </w:rPr>
        <w:t xml:space="preserve"> Федерального закона от 06.04.2011 № 63-ФЗ.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выполнения административной процедуры: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 личном приеме - не более 15 (пятнадцати) минут.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при поступлении заявления и прилагаемых документов по почте, через многоф</w:t>
      </w:r>
      <w:r w:rsidR="00F17912" w:rsidRPr="00291616">
        <w:rPr>
          <w:rFonts w:ascii="Times New Roman" w:hAnsi="Times New Roman"/>
          <w:sz w:val="28"/>
          <w:szCs w:val="28"/>
        </w:rPr>
        <w:t>у</w:t>
      </w:r>
      <w:r w:rsidRPr="00291616">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EC7070"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EC7070">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EC7070" w:rsidRPr="00EC7070">
        <w:rPr>
          <w:rFonts w:ascii="Times New Roman" w:hAnsi="Times New Roman"/>
          <w:b/>
          <w:sz w:val="28"/>
          <w:szCs w:val="28"/>
          <w:u w:val="single"/>
        </w:rPr>
        <w:t>.</w:t>
      </w:r>
      <w:r w:rsidRPr="00EC7070">
        <w:rPr>
          <w:rFonts w:ascii="Times New Roman" w:hAnsi="Times New Roman"/>
          <w:b/>
          <w:sz w:val="28"/>
          <w:szCs w:val="28"/>
          <w:u w:val="single"/>
        </w:rPr>
        <w:t xml:space="preserve">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291616">
        <w:rPr>
          <w:rFonts w:ascii="Times New Roman" w:hAnsi="Times New Roman"/>
          <w:sz w:val="28"/>
          <w:szCs w:val="28"/>
        </w:rPr>
        <w:t>Уполномоченного органа</w:t>
      </w:r>
      <w:bookmarkEnd w:id="8"/>
      <w:r w:rsidRPr="00291616">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Максимальный срок выполнения администр</w:t>
      </w:r>
      <w:r w:rsidR="007458A4" w:rsidRPr="00291616">
        <w:rPr>
          <w:rFonts w:ascii="Times New Roman" w:hAnsi="Times New Roman"/>
          <w:sz w:val="28"/>
          <w:szCs w:val="28"/>
        </w:rPr>
        <w:t>ативной процедуры - 3</w:t>
      </w:r>
      <w:r w:rsidRPr="00291616">
        <w:rPr>
          <w:rFonts w:ascii="Times New Roman" w:hAnsi="Times New Roman"/>
          <w:sz w:val="28"/>
          <w:szCs w:val="28"/>
        </w:rPr>
        <w:t xml:space="preserve"> рабочих дней.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EC7070"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EC7070">
        <w:rPr>
          <w:rFonts w:ascii="Times New Roman" w:hAnsi="Times New Roman"/>
          <w:b/>
          <w:sz w:val="28"/>
          <w:szCs w:val="28"/>
          <w:u w:val="single"/>
        </w:rPr>
        <w:t xml:space="preserve">3.1.3. </w:t>
      </w:r>
      <w:r w:rsidR="00930B66" w:rsidRPr="00EC7070">
        <w:rPr>
          <w:rFonts w:ascii="Times New Roman" w:hAnsi="Times New Roman"/>
          <w:b/>
          <w:sz w:val="28"/>
          <w:szCs w:val="28"/>
          <w:u w:val="single"/>
        </w:rPr>
        <w:t xml:space="preserve">Рассмотрение заявления и прилагаемых документов, в том числе полученных по межведомственным запросам, подготовка </w:t>
      </w:r>
      <w:r w:rsidR="007458A4" w:rsidRPr="00EC7070">
        <w:rPr>
          <w:rFonts w:ascii="Times New Roman" w:hAnsi="Times New Roman"/>
          <w:b/>
          <w:sz w:val="28"/>
          <w:szCs w:val="28"/>
          <w:u w:val="single"/>
        </w:rPr>
        <w:t xml:space="preserve">справки об отсутствии (наличии) задолженности по договору аренды земельного участка </w:t>
      </w:r>
      <w:r w:rsidR="00930B66" w:rsidRPr="00EC7070">
        <w:rPr>
          <w:rFonts w:ascii="Times New Roman" w:hAnsi="Times New Roman"/>
          <w:b/>
          <w:sz w:val="28"/>
          <w:szCs w:val="28"/>
          <w:u w:val="single"/>
        </w:rPr>
        <w:t>либо уведомления об отказе в пред</w:t>
      </w:r>
      <w:r w:rsidR="00EC7070" w:rsidRPr="00EC7070">
        <w:rPr>
          <w:rFonts w:ascii="Times New Roman" w:hAnsi="Times New Roman"/>
          <w:b/>
          <w:sz w:val="28"/>
          <w:szCs w:val="28"/>
          <w:u w:val="single"/>
        </w:rPr>
        <w:t>оставлении муниципальной услуги.</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4C2A83" w:rsidRPr="00291616" w:rsidRDefault="00533813" w:rsidP="007458A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7458A4" w:rsidRPr="00291616">
        <w:rPr>
          <w:rFonts w:ascii="Times New Roman" w:hAnsi="Times New Roman"/>
          <w:sz w:val="28"/>
          <w:szCs w:val="28"/>
        </w:rPr>
        <w:t xml:space="preserve"> справку об отсутствии (наличии) задолженности по договору аренды земельного участка либо уведомление</w:t>
      </w:r>
      <w:r w:rsidR="004C2A83" w:rsidRPr="00291616">
        <w:rPr>
          <w:rFonts w:ascii="Times New Roman" w:hAnsi="Times New Roman"/>
          <w:sz w:val="28"/>
          <w:szCs w:val="28"/>
        </w:rPr>
        <w:t xml:space="preserve"> об отказе в предоставлении муниципальной услуги. </w:t>
      </w:r>
    </w:p>
    <w:p w:rsidR="00533813" w:rsidRPr="00291616" w:rsidRDefault="001760EA"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291616">
        <w:rPr>
          <w:rFonts w:ascii="Times New Roman" w:hAnsi="Times New Roman"/>
          <w:sz w:val="28"/>
          <w:szCs w:val="28"/>
        </w:rPr>
        <w:t xml:space="preserve"> отказа</w:t>
      </w:r>
      <w:r w:rsidRPr="00291616">
        <w:rPr>
          <w:rFonts w:ascii="Times New Roman" w:hAnsi="Times New Roman"/>
          <w:sz w:val="28"/>
          <w:szCs w:val="28"/>
        </w:rPr>
        <w:t xml:space="preserve"> в предоставлении муниципальной услуги</w:t>
      </w:r>
      <w:r w:rsidR="00533813" w:rsidRPr="00291616">
        <w:rPr>
          <w:rFonts w:ascii="Times New Roman" w:hAnsi="Times New Roman"/>
          <w:sz w:val="28"/>
          <w:szCs w:val="28"/>
        </w:rPr>
        <w:t>,</w:t>
      </w:r>
      <w:r w:rsidRPr="00291616">
        <w:rPr>
          <w:rFonts w:ascii="Times New Roman" w:hAnsi="Times New Roman"/>
          <w:sz w:val="28"/>
          <w:szCs w:val="28"/>
        </w:rPr>
        <w:t xml:space="preserve"> предусмотренное пунктом 2.20 настоящего административного регламента. </w:t>
      </w:r>
    </w:p>
    <w:p w:rsidR="00533813" w:rsidRPr="00291616" w:rsidRDefault="00AF5F8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w:t>
      </w:r>
      <w:r w:rsidR="00533813" w:rsidRPr="00291616">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291616" w:rsidRDefault="00533813" w:rsidP="00AF5F8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Руководитель Уполномоченного о</w:t>
      </w:r>
      <w:r w:rsidR="001760EA" w:rsidRPr="00291616">
        <w:rPr>
          <w:rFonts w:ascii="Times New Roman" w:hAnsi="Times New Roman"/>
          <w:sz w:val="28"/>
          <w:szCs w:val="28"/>
        </w:rPr>
        <w:t xml:space="preserve">ргана в случае отсутствия замечаний подписывает </w:t>
      </w:r>
      <w:r w:rsidR="007458A4" w:rsidRPr="00291616">
        <w:rPr>
          <w:rFonts w:ascii="Times New Roman" w:hAnsi="Times New Roman"/>
          <w:sz w:val="28"/>
          <w:szCs w:val="28"/>
        </w:rPr>
        <w:t xml:space="preserve">справку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1760EA" w:rsidRPr="00291616">
        <w:rPr>
          <w:rFonts w:ascii="Times New Roman" w:hAnsi="Times New Roman"/>
          <w:sz w:val="28"/>
          <w:szCs w:val="28"/>
        </w:rPr>
        <w:t>.</w:t>
      </w:r>
    </w:p>
    <w:p w:rsidR="00AF5F84"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AF5F84" w:rsidRPr="00291616">
        <w:rPr>
          <w:rFonts w:ascii="Times New Roman" w:hAnsi="Times New Roman"/>
          <w:sz w:val="28"/>
          <w:szCs w:val="28"/>
        </w:rPr>
        <w:t>.</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Срок выполнения административной процедуры составляет не более </w:t>
      </w:r>
      <w:r w:rsidR="007458A4" w:rsidRPr="00291616">
        <w:rPr>
          <w:rFonts w:ascii="Times New Roman" w:hAnsi="Times New Roman"/>
          <w:sz w:val="28"/>
          <w:szCs w:val="28"/>
        </w:rPr>
        <w:t>1 рабочего дня</w:t>
      </w:r>
      <w:r w:rsidRPr="00291616">
        <w:rPr>
          <w:rFonts w:ascii="Times New Roman" w:hAnsi="Times New Roman"/>
          <w:sz w:val="28"/>
          <w:szCs w:val="28"/>
        </w:rPr>
        <w:t xml:space="preserve">. </w:t>
      </w:r>
    </w:p>
    <w:p w:rsidR="00533813" w:rsidRPr="00EC7070"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EC7070">
        <w:rPr>
          <w:rFonts w:ascii="Times New Roman" w:hAnsi="Times New Roman"/>
          <w:b/>
          <w:sz w:val="28"/>
          <w:szCs w:val="28"/>
          <w:u w:val="single"/>
        </w:rPr>
        <w:t>3.1.4. Выдача заявителю результата предоставления муниципальной услуги</w:t>
      </w:r>
      <w:r w:rsidR="00EC7070" w:rsidRPr="00EC7070">
        <w:rPr>
          <w:rFonts w:ascii="Times New Roman" w:hAnsi="Times New Roman"/>
          <w:b/>
          <w:sz w:val="28"/>
          <w:szCs w:val="28"/>
          <w:u w:val="single"/>
        </w:rPr>
        <w:t>.</w:t>
      </w:r>
    </w:p>
    <w:p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начала выполнения административно</w:t>
      </w:r>
      <w:r w:rsidR="007458A4" w:rsidRPr="00291616">
        <w:rPr>
          <w:rFonts w:ascii="Times New Roman" w:hAnsi="Times New Roman"/>
          <w:sz w:val="28"/>
          <w:szCs w:val="28"/>
        </w:rPr>
        <w:t>й процедуры является подписанные</w:t>
      </w:r>
      <w:r w:rsidRPr="00291616">
        <w:rPr>
          <w:rFonts w:ascii="Times New Roman" w:hAnsi="Times New Roman"/>
          <w:sz w:val="28"/>
          <w:szCs w:val="28"/>
        </w:rPr>
        <w:t xml:space="preserve"> руков</w:t>
      </w:r>
      <w:r w:rsidR="001760EA" w:rsidRPr="00291616">
        <w:rPr>
          <w:rFonts w:ascii="Times New Roman" w:hAnsi="Times New Roman"/>
          <w:sz w:val="28"/>
          <w:szCs w:val="28"/>
        </w:rPr>
        <w:t xml:space="preserve">одителем Уполномоченного органа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Pr="00291616">
        <w:rPr>
          <w:rFonts w:ascii="Times New Roman" w:hAnsi="Times New Roman"/>
          <w:sz w:val="28"/>
          <w:szCs w:val="28"/>
        </w:rPr>
        <w:t xml:space="preserve">. </w:t>
      </w:r>
    </w:p>
    <w:p w:rsidR="00533813" w:rsidRPr="00291616" w:rsidRDefault="007458A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 xml:space="preserve">либо уведомление об отказе в предоставлении муниципальной услуги </w:t>
      </w:r>
      <w:r w:rsidR="00533813" w:rsidRPr="00291616">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административной процедуры составляет </w:t>
      </w:r>
      <w:r w:rsidR="001760EA" w:rsidRPr="00291616">
        <w:rPr>
          <w:rFonts w:ascii="Times New Roman" w:hAnsi="Times New Roman"/>
          <w:sz w:val="28"/>
          <w:szCs w:val="28"/>
        </w:rPr>
        <w:t>н</w:t>
      </w:r>
      <w:r w:rsidR="004E01E1" w:rsidRPr="00291616">
        <w:rPr>
          <w:rFonts w:ascii="Times New Roman" w:hAnsi="Times New Roman"/>
          <w:sz w:val="28"/>
          <w:szCs w:val="28"/>
        </w:rPr>
        <w:t>е более 5</w:t>
      </w:r>
      <w:r w:rsidR="00AF5F84" w:rsidRPr="00291616">
        <w:rPr>
          <w:rFonts w:ascii="Times New Roman" w:hAnsi="Times New Roman"/>
          <w:sz w:val="28"/>
          <w:szCs w:val="28"/>
        </w:rPr>
        <w:t xml:space="preserve"> рабочих</w:t>
      </w:r>
      <w:r w:rsidR="001760EA" w:rsidRPr="00291616">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291616" w:rsidRDefault="00533813" w:rsidP="0012781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w:t>
      </w:r>
      <w:r w:rsidR="001760EA" w:rsidRPr="00291616">
        <w:rPr>
          <w:rFonts w:ascii="Times New Roman" w:hAnsi="Times New Roman"/>
          <w:sz w:val="28"/>
          <w:szCs w:val="28"/>
        </w:rPr>
        <w:t xml:space="preserve">выполнения </w:t>
      </w:r>
      <w:r w:rsidRPr="00291616">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291616" w:rsidRDefault="00A51E62" w:rsidP="00237533">
      <w:pPr>
        <w:widowControl w:val="0"/>
        <w:autoSpaceDE w:val="0"/>
        <w:autoSpaceDN w:val="0"/>
        <w:spacing w:after="0" w:line="240" w:lineRule="auto"/>
        <w:jc w:val="both"/>
        <w:rPr>
          <w:rFonts w:ascii="Times New Roman" w:hAnsi="Times New Roman"/>
          <w:sz w:val="28"/>
          <w:szCs w:val="28"/>
        </w:rPr>
      </w:pPr>
    </w:p>
    <w:p w:rsidR="00EC7070" w:rsidRDefault="00EC7070" w:rsidP="00EC7070">
      <w:pPr>
        <w:spacing w:after="0" w:line="240" w:lineRule="auto"/>
        <w:ind w:firstLine="709"/>
        <w:contextualSpacing/>
        <w:jc w:val="center"/>
        <w:rPr>
          <w:rFonts w:ascii="Times New Roman" w:hAnsi="Times New Roman"/>
          <w:b/>
          <w:sz w:val="28"/>
          <w:szCs w:val="28"/>
        </w:rPr>
      </w:pPr>
      <w:bookmarkStart w:id="10" w:name="sub_4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EC7070" w:rsidRPr="002E2033" w:rsidRDefault="00EC7070" w:rsidP="00EC7070">
      <w:pPr>
        <w:spacing w:after="0" w:line="240" w:lineRule="auto"/>
        <w:ind w:firstLine="709"/>
        <w:contextualSpacing/>
        <w:jc w:val="center"/>
        <w:rPr>
          <w:rFonts w:ascii="Times New Roman" w:hAnsi="Times New Roman"/>
          <w:b/>
          <w:sz w:val="28"/>
          <w:szCs w:val="28"/>
        </w:rPr>
      </w:pP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EC7070" w:rsidRPr="0048604E" w:rsidRDefault="00EC7070" w:rsidP="00EC7070">
      <w:pPr>
        <w:spacing w:after="0" w:line="240" w:lineRule="auto"/>
        <w:ind w:right="-16"/>
        <w:contextualSpacing/>
        <w:jc w:val="both"/>
        <w:rPr>
          <w:rFonts w:ascii="Times New Roman" w:hAnsi="Times New Roman"/>
          <w:sz w:val="28"/>
          <w:szCs w:val="28"/>
        </w:rPr>
      </w:pPr>
    </w:p>
    <w:p w:rsidR="00EC7070" w:rsidRPr="0048604E" w:rsidRDefault="00EC7070" w:rsidP="00EC7070">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EC7070" w:rsidRPr="0048604E" w:rsidRDefault="00EC7070" w:rsidP="00EC7070">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EC7070" w:rsidRPr="0048604E" w:rsidRDefault="00EC7070" w:rsidP="00EC7070">
      <w:pPr>
        <w:shd w:val="clear" w:color="auto" w:fill="FFFFFF"/>
        <w:spacing w:after="0" w:line="240" w:lineRule="auto"/>
        <w:ind w:firstLine="709"/>
        <w:contextualSpacing/>
        <w:jc w:val="center"/>
        <w:rPr>
          <w:rFonts w:ascii="Times New Roman" w:hAnsi="Times New Roman"/>
        </w:rPr>
      </w:pPr>
    </w:p>
    <w:p w:rsidR="00EC7070" w:rsidRPr="0048604E" w:rsidRDefault="00EC7070" w:rsidP="00EC7070">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EC7070" w:rsidRPr="0048604E" w:rsidRDefault="00EC7070" w:rsidP="00EC7070">
      <w:pPr>
        <w:shd w:val="clear" w:color="auto" w:fill="FFFFFF"/>
        <w:spacing w:after="0" w:line="240" w:lineRule="auto"/>
        <w:ind w:right="22" w:firstLine="709"/>
        <w:contextualSpacing/>
        <w:jc w:val="both"/>
        <w:rPr>
          <w:rFonts w:ascii="Times New Roman" w:hAnsi="Times New Roman"/>
        </w:rPr>
      </w:pP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EC7070" w:rsidRPr="0048604E" w:rsidRDefault="00EC7070" w:rsidP="00EC7070">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C7070" w:rsidRPr="0048604E" w:rsidRDefault="00EC7070" w:rsidP="00EC7070">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C7070" w:rsidRDefault="00EC7070" w:rsidP="00EC7070">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EC7070" w:rsidRPr="0048604E" w:rsidRDefault="00EC7070" w:rsidP="00EC7070">
      <w:pPr>
        <w:shd w:val="clear" w:color="auto" w:fill="FFFFFF"/>
        <w:spacing w:after="0" w:line="240" w:lineRule="auto"/>
        <w:ind w:left="14" w:firstLine="709"/>
        <w:contextualSpacing/>
        <w:jc w:val="both"/>
        <w:rPr>
          <w:rFonts w:ascii="Times New Roman" w:hAnsi="Times New Roman"/>
        </w:rPr>
      </w:pPr>
    </w:p>
    <w:p w:rsidR="00EC7070" w:rsidRPr="0048604E" w:rsidRDefault="00EC7070" w:rsidP="00EC7070">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p>
    <w:p w:rsidR="00EC7070" w:rsidRPr="0048604E" w:rsidRDefault="00EC7070" w:rsidP="00EC7070">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EC7070" w:rsidRPr="0048604E" w:rsidRDefault="00EC7070" w:rsidP="00EC7070">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7070" w:rsidRPr="0048604E" w:rsidRDefault="00EC7070" w:rsidP="00EC7070">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EC7070" w:rsidRPr="0048604E" w:rsidRDefault="00EC7070" w:rsidP="00EC7070">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C7070" w:rsidRPr="0048604E" w:rsidRDefault="00EC7070" w:rsidP="00EC7070">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7070" w:rsidRPr="0048604E" w:rsidRDefault="00EC7070" w:rsidP="00EC7070">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EC7070" w:rsidRPr="0048604E" w:rsidRDefault="00EC7070" w:rsidP="00EC7070">
      <w:pPr>
        <w:shd w:val="clear" w:color="auto" w:fill="FFFFFF"/>
        <w:spacing w:after="0" w:line="240" w:lineRule="auto"/>
        <w:ind w:right="7" w:firstLine="709"/>
        <w:contextualSpacing/>
        <w:jc w:val="both"/>
        <w:rPr>
          <w:rFonts w:ascii="Times New Roman" w:hAnsi="Times New Roman"/>
        </w:rPr>
      </w:pPr>
    </w:p>
    <w:p w:rsidR="00EC7070" w:rsidRPr="0048604E" w:rsidRDefault="00EC7070" w:rsidP="00EC7070">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EC7070" w:rsidRPr="0048604E" w:rsidRDefault="00EC7070" w:rsidP="00EC7070">
      <w:pPr>
        <w:shd w:val="clear" w:color="auto" w:fill="FFFFFF"/>
        <w:spacing w:after="0" w:line="240" w:lineRule="auto"/>
        <w:ind w:left="598" w:firstLine="709"/>
        <w:contextualSpacing/>
        <w:jc w:val="both"/>
        <w:rPr>
          <w:rFonts w:ascii="Times New Roman" w:hAnsi="Times New Roman"/>
        </w:rPr>
      </w:pPr>
    </w:p>
    <w:p w:rsidR="00EC7070" w:rsidRPr="0048604E" w:rsidRDefault="00EC7070" w:rsidP="00EC7070">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C7070" w:rsidRPr="0048604E" w:rsidRDefault="00EC7070" w:rsidP="00EC7070">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EC7070" w:rsidRPr="0048604E" w:rsidRDefault="00EC7070" w:rsidP="00EC7070">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C7070" w:rsidRPr="0048604E" w:rsidRDefault="00EC7070" w:rsidP="00EC7070">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EC7070" w:rsidRPr="0048604E" w:rsidRDefault="00EC7070" w:rsidP="00EC7070">
      <w:pPr>
        <w:suppressAutoHyphens/>
        <w:spacing w:after="0" w:line="240" w:lineRule="auto"/>
        <w:ind w:firstLine="709"/>
        <w:contextualSpacing/>
        <w:jc w:val="both"/>
        <w:rPr>
          <w:rFonts w:ascii="Times New Roman" w:hAnsi="Times New Roman"/>
          <w:sz w:val="28"/>
          <w:szCs w:val="28"/>
        </w:rPr>
      </w:pPr>
    </w:p>
    <w:p w:rsidR="00EC7070" w:rsidRPr="0048604E" w:rsidRDefault="00EC7070" w:rsidP="00EC7070">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EC7070" w:rsidRPr="0048604E" w:rsidRDefault="00EC7070" w:rsidP="00EC7070">
      <w:pPr>
        <w:shd w:val="clear" w:color="auto" w:fill="FFFFFF"/>
        <w:spacing w:after="0" w:line="240" w:lineRule="auto"/>
        <w:contextualSpacing/>
        <w:jc w:val="both"/>
        <w:rPr>
          <w:rFonts w:ascii="Times New Roman" w:hAnsi="Times New Roman"/>
          <w:b/>
          <w:color w:val="262633"/>
          <w:sz w:val="28"/>
          <w:szCs w:val="28"/>
        </w:rPr>
      </w:pPr>
    </w:p>
    <w:bookmarkEnd w:id="10"/>
    <w:p w:rsidR="00EC7070" w:rsidRPr="0048604E" w:rsidRDefault="00EC7070" w:rsidP="00EC7070">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EC7070" w:rsidRPr="0048604E" w:rsidRDefault="00EC7070" w:rsidP="00EC7070">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EC7070" w:rsidRPr="0048604E" w:rsidRDefault="00EC7070" w:rsidP="00EC7070">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EC7070" w:rsidRPr="0048604E" w:rsidRDefault="00EC7070" w:rsidP="00EC7070">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EC7070" w:rsidRPr="0048604E" w:rsidRDefault="00EC7070" w:rsidP="00EC7070">
      <w:pPr>
        <w:spacing w:after="0" w:line="240" w:lineRule="auto"/>
        <w:ind w:firstLine="709"/>
        <w:contextualSpacing/>
        <w:jc w:val="both"/>
        <w:rPr>
          <w:rFonts w:ascii="Times New Roman" w:hAnsi="Times New Roman"/>
          <w:sz w:val="28"/>
          <w:szCs w:val="28"/>
        </w:rPr>
      </w:pPr>
    </w:p>
    <w:p w:rsidR="00EC7070" w:rsidRPr="0048604E" w:rsidRDefault="00EC7070" w:rsidP="00EC7070">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EC7070" w:rsidRPr="0048604E" w:rsidRDefault="00EC7070" w:rsidP="00EC7070">
      <w:pPr>
        <w:shd w:val="clear" w:color="auto" w:fill="FFFFFF"/>
        <w:tabs>
          <w:tab w:val="left" w:pos="1445"/>
        </w:tabs>
        <w:spacing w:after="0" w:line="240" w:lineRule="auto"/>
        <w:ind w:left="206"/>
        <w:contextualSpacing/>
        <w:jc w:val="center"/>
        <w:rPr>
          <w:rFonts w:ascii="Times New Roman" w:hAnsi="Times New Roman"/>
        </w:rPr>
      </w:pPr>
    </w:p>
    <w:p w:rsidR="00EC7070" w:rsidRPr="0048604E" w:rsidRDefault="00EC7070" w:rsidP="00EC7070">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7070" w:rsidRPr="0048604E" w:rsidRDefault="00EC7070" w:rsidP="00EC7070">
      <w:pPr>
        <w:shd w:val="clear" w:color="auto" w:fill="FFFFFF"/>
        <w:spacing w:after="0" w:line="240" w:lineRule="auto"/>
        <w:contextualSpacing/>
        <w:jc w:val="both"/>
        <w:rPr>
          <w:rFonts w:ascii="Times New Roman" w:hAnsi="Times New Roman"/>
        </w:rPr>
      </w:pPr>
    </w:p>
    <w:p w:rsidR="00EC7070" w:rsidRPr="0048604E" w:rsidRDefault="00EC7070" w:rsidP="00EC7070">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EC7070" w:rsidRPr="0048604E" w:rsidRDefault="00EC7070" w:rsidP="00EC7070">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EC7070" w:rsidRPr="0048604E" w:rsidRDefault="00EC7070" w:rsidP="00EC7070">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EC7070" w:rsidRPr="0048604E" w:rsidRDefault="00EC7070" w:rsidP="00EC7070">
      <w:pPr>
        <w:shd w:val="clear" w:color="auto" w:fill="FFFFFF"/>
        <w:spacing w:after="0" w:line="240" w:lineRule="auto"/>
        <w:ind w:right="10" w:firstLine="562"/>
        <w:contextualSpacing/>
        <w:jc w:val="both"/>
        <w:rPr>
          <w:rFonts w:ascii="Times New Roman" w:hAnsi="Times New Roman"/>
        </w:rPr>
      </w:pPr>
    </w:p>
    <w:p w:rsidR="00EC7070" w:rsidRPr="0048604E" w:rsidRDefault="00EC7070" w:rsidP="00EC7070">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EC7070" w:rsidRPr="0048604E" w:rsidRDefault="00EC7070" w:rsidP="00EC7070">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EC7070" w:rsidRPr="0048604E" w:rsidRDefault="00EC7070" w:rsidP="00EC7070">
      <w:pPr>
        <w:shd w:val="clear" w:color="auto" w:fill="FFFFFF"/>
        <w:spacing w:after="0" w:line="240" w:lineRule="auto"/>
        <w:contextualSpacing/>
        <w:jc w:val="both"/>
        <w:rPr>
          <w:rFonts w:ascii="Times New Roman" w:hAnsi="Times New Roman"/>
        </w:rPr>
      </w:pPr>
    </w:p>
    <w:p w:rsidR="00EC7070" w:rsidRPr="0048604E" w:rsidRDefault="00EC7070" w:rsidP="00EC7070">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EC7070" w:rsidRPr="0048604E" w:rsidRDefault="00EC7070" w:rsidP="00EC7070">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EC7070" w:rsidRPr="0048604E" w:rsidRDefault="00EC7070" w:rsidP="00EC7070">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EC7070" w:rsidRPr="0048604E" w:rsidRDefault="00EC7070" w:rsidP="00EC7070">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C7070" w:rsidRPr="0048604E" w:rsidRDefault="00EC7070" w:rsidP="00EC7070">
      <w:pPr>
        <w:shd w:val="clear" w:color="auto" w:fill="FFFFFF"/>
        <w:spacing w:after="0" w:line="240" w:lineRule="auto"/>
        <w:ind w:right="10" w:firstLine="562"/>
        <w:contextualSpacing/>
        <w:jc w:val="both"/>
        <w:rPr>
          <w:rFonts w:ascii="Times New Roman" w:hAnsi="Times New Roman"/>
        </w:rPr>
      </w:pPr>
    </w:p>
    <w:p w:rsidR="00EC7070" w:rsidRPr="0048604E" w:rsidRDefault="00EC7070" w:rsidP="00EC7070">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EC7070" w:rsidRPr="0048604E" w:rsidRDefault="00EC7070" w:rsidP="00EC7070">
      <w:pPr>
        <w:shd w:val="clear" w:color="auto" w:fill="FFFFFF"/>
        <w:spacing w:after="0" w:line="240" w:lineRule="auto"/>
        <w:ind w:left="5"/>
        <w:contextualSpacing/>
        <w:jc w:val="both"/>
        <w:rPr>
          <w:rFonts w:ascii="Times New Roman" w:hAnsi="Times New Roman"/>
        </w:rPr>
      </w:pPr>
    </w:p>
    <w:p w:rsidR="00EC7070" w:rsidRPr="0048604E" w:rsidRDefault="00EC7070" w:rsidP="00EC7070">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C7070" w:rsidRPr="0048604E" w:rsidRDefault="00EC7070" w:rsidP="00EC7070">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7070" w:rsidRPr="0048604E" w:rsidRDefault="00EC7070" w:rsidP="00EC7070">
      <w:pPr>
        <w:shd w:val="clear" w:color="auto" w:fill="FFFFFF"/>
        <w:spacing w:after="0" w:line="240" w:lineRule="auto"/>
        <w:ind w:right="5" w:firstLine="562"/>
        <w:contextualSpacing/>
        <w:jc w:val="both"/>
        <w:rPr>
          <w:rFonts w:ascii="Times New Roman" w:hAnsi="Times New Roman"/>
        </w:rPr>
      </w:pPr>
    </w:p>
    <w:p w:rsidR="00EC7070" w:rsidRPr="0048604E" w:rsidRDefault="00EC7070" w:rsidP="00EC7070">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EC7070" w:rsidRPr="0048604E" w:rsidRDefault="00EC7070" w:rsidP="00EC7070">
      <w:pPr>
        <w:shd w:val="clear" w:color="auto" w:fill="FFFFFF"/>
        <w:spacing w:after="0" w:line="240" w:lineRule="auto"/>
        <w:ind w:left="197" w:firstLine="816"/>
        <w:contextualSpacing/>
        <w:jc w:val="both"/>
        <w:rPr>
          <w:rFonts w:ascii="Times New Roman" w:hAnsi="Times New Roman"/>
        </w:rPr>
      </w:pPr>
    </w:p>
    <w:p w:rsidR="00EC7070" w:rsidRPr="0048604E" w:rsidRDefault="00EC7070" w:rsidP="00EC7070">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C7070" w:rsidRPr="0048604E" w:rsidRDefault="00EC7070" w:rsidP="00EC7070">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EC7070" w:rsidRPr="0048604E" w:rsidRDefault="00EC7070" w:rsidP="00EC7070">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C7070" w:rsidRPr="0048604E" w:rsidRDefault="00EC7070" w:rsidP="00EC7070">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7070" w:rsidRPr="0048604E" w:rsidRDefault="00EC7070" w:rsidP="00EC7070">
      <w:pPr>
        <w:suppressAutoHyphens/>
        <w:spacing w:after="0" w:line="240" w:lineRule="auto"/>
        <w:ind w:firstLine="708"/>
        <w:contextualSpacing/>
        <w:jc w:val="both"/>
        <w:rPr>
          <w:rFonts w:ascii="Times New Roman" w:hAnsi="Times New Roman"/>
          <w:i/>
          <w:sz w:val="28"/>
          <w:szCs w:val="28"/>
          <w:u w:val="single"/>
        </w:rPr>
      </w:pPr>
    </w:p>
    <w:p w:rsidR="00EC7070" w:rsidRPr="0048604E" w:rsidRDefault="00EC7070" w:rsidP="00EC7070">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EC7070" w:rsidRPr="0048604E" w:rsidRDefault="00EC7070" w:rsidP="00EC7070">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EC7070" w:rsidRPr="0048604E" w:rsidRDefault="00EC7070" w:rsidP="00EC7070">
      <w:pPr>
        <w:spacing w:after="0" w:line="240" w:lineRule="auto"/>
        <w:contextualSpacing/>
        <w:jc w:val="both"/>
        <w:outlineLvl w:val="0"/>
        <w:rPr>
          <w:rFonts w:ascii="Times New Roman" w:hAnsi="Times New Roman"/>
          <w:b/>
          <w:sz w:val="28"/>
          <w:szCs w:val="28"/>
        </w:rPr>
      </w:pPr>
    </w:p>
    <w:p w:rsidR="00EC7070" w:rsidRPr="0048604E" w:rsidRDefault="00EC7070" w:rsidP="00EC7070">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C7070" w:rsidRPr="0048604E" w:rsidRDefault="00EC7070" w:rsidP="00EC7070">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EC7070" w:rsidRPr="0048604E" w:rsidRDefault="00EC7070" w:rsidP="00EC7070">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7070" w:rsidRPr="0048604E" w:rsidRDefault="00EC7070" w:rsidP="00EC7070">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070" w:rsidRPr="0048604E" w:rsidRDefault="00EC7070" w:rsidP="00EC7070">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C7070" w:rsidRPr="0048604E" w:rsidRDefault="00EC7070" w:rsidP="00EC7070">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EC7070" w:rsidRPr="0048604E" w:rsidRDefault="00EC7070" w:rsidP="00EC7070">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EC7070" w:rsidRPr="0048604E" w:rsidRDefault="00EC7070" w:rsidP="00EC7070">
      <w:pPr>
        <w:spacing w:after="0" w:line="240" w:lineRule="auto"/>
        <w:ind w:firstLine="709"/>
        <w:contextualSpacing/>
        <w:jc w:val="both"/>
        <w:rPr>
          <w:rFonts w:ascii="Times New Roman" w:hAnsi="Times New Roman"/>
        </w:rPr>
      </w:pPr>
      <w:r w:rsidRPr="0048604E">
        <w:rPr>
          <w:rFonts w:ascii="Times New Roman" w:hAnsi="Times New Roman"/>
        </w:rPr>
        <w:br w:type="page"/>
      </w:r>
    </w:p>
    <w:p w:rsidR="00EC7070" w:rsidRPr="0048604E" w:rsidRDefault="00EC7070" w:rsidP="00EC7070">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EC7070" w:rsidRPr="0048604E" w:rsidRDefault="00EC7070" w:rsidP="00EC7070">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дной плате за земельный участок»</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Главе Администрации 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От ______________________________________</w:t>
      </w:r>
    </w:p>
    <w:p w:rsidR="00555C71" w:rsidRPr="00291616" w:rsidRDefault="00BA5939"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555C71" w:rsidRPr="00291616">
        <w:rPr>
          <w:rFonts w:ascii="Courier New" w:hAnsi="Courier New" w:cs="Courier New"/>
          <w:sz w:val="20"/>
          <w:szCs w:val="20"/>
        </w:rPr>
        <w:t>(для юридических лиц - полное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наименование, организационно-правовая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форма, сведения о государственной</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регистрации; для физических лиц - фамилия</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имя, отчество, паспортные данные)</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_____________________(далее - заявитель).</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Адрес заявителя(ей)______________________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(местонахождение юридического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 регистрации физического лица)</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Телефон (факс) заявителя(ей) ____________</w:t>
      </w:r>
    </w:p>
    <w:p w:rsidR="00555C71" w:rsidRPr="00291616" w:rsidRDefault="00555C71" w:rsidP="00555C71">
      <w:pPr>
        <w:spacing w:after="0" w:line="240" w:lineRule="auto"/>
        <w:jc w:val="both"/>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rsidR="00555C71" w:rsidRPr="00291616" w:rsidRDefault="00555C71" w:rsidP="00555C71">
      <w:pPr>
        <w:spacing w:after="0" w:line="240" w:lineRule="auto"/>
        <w:jc w:val="both"/>
        <w:rPr>
          <w:rFonts w:ascii="Courier New" w:hAnsi="Courier New" w:cs="Courier New"/>
          <w:sz w:val="20"/>
          <w:szCs w:val="20"/>
        </w:rPr>
      </w:pPr>
    </w:p>
    <w:p w:rsidR="004C2A83" w:rsidRPr="00291616" w:rsidRDefault="004C2A83" w:rsidP="004C2A83">
      <w:pPr>
        <w:pStyle w:val="HTML"/>
        <w:jc w:val="center"/>
      </w:pPr>
      <w:r w:rsidRPr="00291616">
        <w:t>Заявление</w:t>
      </w:r>
    </w:p>
    <w:p w:rsidR="003B24AD" w:rsidRPr="00291616" w:rsidRDefault="003B24AD" w:rsidP="003B24AD">
      <w:pPr>
        <w:pStyle w:val="HTML"/>
        <w:jc w:val="center"/>
      </w:pPr>
      <w:r w:rsidRPr="00291616">
        <w:t xml:space="preserve">о выдаче справки об отсутствии (наличии) задолженности </w:t>
      </w:r>
    </w:p>
    <w:p w:rsidR="004C2A83" w:rsidRPr="00291616" w:rsidRDefault="003B24AD" w:rsidP="003B24AD">
      <w:pPr>
        <w:pStyle w:val="HTML"/>
        <w:jc w:val="center"/>
      </w:pPr>
      <w:r w:rsidRPr="00291616">
        <w:t xml:space="preserve">по договору аренды земельного участка </w:t>
      </w:r>
    </w:p>
    <w:p w:rsidR="007458A4" w:rsidRPr="00291616" w:rsidRDefault="007458A4" w:rsidP="004C2A83">
      <w:pPr>
        <w:pStyle w:val="HTML"/>
      </w:pPr>
      <w:r w:rsidRPr="00291616">
        <w:t> </w:t>
      </w:r>
    </w:p>
    <w:p w:rsidR="007458A4" w:rsidRPr="00291616" w:rsidRDefault="007458A4" w:rsidP="007458A4">
      <w:pPr>
        <w:pStyle w:val="HTML"/>
      </w:pPr>
      <w:r w:rsidRPr="00291616">
        <w:t>ИНН ___________________.</w:t>
      </w:r>
    </w:p>
    <w:p w:rsidR="007458A4" w:rsidRPr="00291616" w:rsidRDefault="007458A4" w:rsidP="007458A4">
      <w:pPr>
        <w:pStyle w:val="HTML"/>
      </w:pPr>
      <w:r w:rsidRPr="00291616">
        <w:t>Реквизиты  документа,  удостоверяющего  личность  заявителя  (представителя</w:t>
      </w:r>
    </w:p>
    <w:p w:rsidR="007458A4" w:rsidRPr="00291616" w:rsidRDefault="007458A4" w:rsidP="007458A4">
      <w:pPr>
        <w:pStyle w:val="HTML"/>
      </w:pPr>
      <w:r w:rsidRPr="00291616">
        <w:t>заявителя): _______________________________________,</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Документ, подтверждающий государственную регистрацию юридического лица:</w:t>
      </w:r>
    </w:p>
    <w:p w:rsidR="007458A4" w:rsidRPr="00291616" w:rsidRDefault="007458A4" w:rsidP="007458A4">
      <w:pPr>
        <w:pStyle w:val="HTML"/>
      </w:pPr>
      <w:r w:rsidRPr="00291616">
        <w:t>свидетельство о государственной регистрации юридического лица:</w:t>
      </w:r>
    </w:p>
    <w:p w:rsidR="007458A4" w:rsidRPr="00291616" w:rsidRDefault="007458A4" w:rsidP="007458A4">
      <w:pPr>
        <w:pStyle w:val="HTML"/>
      </w:pPr>
      <w:r w:rsidRPr="00291616">
        <w:t>серия ________ номер __________________ дата выдачи ______________________,</w:t>
      </w:r>
    </w:p>
    <w:p w:rsidR="007458A4" w:rsidRPr="00291616" w:rsidRDefault="007458A4" w:rsidP="007458A4">
      <w:pPr>
        <w:pStyle w:val="HTML"/>
      </w:pPr>
      <w:r w:rsidRPr="00291616">
        <w:t>выдано 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или  лист  записи  Единого  государственного  реестра юридических лиц, дата</w:t>
      </w:r>
    </w:p>
    <w:p w:rsidR="007458A4" w:rsidRPr="00291616" w:rsidRDefault="007458A4" w:rsidP="007458A4">
      <w:pPr>
        <w:pStyle w:val="HTML"/>
      </w:pPr>
      <w:r w:rsidRPr="00291616">
        <w:t>выдачи ____________________________,</w:t>
      </w:r>
    </w:p>
    <w:p w:rsidR="007458A4" w:rsidRPr="00291616" w:rsidRDefault="007458A4" w:rsidP="007458A4">
      <w:pPr>
        <w:pStyle w:val="HTML"/>
      </w:pPr>
      <w:r w:rsidRPr="00291616">
        <w:t>выдан ____________________________________________________________________.</w:t>
      </w:r>
    </w:p>
    <w:p w:rsidR="007458A4" w:rsidRPr="00291616" w:rsidRDefault="007458A4" w:rsidP="007458A4">
      <w:pPr>
        <w:pStyle w:val="HTML"/>
      </w:pPr>
      <w:r w:rsidRPr="00291616">
        <w:t xml:space="preserve">                  (полное наименование налогового органа)</w:t>
      </w:r>
    </w:p>
    <w:p w:rsidR="007458A4" w:rsidRPr="00291616" w:rsidRDefault="007458A4" w:rsidP="007458A4">
      <w:pPr>
        <w:pStyle w:val="HTML"/>
      </w:pPr>
      <w:r w:rsidRPr="00291616">
        <w:t>ОГРН (ОГРНИП) ________________________________.</w:t>
      </w:r>
    </w:p>
    <w:p w:rsidR="007458A4" w:rsidRPr="00291616" w:rsidRDefault="007458A4" w:rsidP="007458A4">
      <w:pPr>
        <w:pStyle w:val="HTML"/>
      </w:pPr>
      <w:r w:rsidRPr="00291616">
        <w:t>В лице ___________________________________________________________________,</w:t>
      </w:r>
    </w:p>
    <w:p w:rsidR="007458A4" w:rsidRPr="00291616" w:rsidRDefault="007458A4" w:rsidP="007458A4">
      <w:pPr>
        <w:pStyle w:val="HTML"/>
      </w:pPr>
      <w:r w:rsidRPr="00291616">
        <w:t xml:space="preserve">                        (Ф.И.О. представителя заявителя)</w:t>
      </w:r>
    </w:p>
    <w:p w:rsidR="007458A4" w:rsidRPr="00291616" w:rsidRDefault="007458A4" w:rsidP="007458A4">
      <w:pPr>
        <w:pStyle w:val="HTML"/>
      </w:pPr>
      <w:r w:rsidRPr="00291616">
        <w:t>действующего на основании ________________________________________________,</w:t>
      </w:r>
    </w:p>
    <w:p w:rsidR="007458A4" w:rsidRPr="00291616" w:rsidRDefault="007458A4" w:rsidP="007458A4">
      <w:pPr>
        <w:pStyle w:val="HTML"/>
      </w:pPr>
      <w:r w:rsidRPr="00291616">
        <w:t>(доверенности, акта органа опеки и попечительства</w:t>
      </w:r>
    </w:p>
    <w:p w:rsidR="007458A4" w:rsidRPr="00291616" w:rsidRDefault="007458A4" w:rsidP="007458A4">
      <w:pPr>
        <w:pStyle w:val="HTML"/>
      </w:pPr>
      <w:r w:rsidRPr="00291616">
        <w:t xml:space="preserve">                                             или др.)</w:t>
      </w:r>
    </w:p>
    <w:p w:rsidR="007458A4" w:rsidRPr="00291616" w:rsidRDefault="007458A4" w:rsidP="007458A4">
      <w:pPr>
        <w:pStyle w:val="HTML"/>
      </w:pPr>
      <w:r w:rsidRPr="00291616">
        <w:t>СНИЛС ____________________________________________________________________,</w:t>
      </w:r>
    </w:p>
    <w:p w:rsidR="007458A4" w:rsidRPr="00291616" w:rsidRDefault="007458A4" w:rsidP="007458A4">
      <w:pPr>
        <w:pStyle w:val="HTML"/>
      </w:pPr>
      <w:r w:rsidRPr="00291616">
        <w:t>(законного представителя несовершеннолетнего лица либо опекуна</w:t>
      </w:r>
    </w:p>
    <w:p w:rsidR="007458A4" w:rsidRPr="00291616" w:rsidRDefault="007458A4" w:rsidP="007458A4">
      <w:pPr>
        <w:pStyle w:val="HTML"/>
      </w:pPr>
      <w:r w:rsidRPr="00291616">
        <w:t xml:space="preserve">                               или попечителя)</w:t>
      </w:r>
    </w:p>
    <w:p w:rsidR="007458A4" w:rsidRPr="00291616" w:rsidRDefault="007458A4" w:rsidP="007458A4">
      <w:pPr>
        <w:pStyle w:val="HTML"/>
      </w:pPr>
      <w:r w:rsidRPr="00291616">
        <w:t>тел. (факс) заявителя (при наличии) ______________________________________,</w:t>
      </w:r>
    </w:p>
    <w:p w:rsidR="007458A4" w:rsidRPr="00291616" w:rsidRDefault="007458A4" w:rsidP="007458A4">
      <w:pPr>
        <w:pStyle w:val="HTML"/>
      </w:pPr>
      <w:r w:rsidRPr="00291616">
        <w:t>тел. представителя заявителя (при наличии) _______________________________,</w:t>
      </w:r>
    </w:p>
    <w:p w:rsidR="007458A4" w:rsidRPr="00291616" w:rsidRDefault="007458A4" w:rsidP="007458A4">
      <w:pPr>
        <w:pStyle w:val="HTML"/>
      </w:pPr>
      <w:r w:rsidRPr="00291616">
        <w:t>местонахождение заявителя (для юридического лица) ________________________,</w:t>
      </w:r>
    </w:p>
    <w:p w:rsidR="007458A4" w:rsidRPr="00291616" w:rsidRDefault="007458A4" w:rsidP="007458A4">
      <w:pPr>
        <w:pStyle w:val="HTML"/>
      </w:pPr>
      <w:r w:rsidRPr="00291616">
        <w:t>место   жительства   (регистрации)   заявителя   (для   физического   лица)</w:t>
      </w:r>
    </w:p>
    <w:p w:rsidR="007458A4" w:rsidRPr="00291616" w:rsidRDefault="007458A4" w:rsidP="007458A4">
      <w:pPr>
        <w:pStyle w:val="HTML"/>
      </w:pPr>
      <w:r w:rsidRPr="00291616">
        <w:t>__________________________________________________________________________,</w:t>
      </w:r>
    </w:p>
    <w:p w:rsidR="007458A4" w:rsidRPr="00291616" w:rsidRDefault="007458A4" w:rsidP="007458A4">
      <w:pPr>
        <w:pStyle w:val="HTML"/>
      </w:pPr>
      <w:r w:rsidRPr="00291616">
        <w:t>почтовый адрес и (или) адрес электронной почты ___________________________.</w:t>
      </w:r>
    </w:p>
    <w:p w:rsidR="007458A4" w:rsidRPr="00291616" w:rsidRDefault="007458A4" w:rsidP="007458A4">
      <w:pPr>
        <w:pStyle w:val="HTML"/>
      </w:pPr>
      <w:r w:rsidRPr="00291616">
        <w:t> </w:t>
      </w:r>
    </w:p>
    <w:p w:rsidR="007458A4" w:rsidRPr="00291616" w:rsidRDefault="007458A4" w:rsidP="007458A4">
      <w:pPr>
        <w:pStyle w:val="HTML"/>
      </w:pPr>
      <w:r w:rsidRPr="00291616">
        <w:t xml:space="preserve">Прошу  выдать  справку  об  отсутствии  (наличии) задолженности по договору </w:t>
      </w:r>
    </w:p>
    <w:p w:rsidR="007458A4" w:rsidRPr="00291616" w:rsidRDefault="007458A4" w:rsidP="007458A4">
      <w:pPr>
        <w:pStyle w:val="HTML"/>
      </w:pPr>
      <w:r w:rsidRPr="00291616">
        <w:t>аренды земельного участка N ____ от ________ 20__ года.</w:t>
      </w:r>
    </w:p>
    <w:p w:rsidR="007458A4" w:rsidRPr="00291616" w:rsidRDefault="007458A4" w:rsidP="007458A4">
      <w:pPr>
        <w:pStyle w:val="HTML"/>
      </w:pPr>
      <w:r w:rsidRPr="00291616">
        <w:t> </w:t>
      </w:r>
    </w:p>
    <w:p w:rsidR="007458A4" w:rsidRPr="00291616" w:rsidRDefault="007458A4" w:rsidP="007458A4">
      <w:pPr>
        <w:pStyle w:val="HTML"/>
      </w:pPr>
      <w:r w:rsidRPr="00291616">
        <w:t>Для _______________________________________________________________________</w:t>
      </w:r>
    </w:p>
    <w:p w:rsidR="007458A4" w:rsidRPr="00291616" w:rsidRDefault="007458A4" w:rsidP="007458A4">
      <w:pPr>
        <w:pStyle w:val="HTML"/>
      </w:pPr>
      <w:r w:rsidRPr="00291616">
        <w:t xml:space="preserve">                          (указать цель получения)</w:t>
      </w:r>
    </w:p>
    <w:p w:rsidR="007458A4" w:rsidRPr="00291616" w:rsidRDefault="007458A4" w:rsidP="007458A4">
      <w:pPr>
        <w:pStyle w:val="HTML"/>
      </w:pPr>
      <w:r w:rsidRPr="00291616">
        <w:t> </w:t>
      </w:r>
    </w:p>
    <w:p w:rsidR="007458A4" w:rsidRPr="00291616" w:rsidRDefault="007458A4" w:rsidP="007458A4">
      <w:pPr>
        <w:pStyle w:val="HTML"/>
      </w:pPr>
      <w:r w:rsidRPr="00291616">
        <w:t>Сведения о земельном участке:</w:t>
      </w:r>
    </w:p>
    <w:p w:rsidR="007458A4" w:rsidRPr="00291616" w:rsidRDefault="007458A4" w:rsidP="007458A4">
      <w:pPr>
        <w:pStyle w:val="HTML"/>
      </w:pPr>
      <w:r w:rsidRPr="00291616">
        <w:t>1. Кадастровый номер ______________________________________________________.</w:t>
      </w:r>
    </w:p>
    <w:p w:rsidR="007458A4" w:rsidRPr="00291616" w:rsidRDefault="007458A4" w:rsidP="007458A4">
      <w:pPr>
        <w:pStyle w:val="HTML"/>
      </w:pPr>
      <w:r w:rsidRPr="00291616">
        <w:t>2. Адрес: _________________________________________________________________.</w:t>
      </w:r>
    </w:p>
    <w:p w:rsidR="004C2A83" w:rsidRPr="00291616" w:rsidRDefault="007458A4" w:rsidP="004C2A83">
      <w:pPr>
        <w:pStyle w:val="HTML"/>
      </w:pPr>
      <w:r w:rsidRPr="00291616">
        <w:t> </w:t>
      </w:r>
      <w:r w:rsidR="004C2A83" w:rsidRPr="00291616">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Результат  муниципальной  услуги  прошу предоставить (напротив необходимого</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пункта поставить значок V):</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посредством почтового отправления;</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при  личном  обращении  по  месту  сдачи</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документов.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Подтверждаю  свое  согласие,  а также согласие представляемого мною лица на</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обработку  персональных данных (сбор, систематизацию, накопление, хранение,</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уточнение  (обновление,  изменение),  использование, распространение (в том</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числе  передачу),  обезличивание,  блокирование,  уничтожение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а  также  иные  действия,  необходимые  для обработки персональных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в  рамках  предоставления  муниципальной  услуги),  в  том  числе в</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автоматизированном  режиме,  включая принятие решений на их основе, в целях</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предоставления муниципальной услуги _______________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Достоверность и полноту сведений подтверждаю.</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Заявитель: ____________________________________________  ___________</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(ФИО заявителя (представителя заявителя)    (подпись)</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"____"_______________20____ года</w:t>
      </w:r>
    </w:p>
    <w:p w:rsidR="000967A2" w:rsidRDefault="000967A2">
      <w:pPr>
        <w:spacing w:after="0" w:line="240" w:lineRule="auto"/>
        <w:rPr>
          <w:rFonts w:ascii="Times New Roman" w:hAnsi="Times New Roman"/>
          <w:sz w:val="24"/>
          <w:szCs w:val="24"/>
        </w:rPr>
      </w:pPr>
      <w:r>
        <w:rPr>
          <w:rFonts w:ascii="Times New Roman" w:hAnsi="Times New Roman"/>
          <w:sz w:val="24"/>
          <w:szCs w:val="24"/>
        </w:rPr>
        <w:br w:type="page"/>
      </w:r>
    </w:p>
    <w:p w:rsidR="000967A2" w:rsidRPr="0048604E" w:rsidRDefault="000967A2" w:rsidP="000967A2">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0967A2" w:rsidRDefault="000967A2" w:rsidP="000967A2">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дной плате за земельный участок»</w:t>
      </w:r>
    </w:p>
    <w:p w:rsidR="00EC0F06" w:rsidRDefault="00EC0F06" w:rsidP="000967A2">
      <w:pPr>
        <w:spacing w:after="0" w:line="240" w:lineRule="auto"/>
        <w:ind w:left="4820"/>
        <w:contextualSpacing/>
        <w:jc w:val="both"/>
        <w:rPr>
          <w:rFonts w:ascii="Times New Roman" w:hAnsi="Times New Roman"/>
          <w:sz w:val="28"/>
          <w:szCs w:val="28"/>
        </w:rPr>
      </w:pPr>
    </w:p>
    <w:p w:rsidR="00EC0F06" w:rsidRPr="00F056D9" w:rsidRDefault="00EC0F06" w:rsidP="00EC0F06">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EC0F06" w:rsidRPr="003025C9" w:rsidRDefault="00EC0F06" w:rsidP="00EC0F06">
      <w:pPr>
        <w:spacing w:after="0" w:line="240" w:lineRule="auto"/>
        <w:contextualSpacing/>
        <w:jc w:val="center"/>
        <w:rPr>
          <w:rFonts w:ascii="Times New Roman" w:hAnsi="Times New Roman"/>
          <w:sz w:val="28"/>
          <w:szCs w:val="28"/>
        </w:rPr>
      </w:pPr>
      <w:r w:rsidRPr="003025C9">
        <w:rPr>
          <w:rFonts w:ascii="Times New Roman" w:hAnsi="Times New Roman"/>
          <w:sz w:val="28"/>
          <w:szCs w:val="28"/>
        </w:rPr>
        <w:t xml:space="preserve">предоставления муниципальной услуги </w:t>
      </w:r>
    </w:p>
    <w:p w:rsidR="00EC0F06" w:rsidRPr="00F056D9" w:rsidRDefault="00EC0F06" w:rsidP="00EC0F06">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Pr="003B24AD">
        <w:rPr>
          <w:rFonts w:ascii="Times New Roman" w:hAnsi="Times New Roman"/>
          <w:sz w:val="28"/>
          <w:szCs w:val="28"/>
        </w:rPr>
        <w:t>Выдача справки об отсутствии (наличии) задолженности по арен</w:t>
      </w:r>
      <w:r>
        <w:rPr>
          <w:rFonts w:ascii="Times New Roman" w:hAnsi="Times New Roman"/>
          <w:sz w:val="28"/>
          <w:szCs w:val="28"/>
        </w:rPr>
        <w:t>дной плате за земельный участок</w:t>
      </w:r>
      <w:r w:rsidRPr="00F056D9">
        <w:rPr>
          <w:rFonts w:ascii="Times New Roman" w:hAnsi="Times New Roman"/>
          <w:sz w:val="28"/>
          <w:szCs w:val="28"/>
        </w:rPr>
        <w:t>»</w:t>
      </w:r>
    </w:p>
    <w:p w:rsidR="00EC0F06" w:rsidRPr="00F056D9" w:rsidRDefault="00EC0F06" w:rsidP="00EC0F06">
      <w:pPr>
        <w:spacing w:after="0" w:line="240" w:lineRule="auto"/>
        <w:contextualSpacing/>
        <w:jc w:val="center"/>
        <w:rPr>
          <w:rFonts w:ascii="Times New Roman" w:hAnsi="Times New Roman"/>
          <w:sz w:val="24"/>
          <w:szCs w:val="24"/>
        </w:rPr>
      </w:pPr>
    </w:p>
    <w:p w:rsidR="00EC0F06" w:rsidRPr="00F056D9" w:rsidRDefault="00E06FC5" w:rsidP="00EC0F06">
      <w:pPr>
        <w:spacing w:after="0" w:line="240" w:lineRule="auto"/>
        <w:contextualSpacing/>
        <w:jc w:val="center"/>
        <w:rPr>
          <w:rFonts w:ascii="Times New Roman" w:hAnsi="Times New Roman"/>
          <w:sz w:val="24"/>
          <w:szCs w:val="24"/>
        </w:rPr>
      </w:pPr>
      <w:r w:rsidRPr="00E06FC5">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2336">
            <v:textbox style="mso-next-textbox:#_x0000_s1027">
              <w:txbxContent>
                <w:p w:rsidR="00EC0F06" w:rsidRPr="001E69AA" w:rsidRDefault="00EC0F06" w:rsidP="00EC0F06">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36.45pt;margin-top:9.65pt;width:0;height:16.15pt;z-index:251663360" o:connectortype="straight">
            <v:stroke endarrow="block"/>
          </v:shape>
        </w:pict>
      </w:r>
    </w:p>
    <w:p w:rsidR="00EC0F06" w:rsidRDefault="00E06FC5" w:rsidP="00EC0F06">
      <w:pPr>
        <w:widowControl w:val="0"/>
        <w:suppressAutoHyphens/>
        <w:spacing w:after="0" w:line="240" w:lineRule="auto"/>
        <w:contextualSpacing/>
        <w:rPr>
          <w:rFonts w:ascii="Times New Roman" w:hAnsi="Times New Roman"/>
          <w:sz w:val="24"/>
          <w:szCs w:val="24"/>
        </w:rPr>
      </w:pPr>
      <w:r w:rsidRPr="00E06FC5">
        <w:rPr>
          <w:rFonts w:ascii="Times New Roman" w:hAnsi="Times New Roman"/>
          <w:noProof/>
          <w:sz w:val="20"/>
          <w:szCs w:val="20"/>
        </w:rPr>
        <w:pict>
          <v:shape id="_x0000_s1029" type="#_x0000_t109" style="position:absolute;margin-left:-7.05pt;margin-top:12pt;width:493.5pt;height:66.55pt;z-index:251664384">
            <v:textbox style="mso-next-textbox:#_x0000_s1029">
              <w:txbxContent>
                <w:p w:rsidR="00EC0F06" w:rsidRPr="001E69AA" w:rsidRDefault="00EC0F06" w:rsidP="00EC0F06">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C0F06" w:rsidP="00EC0F06">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06FC5" w:rsidP="00EC0F06">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32.25pt;margin-top:1.25pt;width:0;height:16.15pt;z-index:251665408" o:connectortype="straight">
            <v:stroke endarrow="block"/>
          </v:shape>
        </w:pict>
      </w: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1" type="#_x0000_t109" style="position:absolute;margin-left:-7.05pt;margin-top:4.2pt;width:493.5pt;height:19.8pt;z-index:251666432">
            <v:textbox style="mso-next-textbox:#_x0000_s1031">
              <w:txbxContent>
                <w:p w:rsidR="00EC0F06" w:rsidRPr="001E69AA" w:rsidRDefault="00EC0F06" w:rsidP="00EC0F06">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EC0F06" w:rsidRPr="001E69AA" w:rsidRDefault="00EC0F06" w:rsidP="00EC0F06">
                  <w:pPr>
                    <w:rPr>
                      <w:rFonts w:ascii="Times New Roman" w:hAnsi="Times New Roman"/>
                    </w:rPr>
                  </w:pPr>
                </w:p>
              </w:txbxContent>
            </v:textbox>
          </v:shape>
        </w:pict>
      </w: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32" style="position:absolute;margin-left:372.9pt;margin-top:11.55pt;width:0;height:23.75pt;z-index:251667456" o:connectortype="straight">
            <v:stroke endarrow="block"/>
          </v:shape>
        </w:pict>
      </w:r>
      <w:r>
        <w:rPr>
          <w:rFonts w:ascii="Times New Roman" w:hAnsi="Times New Roman"/>
          <w:noProof/>
          <w:sz w:val="24"/>
          <w:szCs w:val="24"/>
        </w:rPr>
        <w:pict>
          <v:shape id="_x0000_s1033" type="#_x0000_t32" style="position:absolute;margin-left:84.05pt;margin-top:11.55pt;width:0;height:23.75pt;z-index:251668480" o:connectortype="straight">
            <v:stroke endarrow="block"/>
          </v:shape>
        </w:pict>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69504">
            <v:textbox style="mso-next-textbox:#_x0000_s1034">
              <w:txbxContent>
                <w:p w:rsidR="00EC0F06" w:rsidRPr="001E69AA" w:rsidRDefault="00EC0F06" w:rsidP="00EC0F06">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EC0F06" w:rsidRPr="001E69AA" w:rsidRDefault="00EC0F06" w:rsidP="00EC0F06">
                  <w:pPr>
                    <w:rPr>
                      <w:rFonts w:ascii="Times New Roman" w:hAnsi="Times New Roman"/>
                    </w:rPr>
                  </w:pPr>
                </w:p>
              </w:txbxContent>
            </v:textbox>
          </v:shape>
        </w:pict>
      </w:r>
      <w:r>
        <w:rPr>
          <w:rFonts w:ascii="Times New Roman" w:hAnsi="Times New Roman"/>
          <w:noProof/>
          <w:sz w:val="24"/>
          <w:szCs w:val="24"/>
        </w:rPr>
        <w:pict>
          <v:shape id="_x0000_s1035" type="#_x0000_t109" style="position:absolute;margin-left:-7.05pt;margin-top:10.45pt;width:213pt;height:19.8pt;z-index:251670528">
            <v:textbox style="mso-next-textbox:#_x0000_s1035">
              <w:txbxContent>
                <w:p w:rsidR="00EC0F06" w:rsidRPr="001E69AA" w:rsidRDefault="00EC0F06" w:rsidP="00EC0F06">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EC0F06" w:rsidRPr="001E69AA" w:rsidRDefault="00EC0F06" w:rsidP="00EC0F06">
                  <w:pPr>
                    <w:rPr>
                      <w:rFonts w:ascii="Times New Roman" w:hAnsi="Times New Roman"/>
                    </w:rPr>
                  </w:pPr>
                </w:p>
              </w:txbxContent>
            </v:textbox>
          </v:shape>
        </w:pict>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6" type="#_x0000_t32" style="position:absolute;margin-left:372.9pt;margin-top:5.45pt;width:0;height:23.75pt;z-index:251671552" o:connectortype="straight">
            <v:stroke endarrow="block"/>
          </v:shape>
        </w:pict>
      </w:r>
      <w:r>
        <w:rPr>
          <w:rFonts w:ascii="Times New Roman" w:hAnsi="Times New Roman"/>
          <w:noProof/>
          <w:sz w:val="24"/>
          <w:szCs w:val="24"/>
        </w:rPr>
        <w:pict>
          <v:shape id="_x0000_s1037" type="#_x0000_t32" style="position:absolute;margin-left:84.05pt;margin-top:5.45pt;width:0;height:23.75pt;z-index:251672576" o:connectortype="straight">
            <v:stroke endarrow="block"/>
          </v:shape>
        </w:pict>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06FC5" w:rsidP="00EC0F06">
      <w:pPr>
        <w:widowControl w:val="0"/>
        <w:suppressAutoHyphens/>
        <w:spacing w:after="0" w:line="240" w:lineRule="auto"/>
        <w:contextualSpacing/>
        <w:rPr>
          <w:rFonts w:ascii="Times New Roman" w:hAnsi="Times New Roman"/>
          <w:sz w:val="24"/>
          <w:szCs w:val="24"/>
        </w:rPr>
      </w:pPr>
      <w:r w:rsidRPr="00E06FC5">
        <w:rPr>
          <w:rFonts w:ascii="Times New Roman" w:hAnsi="Times New Roman"/>
          <w:noProof/>
          <w:sz w:val="28"/>
          <w:szCs w:val="28"/>
        </w:rPr>
        <w:pict>
          <v:shape id="_x0000_s1038" type="#_x0000_t109" style="position:absolute;margin-left:273.45pt;margin-top:6pt;width:213pt;height:38.2pt;z-index:251673600">
            <v:textbox style="mso-next-textbox:#_x0000_s1038">
              <w:txbxContent>
                <w:p w:rsidR="00EC0F06" w:rsidRPr="001E69AA" w:rsidRDefault="00EC0F06" w:rsidP="00EC0F06">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9" type="#_x0000_t109" style="position:absolute;margin-left:-7.05pt;margin-top:6pt;width:213pt;height:25.65pt;z-index:251674624">
            <v:textbox style="mso-next-textbox:#_x0000_s1039">
              <w:txbxContent>
                <w:p w:rsidR="00EC0F06" w:rsidRPr="001E69AA" w:rsidRDefault="00EC0F06" w:rsidP="00EC0F06">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EC0F06" w:rsidRPr="00F056D9" w:rsidRDefault="00EC0F06" w:rsidP="00EC0F06">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0" type="#_x0000_t32" style="position:absolute;margin-left:342pt;margin-top:4.85pt;width:0;height:19.55pt;z-index:251675648" o:connectortype="straight">
            <v:stroke endarrow="block"/>
          </v:shape>
        </w:pict>
      </w: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109" style="position:absolute;margin-left:-11.4pt;margin-top:12pt;width:497.85pt;height:25.65pt;z-index:251676672">
            <v:textbox style="mso-next-textbox:#_x0000_s1041">
              <w:txbxContent>
                <w:p w:rsidR="00EC0F06" w:rsidRPr="001E69AA" w:rsidRDefault="00EC0F06" w:rsidP="00EC0F06">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2" type="#_x0000_t32" style="position:absolute;margin-left:348.6pt;margin-top:.4pt;width:0;height:18.7pt;z-index:251677696" o:connectortype="straight">
            <v:stroke endarrow="block"/>
          </v:shape>
        </w:pict>
      </w:r>
      <w:r>
        <w:rPr>
          <w:rFonts w:ascii="Times New Roman" w:hAnsi="Times New Roman"/>
          <w:noProof/>
          <w:sz w:val="24"/>
          <w:szCs w:val="24"/>
        </w:rPr>
        <w:pict>
          <v:shape id="_x0000_s1043" type="#_x0000_t32" style="position:absolute;margin-left:77.4pt;margin-top:.4pt;width:0;height:18.7pt;z-index:251678720" o:connectortype="straight">
            <v:stroke endarrow="block"/>
          </v:shape>
        </w:pict>
      </w:r>
    </w:p>
    <w:p w:rsidR="00EC0F06" w:rsidRPr="00F056D9" w:rsidRDefault="00E06FC5" w:rsidP="00EC0F06">
      <w:pPr>
        <w:widowControl w:val="0"/>
        <w:suppressAutoHyphens/>
        <w:spacing w:after="0" w:line="240" w:lineRule="auto"/>
        <w:contextualSpacing/>
        <w:rPr>
          <w:rFonts w:ascii="Times New Roman" w:hAnsi="Times New Roman"/>
          <w:sz w:val="24"/>
          <w:szCs w:val="24"/>
        </w:rPr>
      </w:pPr>
      <w:r w:rsidRPr="00E06FC5">
        <w:rPr>
          <w:rFonts w:ascii="Times New Roman" w:hAnsi="Times New Roman"/>
          <w:noProof/>
          <w:sz w:val="20"/>
          <w:szCs w:val="20"/>
        </w:rPr>
        <w:pict>
          <v:shapetype id="_x0000_t202" coordsize="21600,21600" o:spt="202" path="m,l,21600r21600,l21600,xe">
            <v:stroke joinstyle="miter"/>
            <v:path gradientshapeok="t" o:connecttype="rect"/>
          </v:shapetype>
          <v:shape id="_x0000_s1044" type="#_x0000_t202" style="position:absolute;margin-left:293.35pt;margin-top:6.7pt;width:193.1pt;height:94pt;z-index:251679744">
            <v:textbox style="mso-next-textbox:#_x0000_s1044">
              <w:txbxContent>
                <w:p w:rsidR="00EC0F06" w:rsidRPr="00851077" w:rsidRDefault="00EC0F06" w:rsidP="00EC0F06">
                  <w:pPr>
                    <w:spacing w:after="0" w:line="240" w:lineRule="auto"/>
                    <w:jc w:val="center"/>
                    <w:rPr>
                      <w:rFonts w:ascii="Times New Roman" w:hAnsi="Times New Roman"/>
                      <w:sz w:val="24"/>
                      <w:szCs w:val="24"/>
                    </w:rPr>
                  </w:pPr>
                  <w:r w:rsidRPr="00851077">
                    <w:rPr>
                      <w:rFonts w:ascii="Times New Roman" w:hAnsi="Times New Roman"/>
                      <w:sz w:val="24"/>
                      <w:szCs w:val="24"/>
                    </w:rPr>
                    <w:t xml:space="preserve">Подготовка </w:t>
                  </w:r>
                  <w:r w:rsidR="00D01F9A" w:rsidRPr="00D01F9A">
                    <w:rPr>
                      <w:rFonts w:ascii="Times New Roman" w:hAnsi="Times New Roman"/>
                      <w:sz w:val="24"/>
                      <w:szCs w:val="24"/>
                    </w:rPr>
                    <w:t>справк</w:t>
                  </w:r>
                  <w:r w:rsidR="00D01F9A">
                    <w:rPr>
                      <w:rFonts w:ascii="Times New Roman" w:hAnsi="Times New Roman"/>
                      <w:sz w:val="24"/>
                      <w:szCs w:val="24"/>
                    </w:rPr>
                    <w:t>и</w:t>
                  </w:r>
                  <w:r w:rsidR="00D01F9A" w:rsidRPr="00D01F9A">
                    <w:rPr>
                      <w:rFonts w:ascii="Times New Roman" w:hAnsi="Times New Roman"/>
                      <w:sz w:val="24"/>
                      <w:szCs w:val="24"/>
                    </w:rPr>
                    <w:t xml:space="preserve"> об отсутствии задолженности по договору аренды земельного участка </w:t>
                  </w:r>
                  <w:r w:rsidR="00D01F9A">
                    <w:rPr>
                      <w:rFonts w:ascii="Times New Roman" w:hAnsi="Times New Roman"/>
                      <w:sz w:val="24"/>
                      <w:szCs w:val="24"/>
                    </w:rPr>
                    <w:t xml:space="preserve">или </w:t>
                  </w:r>
                  <w:r w:rsidR="00D01F9A" w:rsidRPr="00D01F9A">
                    <w:rPr>
                      <w:rFonts w:ascii="Times New Roman" w:hAnsi="Times New Roman"/>
                      <w:sz w:val="24"/>
                      <w:szCs w:val="24"/>
                    </w:rPr>
                    <w:t>справк</w:t>
                  </w:r>
                  <w:r w:rsidR="00D01F9A">
                    <w:rPr>
                      <w:rFonts w:ascii="Times New Roman" w:hAnsi="Times New Roman"/>
                      <w:sz w:val="24"/>
                      <w:szCs w:val="24"/>
                    </w:rPr>
                    <w:t>и</w:t>
                  </w:r>
                  <w:r w:rsidR="00D01F9A" w:rsidRPr="00D01F9A">
                    <w:rPr>
                      <w:rFonts w:ascii="Times New Roman" w:hAnsi="Times New Roman"/>
                      <w:sz w:val="24"/>
                      <w:szCs w:val="24"/>
                    </w:rPr>
                    <w:t xml:space="preserve"> о наличии задолженности по договору аренды земельного участка</w:t>
                  </w:r>
                </w:p>
              </w:txbxContent>
            </v:textbox>
          </v:shape>
        </w:pict>
      </w:r>
      <w:r w:rsidRPr="00E06FC5">
        <w:rPr>
          <w:rFonts w:ascii="Times New Roman" w:hAnsi="Times New Roman"/>
          <w:noProof/>
          <w:sz w:val="20"/>
          <w:szCs w:val="20"/>
        </w:rPr>
        <w:pict>
          <v:shape id="_x0000_s1045" type="#_x0000_t202" style="position:absolute;margin-left:-11.4pt;margin-top:6.7pt;width:217.35pt;height:53.3pt;z-index:251680768">
            <v:textbox>
              <w:txbxContent>
                <w:p w:rsidR="00EC0F06" w:rsidRPr="00241FBD" w:rsidRDefault="00EC0F06" w:rsidP="00EC0F06">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156.9pt;margin-top:10.3pt;width:0;height:41.05pt;z-index:251681792" o:connectortype="straight">
            <v:stroke endarrow="block"/>
          </v:shape>
        </w:pict>
      </w: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C0F06" w:rsidP="00EC0F06">
      <w:pPr>
        <w:widowControl w:val="0"/>
        <w:suppressAutoHyphens/>
        <w:spacing w:after="0" w:line="240" w:lineRule="auto"/>
        <w:contextualSpacing/>
        <w:rPr>
          <w:rFonts w:ascii="Times New Roman" w:hAnsi="Times New Roman"/>
          <w:sz w:val="24"/>
          <w:szCs w:val="24"/>
        </w:rPr>
      </w:pPr>
    </w:p>
    <w:p w:rsidR="00EC0F06" w:rsidRPr="00F056D9" w:rsidRDefault="00E06FC5" w:rsidP="00EC0F06">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311pt;margin-top:4.1pt;width:.05pt;height:13.2pt;z-index:251682816" o:connectortype="straight">
            <v:stroke endarrow="block"/>
          </v:shape>
        </w:pict>
      </w:r>
    </w:p>
    <w:p w:rsidR="00EC0F06" w:rsidRPr="00F056D9" w:rsidRDefault="00E06FC5" w:rsidP="00EC0F06">
      <w:pPr>
        <w:widowControl w:val="0"/>
        <w:suppressAutoHyphens/>
        <w:spacing w:after="0" w:line="240" w:lineRule="auto"/>
        <w:contextualSpacing/>
        <w:rPr>
          <w:rFonts w:ascii="Times New Roman" w:hAnsi="Times New Roman"/>
          <w:sz w:val="24"/>
          <w:szCs w:val="24"/>
        </w:rPr>
      </w:pPr>
      <w:r w:rsidRPr="00E06FC5">
        <w:rPr>
          <w:rFonts w:ascii="Times New Roman" w:hAnsi="Times New Roman"/>
          <w:noProof/>
          <w:sz w:val="20"/>
          <w:szCs w:val="20"/>
        </w:rPr>
        <w:pict>
          <v:rect id="_x0000_s1048" style="position:absolute;margin-left:120.15pt;margin-top:1.7pt;width:208.9pt;height:37.35pt;z-index:251683840">
            <v:textbox style="mso-next-textbox:#_x0000_s1048">
              <w:txbxContent>
                <w:p w:rsidR="00EC0F06" w:rsidRPr="00241FBD" w:rsidRDefault="00EC0F06" w:rsidP="00EC0F06">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p>
    <w:p w:rsidR="00EC0F06" w:rsidRDefault="00EC0F06" w:rsidP="00EC0F06">
      <w:pPr>
        <w:tabs>
          <w:tab w:val="left" w:pos="1395"/>
        </w:tabs>
        <w:rPr>
          <w:rFonts w:ascii="Courier New" w:hAnsi="Courier New" w:cs="Courier New"/>
        </w:rPr>
      </w:pPr>
    </w:p>
    <w:p w:rsidR="00EC0F06" w:rsidRDefault="00EC0F06" w:rsidP="00EC0F06">
      <w:pPr>
        <w:rPr>
          <w:rFonts w:ascii="Courier New" w:hAnsi="Courier New" w:cs="Courier New"/>
        </w:rPr>
      </w:pPr>
    </w:p>
    <w:p w:rsidR="00EC0F06" w:rsidRPr="00DE6AB5" w:rsidRDefault="00EC0F06" w:rsidP="00EC0F06">
      <w:pPr>
        <w:spacing w:after="0" w:line="240" w:lineRule="auto"/>
        <w:jc w:val="both"/>
        <w:rPr>
          <w:rFonts w:ascii="Times New Roman" w:hAnsi="Times New Roman"/>
          <w:color w:val="FF0000"/>
          <w:sz w:val="24"/>
          <w:szCs w:val="24"/>
        </w:rPr>
      </w:pPr>
    </w:p>
    <w:p w:rsidR="00EC0F06" w:rsidRPr="0048604E" w:rsidRDefault="00EC0F06" w:rsidP="000967A2">
      <w:pPr>
        <w:spacing w:after="0" w:line="240" w:lineRule="auto"/>
        <w:ind w:left="4820"/>
        <w:contextualSpacing/>
        <w:jc w:val="both"/>
        <w:rPr>
          <w:rFonts w:ascii="Times New Roman" w:hAnsi="Times New Roman"/>
          <w:sz w:val="28"/>
          <w:szCs w:val="28"/>
        </w:rPr>
      </w:pPr>
    </w:p>
    <w:sectPr w:rsidR="00EC0F06" w:rsidRPr="0048604E" w:rsidSect="0012535F">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10" w:rsidRDefault="00875110" w:rsidP="00F717EA">
      <w:pPr>
        <w:spacing w:after="0" w:line="240" w:lineRule="auto"/>
      </w:pPr>
      <w:r>
        <w:separator/>
      </w:r>
    </w:p>
  </w:endnote>
  <w:endnote w:type="continuationSeparator" w:id="0">
    <w:p w:rsidR="00875110" w:rsidRDefault="00875110"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10" w:rsidRDefault="00875110" w:rsidP="00F717EA">
      <w:pPr>
        <w:spacing w:after="0" w:line="240" w:lineRule="auto"/>
      </w:pPr>
      <w:r>
        <w:separator/>
      </w:r>
    </w:p>
  </w:footnote>
  <w:footnote w:type="continuationSeparator" w:id="0">
    <w:p w:rsidR="00875110" w:rsidRDefault="00875110"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17B8"/>
    <w:rsid w:val="0001790D"/>
    <w:rsid w:val="00024280"/>
    <w:rsid w:val="0004100C"/>
    <w:rsid w:val="000410CB"/>
    <w:rsid w:val="00056BCB"/>
    <w:rsid w:val="00062079"/>
    <w:rsid w:val="00066117"/>
    <w:rsid w:val="00080530"/>
    <w:rsid w:val="00083E99"/>
    <w:rsid w:val="000967A2"/>
    <w:rsid w:val="000A314F"/>
    <w:rsid w:val="000B1C43"/>
    <w:rsid w:val="000B54EB"/>
    <w:rsid w:val="000B5C33"/>
    <w:rsid w:val="000C4279"/>
    <w:rsid w:val="000C5974"/>
    <w:rsid w:val="000D0A5C"/>
    <w:rsid w:val="000E11B7"/>
    <w:rsid w:val="000E7B00"/>
    <w:rsid w:val="000F1FBA"/>
    <w:rsid w:val="000F251E"/>
    <w:rsid w:val="001075DC"/>
    <w:rsid w:val="00111088"/>
    <w:rsid w:val="0012535F"/>
    <w:rsid w:val="00127814"/>
    <w:rsid w:val="00144059"/>
    <w:rsid w:val="00154168"/>
    <w:rsid w:val="00170DC8"/>
    <w:rsid w:val="001760EA"/>
    <w:rsid w:val="0018760D"/>
    <w:rsid w:val="00192539"/>
    <w:rsid w:val="001A1339"/>
    <w:rsid w:val="001A39FB"/>
    <w:rsid w:val="001B375C"/>
    <w:rsid w:val="001B5756"/>
    <w:rsid w:val="001C535E"/>
    <w:rsid w:val="001D63EF"/>
    <w:rsid w:val="001E5F75"/>
    <w:rsid w:val="001F25AE"/>
    <w:rsid w:val="001F5611"/>
    <w:rsid w:val="002013DE"/>
    <w:rsid w:val="0020210B"/>
    <w:rsid w:val="00202B49"/>
    <w:rsid w:val="00215782"/>
    <w:rsid w:val="00216575"/>
    <w:rsid w:val="00221FD8"/>
    <w:rsid w:val="00223045"/>
    <w:rsid w:val="00225648"/>
    <w:rsid w:val="002259C8"/>
    <w:rsid w:val="002267D7"/>
    <w:rsid w:val="00231904"/>
    <w:rsid w:val="00236D82"/>
    <w:rsid w:val="00237533"/>
    <w:rsid w:val="002439F3"/>
    <w:rsid w:val="00247962"/>
    <w:rsid w:val="00260667"/>
    <w:rsid w:val="002673A8"/>
    <w:rsid w:val="0027324F"/>
    <w:rsid w:val="00275C03"/>
    <w:rsid w:val="0027722D"/>
    <w:rsid w:val="00284782"/>
    <w:rsid w:val="00287151"/>
    <w:rsid w:val="002913E7"/>
    <w:rsid w:val="00291616"/>
    <w:rsid w:val="00291844"/>
    <w:rsid w:val="00297B37"/>
    <w:rsid w:val="002A2E41"/>
    <w:rsid w:val="002B282C"/>
    <w:rsid w:val="002C4F8E"/>
    <w:rsid w:val="002C6883"/>
    <w:rsid w:val="002C6CCD"/>
    <w:rsid w:val="002D5D18"/>
    <w:rsid w:val="002E2C81"/>
    <w:rsid w:val="002F2F46"/>
    <w:rsid w:val="002F4844"/>
    <w:rsid w:val="00300B31"/>
    <w:rsid w:val="00301AC9"/>
    <w:rsid w:val="0030518F"/>
    <w:rsid w:val="00306107"/>
    <w:rsid w:val="00312424"/>
    <w:rsid w:val="00331925"/>
    <w:rsid w:val="003473BF"/>
    <w:rsid w:val="003707EB"/>
    <w:rsid w:val="0037133C"/>
    <w:rsid w:val="003775C1"/>
    <w:rsid w:val="003848D0"/>
    <w:rsid w:val="00387137"/>
    <w:rsid w:val="00392CDF"/>
    <w:rsid w:val="003959EC"/>
    <w:rsid w:val="003A6618"/>
    <w:rsid w:val="003B24AD"/>
    <w:rsid w:val="003B43FC"/>
    <w:rsid w:val="003C77B1"/>
    <w:rsid w:val="00414957"/>
    <w:rsid w:val="00416193"/>
    <w:rsid w:val="0042548F"/>
    <w:rsid w:val="00434923"/>
    <w:rsid w:val="00445267"/>
    <w:rsid w:val="004876BF"/>
    <w:rsid w:val="004961BB"/>
    <w:rsid w:val="004C2A83"/>
    <w:rsid w:val="004C3085"/>
    <w:rsid w:val="004C5A41"/>
    <w:rsid w:val="004E01E1"/>
    <w:rsid w:val="004E224A"/>
    <w:rsid w:val="004E3E32"/>
    <w:rsid w:val="004F204B"/>
    <w:rsid w:val="004F6ED4"/>
    <w:rsid w:val="00500880"/>
    <w:rsid w:val="005043F8"/>
    <w:rsid w:val="00514232"/>
    <w:rsid w:val="005207C4"/>
    <w:rsid w:val="00526008"/>
    <w:rsid w:val="00533813"/>
    <w:rsid w:val="00535647"/>
    <w:rsid w:val="0053619C"/>
    <w:rsid w:val="005367E7"/>
    <w:rsid w:val="00542BFF"/>
    <w:rsid w:val="00545918"/>
    <w:rsid w:val="00554C5A"/>
    <w:rsid w:val="00555C71"/>
    <w:rsid w:val="00556F82"/>
    <w:rsid w:val="00585A18"/>
    <w:rsid w:val="00594A1F"/>
    <w:rsid w:val="005B3D80"/>
    <w:rsid w:val="005B65E5"/>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079A"/>
    <w:rsid w:val="006E58B9"/>
    <w:rsid w:val="006F05DD"/>
    <w:rsid w:val="006F5429"/>
    <w:rsid w:val="00700A4C"/>
    <w:rsid w:val="00713FCD"/>
    <w:rsid w:val="00720D24"/>
    <w:rsid w:val="00723251"/>
    <w:rsid w:val="007240E0"/>
    <w:rsid w:val="00733949"/>
    <w:rsid w:val="007458A4"/>
    <w:rsid w:val="007538BF"/>
    <w:rsid w:val="00755770"/>
    <w:rsid w:val="00767402"/>
    <w:rsid w:val="00774632"/>
    <w:rsid w:val="007748DA"/>
    <w:rsid w:val="0077540C"/>
    <w:rsid w:val="00776D76"/>
    <w:rsid w:val="007965B0"/>
    <w:rsid w:val="007B3B72"/>
    <w:rsid w:val="007B53EF"/>
    <w:rsid w:val="007C4CFB"/>
    <w:rsid w:val="007C5DAB"/>
    <w:rsid w:val="007C6CF8"/>
    <w:rsid w:val="007D167F"/>
    <w:rsid w:val="007D246B"/>
    <w:rsid w:val="007E1F70"/>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65A3F"/>
    <w:rsid w:val="00875110"/>
    <w:rsid w:val="0088111F"/>
    <w:rsid w:val="008B46A4"/>
    <w:rsid w:val="008F284F"/>
    <w:rsid w:val="008F2B6D"/>
    <w:rsid w:val="009066F2"/>
    <w:rsid w:val="00910D5A"/>
    <w:rsid w:val="0091418E"/>
    <w:rsid w:val="00925B7E"/>
    <w:rsid w:val="00930B66"/>
    <w:rsid w:val="00931371"/>
    <w:rsid w:val="009326E9"/>
    <w:rsid w:val="00947E75"/>
    <w:rsid w:val="00952900"/>
    <w:rsid w:val="00952FD8"/>
    <w:rsid w:val="009554D4"/>
    <w:rsid w:val="00966001"/>
    <w:rsid w:val="00977560"/>
    <w:rsid w:val="009A7243"/>
    <w:rsid w:val="009B11C5"/>
    <w:rsid w:val="009B2570"/>
    <w:rsid w:val="009B26D7"/>
    <w:rsid w:val="009B5835"/>
    <w:rsid w:val="009C3E3A"/>
    <w:rsid w:val="009D30A0"/>
    <w:rsid w:val="009F0B10"/>
    <w:rsid w:val="00A303B5"/>
    <w:rsid w:val="00A30E40"/>
    <w:rsid w:val="00A5011A"/>
    <w:rsid w:val="00A51E62"/>
    <w:rsid w:val="00A76841"/>
    <w:rsid w:val="00A80683"/>
    <w:rsid w:val="00A8256E"/>
    <w:rsid w:val="00A9450C"/>
    <w:rsid w:val="00AA05DE"/>
    <w:rsid w:val="00AA35C8"/>
    <w:rsid w:val="00AA7B64"/>
    <w:rsid w:val="00AB40A5"/>
    <w:rsid w:val="00AD1C11"/>
    <w:rsid w:val="00AD2584"/>
    <w:rsid w:val="00AD5823"/>
    <w:rsid w:val="00AE1346"/>
    <w:rsid w:val="00AE7E1D"/>
    <w:rsid w:val="00AF5F84"/>
    <w:rsid w:val="00B21976"/>
    <w:rsid w:val="00B2339D"/>
    <w:rsid w:val="00B2482A"/>
    <w:rsid w:val="00B26A79"/>
    <w:rsid w:val="00B4737D"/>
    <w:rsid w:val="00B479CF"/>
    <w:rsid w:val="00B61FEF"/>
    <w:rsid w:val="00B63C7D"/>
    <w:rsid w:val="00B652BA"/>
    <w:rsid w:val="00B751EC"/>
    <w:rsid w:val="00B77E48"/>
    <w:rsid w:val="00B84024"/>
    <w:rsid w:val="00B85F4E"/>
    <w:rsid w:val="00B90C16"/>
    <w:rsid w:val="00B92F0A"/>
    <w:rsid w:val="00BA5939"/>
    <w:rsid w:val="00BB227B"/>
    <w:rsid w:val="00BC26AD"/>
    <w:rsid w:val="00BD0E7C"/>
    <w:rsid w:val="00BD7BC1"/>
    <w:rsid w:val="00BF27E2"/>
    <w:rsid w:val="00BF5ACF"/>
    <w:rsid w:val="00C058AD"/>
    <w:rsid w:val="00C3101A"/>
    <w:rsid w:val="00C435BB"/>
    <w:rsid w:val="00C660C7"/>
    <w:rsid w:val="00C86582"/>
    <w:rsid w:val="00C921CA"/>
    <w:rsid w:val="00C96FE2"/>
    <w:rsid w:val="00CA7289"/>
    <w:rsid w:val="00CB0A10"/>
    <w:rsid w:val="00CD0C8B"/>
    <w:rsid w:val="00CE36C7"/>
    <w:rsid w:val="00CE59CB"/>
    <w:rsid w:val="00CE6066"/>
    <w:rsid w:val="00D01F9A"/>
    <w:rsid w:val="00D03AAE"/>
    <w:rsid w:val="00D06372"/>
    <w:rsid w:val="00D073A7"/>
    <w:rsid w:val="00D16057"/>
    <w:rsid w:val="00D27118"/>
    <w:rsid w:val="00D367BD"/>
    <w:rsid w:val="00D52ED7"/>
    <w:rsid w:val="00D62C14"/>
    <w:rsid w:val="00D65E61"/>
    <w:rsid w:val="00D705CD"/>
    <w:rsid w:val="00D8238B"/>
    <w:rsid w:val="00D84CA4"/>
    <w:rsid w:val="00D860E9"/>
    <w:rsid w:val="00D861BC"/>
    <w:rsid w:val="00D87276"/>
    <w:rsid w:val="00D92CA6"/>
    <w:rsid w:val="00D965B7"/>
    <w:rsid w:val="00DA6271"/>
    <w:rsid w:val="00DA6747"/>
    <w:rsid w:val="00DA76F4"/>
    <w:rsid w:val="00DC3ECE"/>
    <w:rsid w:val="00DD677E"/>
    <w:rsid w:val="00DD6CAF"/>
    <w:rsid w:val="00DE0D05"/>
    <w:rsid w:val="00DE1F70"/>
    <w:rsid w:val="00DF0058"/>
    <w:rsid w:val="00DF0E6B"/>
    <w:rsid w:val="00DF5A53"/>
    <w:rsid w:val="00E06966"/>
    <w:rsid w:val="00E06E96"/>
    <w:rsid w:val="00E06FC5"/>
    <w:rsid w:val="00E10080"/>
    <w:rsid w:val="00E110C1"/>
    <w:rsid w:val="00E201A5"/>
    <w:rsid w:val="00E53278"/>
    <w:rsid w:val="00E535F8"/>
    <w:rsid w:val="00E61AB3"/>
    <w:rsid w:val="00E70B78"/>
    <w:rsid w:val="00E71D51"/>
    <w:rsid w:val="00EA2BD1"/>
    <w:rsid w:val="00EA4C57"/>
    <w:rsid w:val="00EA53C9"/>
    <w:rsid w:val="00EA5E61"/>
    <w:rsid w:val="00EA6638"/>
    <w:rsid w:val="00EB4960"/>
    <w:rsid w:val="00EB6B96"/>
    <w:rsid w:val="00EB7A89"/>
    <w:rsid w:val="00EC022B"/>
    <w:rsid w:val="00EC0F06"/>
    <w:rsid w:val="00EC18BD"/>
    <w:rsid w:val="00EC7070"/>
    <w:rsid w:val="00EE0FCA"/>
    <w:rsid w:val="00EE23FC"/>
    <w:rsid w:val="00EE6651"/>
    <w:rsid w:val="00EF1695"/>
    <w:rsid w:val="00EF3B58"/>
    <w:rsid w:val="00F14C9D"/>
    <w:rsid w:val="00F17912"/>
    <w:rsid w:val="00F212CB"/>
    <w:rsid w:val="00F26F1C"/>
    <w:rsid w:val="00F40D83"/>
    <w:rsid w:val="00F435E5"/>
    <w:rsid w:val="00F436B3"/>
    <w:rsid w:val="00F463FF"/>
    <w:rsid w:val="00F4647B"/>
    <w:rsid w:val="00F53DAF"/>
    <w:rsid w:val="00F6311D"/>
    <w:rsid w:val="00F66D73"/>
    <w:rsid w:val="00F706D1"/>
    <w:rsid w:val="00F717EA"/>
    <w:rsid w:val="00F72F45"/>
    <w:rsid w:val="00F800F7"/>
    <w:rsid w:val="00F8048B"/>
    <w:rsid w:val="00F9780B"/>
    <w:rsid w:val="00FA5075"/>
    <w:rsid w:val="00FC556E"/>
    <w:rsid w:val="00FC634B"/>
    <w:rsid w:val="00FD0CBE"/>
    <w:rsid w:val="00FD6B56"/>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12" type="connector" idref="#_x0000_s1047"/>
        <o:r id="V:Rule13" type="connector" idref="#_x0000_s1046"/>
        <o:r id="V:Rule14" type="connector" idref="#_x0000_s1037"/>
        <o:r id="V:Rule15" type="connector" idref="#_x0000_s1042"/>
        <o:r id="V:Rule16" type="connector" idref="#_x0000_s1028"/>
        <o:r id="V:Rule17" type="connector" idref="#_x0000_s1032"/>
        <o:r id="V:Rule18" type="connector" idref="#_x0000_s1033"/>
        <o:r id="V:Rule19" type="connector" idref="#_x0000_s1043"/>
        <o:r id="V:Rule20" type="connector" idref="#_x0000_s1036"/>
        <o:r id="V:Rule21" type="connector" idref="#_x0000_s1040"/>
        <o:r id="V:Rule2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12535F"/>
    <w:rPr>
      <w:b/>
      <w:color w:val="26282F"/>
    </w:rPr>
  </w:style>
  <w:style w:type="character" w:customStyle="1" w:styleId="28">
    <w:name w:val="Основной шрифт абзаца2"/>
    <w:rsid w:val="0012535F"/>
  </w:style>
  <w:style w:type="paragraph" w:customStyle="1" w:styleId="29">
    <w:name w:val="Обычный2"/>
    <w:rsid w:val="0012535F"/>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12535F"/>
  </w:style>
  <w:style w:type="character" w:customStyle="1" w:styleId="ae">
    <w:name w:val="Обычный (веб) Знак"/>
    <w:aliases w:val="Обычный (Web) Знак"/>
    <w:link w:val="ad"/>
    <w:uiPriority w:val="99"/>
    <w:locked/>
    <w:rsid w:val="0012535F"/>
    <w:rPr>
      <w:rFonts w:ascii="Times New Roman" w:hAnsi="Times New Roman"/>
      <w:sz w:val="24"/>
      <w:szCs w:val="24"/>
    </w:rPr>
  </w:style>
  <w:style w:type="paragraph" w:styleId="aff7">
    <w:name w:val="endnote text"/>
    <w:basedOn w:val="a"/>
    <w:link w:val="aff8"/>
    <w:semiHidden/>
    <w:rsid w:val="00EC7070"/>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EC7070"/>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5299095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0990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171552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96794995">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4769198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1791327">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77105181">
      <w:bodyDiv w:val="1"/>
      <w:marLeft w:val="0"/>
      <w:marRight w:val="0"/>
      <w:marTop w:val="0"/>
      <w:marBottom w:val="0"/>
      <w:divBdr>
        <w:top w:val="none" w:sz="0" w:space="0" w:color="auto"/>
        <w:left w:val="none" w:sz="0" w:space="0" w:color="auto"/>
        <w:bottom w:val="none" w:sz="0" w:space="0" w:color="auto"/>
        <w:right w:val="none" w:sz="0" w:space="0" w:color="auto"/>
      </w:divBdr>
      <w:divsChild>
        <w:div w:id="757021734">
          <w:marLeft w:val="0"/>
          <w:marRight w:val="0"/>
          <w:marTop w:val="0"/>
          <w:marBottom w:val="0"/>
          <w:divBdr>
            <w:top w:val="none" w:sz="0" w:space="0" w:color="auto"/>
            <w:left w:val="none" w:sz="0" w:space="0" w:color="auto"/>
            <w:bottom w:val="none" w:sz="0" w:space="0" w:color="auto"/>
            <w:right w:val="none" w:sz="0" w:space="0" w:color="auto"/>
          </w:divBdr>
        </w:div>
        <w:div w:id="667096955">
          <w:marLeft w:val="0"/>
          <w:marRight w:val="0"/>
          <w:marTop w:val="0"/>
          <w:marBottom w:val="0"/>
          <w:divBdr>
            <w:top w:val="none" w:sz="0" w:space="0" w:color="auto"/>
            <w:left w:val="none" w:sz="0" w:space="0" w:color="auto"/>
            <w:bottom w:val="none" w:sz="0" w:space="0" w:color="auto"/>
            <w:right w:val="none" w:sz="0" w:space="0" w:color="auto"/>
          </w:divBdr>
        </w:div>
      </w:divsChild>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7755163">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71649576">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3418264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3746-FB39-4244-92EE-41025FF5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12441</Words>
  <Characters>70918</Characters>
  <Application>Microsoft Office Word</Application>
  <DocSecurity>0</DocSecurity>
  <Lines>590</Lines>
  <Paragraphs>166</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1.	Утвердить прилагаемый административный регламент предоставления муниципальной</vt:lpstr>
      <vt:lpstr>2. Признать утратившим силу постановление Администрации Кручено-Балковского сель</vt:lpstr>
      <vt:lpstr>3.	Настоящее постановление обнародовать на информационных стендах в Кручено-Балк</vt:lpstr>
      <vt:lpstr>предоставления муниципальной услуги «Выдача справки об отсутствии (наличии) задо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2022-11-28T12:05:00Z</dcterms:created>
  <dcterms:modified xsi:type="dcterms:W3CDTF">2022-11-28T12:05:00Z</dcterms:modified>
</cp:coreProperties>
</file>