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C2613C" w:rsidP="003A203D">
      <w:pPr>
        <w:jc w:val="center"/>
        <w:rPr>
          <w:b/>
          <w:sz w:val="16"/>
          <w:szCs w:val="16"/>
        </w:rPr>
      </w:pPr>
      <w:r w:rsidRPr="00C2613C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A207AC">
        <w:rPr>
          <w:b/>
          <w:spacing w:val="60"/>
          <w:sz w:val="36"/>
          <w:szCs w:val="36"/>
        </w:rPr>
        <w:t xml:space="preserve"> 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F141BE" w:rsidTr="000E16DC">
        <w:tc>
          <w:tcPr>
            <w:tcW w:w="4742" w:type="dxa"/>
            <w:hideMark/>
          </w:tcPr>
          <w:p w:rsidR="003A203D" w:rsidRPr="00F141BE" w:rsidRDefault="003A203D" w:rsidP="004A757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 w:rsidR="00C75203">
              <w:rPr>
                <w:sz w:val="28"/>
                <w:szCs w:val="28"/>
              </w:rPr>
              <w:t xml:space="preserve"> 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31</w:t>
            </w:r>
            <w:r w:rsidRPr="004A7575">
              <w:rPr>
                <w:color w:val="FFFFFF" w:themeColor="background1"/>
                <w:sz w:val="28"/>
                <w:szCs w:val="28"/>
              </w:rPr>
              <w:t>.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01</w:t>
            </w:r>
            <w:r w:rsidRPr="004A7575">
              <w:rPr>
                <w:color w:val="FFFFFF" w:themeColor="background1"/>
                <w:sz w:val="28"/>
                <w:szCs w:val="28"/>
              </w:rPr>
              <w:t>.202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3A203D" w:rsidRPr="00670AFB" w:rsidRDefault="003A203D" w:rsidP="004A7575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="00C75203">
              <w:rPr>
                <w:sz w:val="28"/>
                <w:szCs w:val="28"/>
              </w:rPr>
              <w:t xml:space="preserve"> 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00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C75203" w:rsidRDefault="003A203D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>О внесении изменени</w:t>
      </w:r>
      <w:r w:rsidR="00081A3D">
        <w:rPr>
          <w:rFonts w:ascii="Times New Roman" w:hAnsi="Times New Roman"/>
          <w:b/>
          <w:sz w:val="28"/>
          <w:szCs w:val="28"/>
        </w:rPr>
        <w:t>я</w:t>
      </w:r>
      <w:r w:rsidRPr="000924C9">
        <w:rPr>
          <w:rFonts w:ascii="Times New Roman" w:hAnsi="Times New Roman"/>
          <w:b/>
          <w:sz w:val="28"/>
          <w:szCs w:val="28"/>
        </w:rPr>
        <w:t xml:space="preserve"> в решение Собрания депутатов Кручено-Балковского сельского поселения </w:t>
      </w:r>
      <w:r w:rsidR="004A7575" w:rsidRPr="004A7575">
        <w:rPr>
          <w:rFonts w:ascii="Times New Roman" w:hAnsi="Times New Roman"/>
          <w:b/>
          <w:sz w:val="28"/>
          <w:szCs w:val="28"/>
        </w:rPr>
        <w:t xml:space="preserve">от 30.09.2016 №15 </w:t>
      </w:r>
      <w:r w:rsidR="004A7575">
        <w:rPr>
          <w:rFonts w:ascii="Times New Roman" w:hAnsi="Times New Roman"/>
          <w:b/>
          <w:sz w:val="28"/>
          <w:szCs w:val="28"/>
        </w:rPr>
        <w:t>«</w:t>
      </w:r>
      <w:r w:rsidR="004A7575" w:rsidRPr="004A7575">
        <w:rPr>
          <w:rFonts w:ascii="Times New Roman" w:hAnsi="Times New Roman"/>
          <w:b/>
          <w:sz w:val="28"/>
          <w:szCs w:val="28"/>
        </w:rPr>
        <w:t>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 w:rsidR="004A7575">
        <w:rPr>
          <w:rFonts w:ascii="Times New Roman" w:hAnsi="Times New Roman"/>
          <w:b/>
          <w:sz w:val="28"/>
          <w:szCs w:val="28"/>
        </w:rPr>
        <w:t>»</w:t>
      </w:r>
    </w:p>
    <w:p w:rsidR="000A04FF" w:rsidRDefault="000A04FF">
      <w:pPr>
        <w:jc w:val="both"/>
      </w:pPr>
    </w:p>
    <w:p w:rsidR="000A04FF" w:rsidRDefault="00DB585E">
      <w:pPr>
        <w:ind w:firstLine="708"/>
        <w:jc w:val="both"/>
      </w:pPr>
      <w:r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Областными законами от 09.10.2007 № 786-ЗС «О муниципальной службе в Ростовской области» и от 10.12.2010 № 538-ЗС «О денежном содержании государственных гражданских служащих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 решением Собрания депутатов </w:t>
      </w:r>
      <w:r w:rsidRPr="00DB585E">
        <w:rPr>
          <w:sz w:val="28"/>
          <w:szCs w:val="28"/>
        </w:rPr>
        <w:t>Кручено-Балковского сельского поселения</w:t>
      </w:r>
      <w:r>
        <w:rPr>
          <w:sz w:val="28"/>
        </w:rPr>
        <w:t xml:space="preserve"> от 29.04.2011 № 10</w:t>
      </w:r>
      <w:r w:rsidR="00920195">
        <w:rPr>
          <w:sz w:val="28"/>
        </w:rPr>
        <w:t>6</w:t>
      </w:r>
      <w:r>
        <w:rPr>
          <w:sz w:val="28"/>
        </w:rPr>
        <w:t xml:space="preserve"> «Об утверждении Положения о муниципальной службе в </w:t>
      </w:r>
      <w:r w:rsidR="00920195">
        <w:rPr>
          <w:sz w:val="28"/>
        </w:rPr>
        <w:t>Кручено-Балковском сельском поселении</w:t>
      </w:r>
      <w:r>
        <w:rPr>
          <w:sz w:val="28"/>
        </w:rPr>
        <w:t>», в целях приведения решения в соответствие с действующим законодательством</w:t>
      </w:r>
      <w:r w:rsidR="00E75006">
        <w:rPr>
          <w:sz w:val="28"/>
        </w:rPr>
        <w:t xml:space="preserve">, </w:t>
      </w:r>
      <w:r w:rsidR="00BF07AB">
        <w:rPr>
          <w:sz w:val="28"/>
        </w:rPr>
        <w:t xml:space="preserve">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920195" w:rsidRDefault="00920195" w:rsidP="0092019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r w:rsidR="00081A3D" w:rsidRPr="00081A3D">
        <w:rPr>
          <w:sz w:val="28"/>
          <w:szCs w:val="28"/>
        </w:rPr>
        <w:t>решение Собрания депутатов Кручено-Балковского сельского поселения от 30.09.2016 №15 «Об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>
        <w:rPr>
          <w:sz w:val="28"/>
        </w:rPr>
        <w:t>» следующее изменение:</w:t>
      </w:r>
    </w:p>
    <w:p w:rsidR="00920195" w:rsidRDefault="00920195" w:rsidP="0092019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в приложении 10 «Положение о планировании средств на оплату труда </w:t>
      </w:r>
      <w:r>
        <w:rPr>
          <w:sz w:val="28"/>
        </w:rPr>
        <w:lastRenderedPageBreak/>
        <w:t xml:space="preserve">муниципальных служащих в </w:t>
      </w:r>
      <w:r w:rsidR="009D404C">
        <w:rPr>
          <w:sz w:val="28"/>
        </w:rPr>
        <w:t>Кручено-Балковском сельском поселении</w:t>
      </w:r>
      <w:r>
        <w:rPr>
          <w:sz w:val="28"/>
        </w:rPr>
        <w:t>»:</w:t>
      </w:r>
    </w:p>
    <w:p w:rsidR="00920195" w:rsidRDefault="00920195" w:rsidP="0092019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подпункт 6 пункта 2 изложить в следующей редакции:</w:t>
      </w:r>
    </w:p>
    <w:p w:rsidR="00920195" w:rsidRDefault="00920195" w:rsidP="0092019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«6) премий, в том числе за выполнение особо важных и сложных заданий (в расчете на год) – не более 12 должностных окладов;».</w:t>
      </w:r>
    </w:p>
    <w:p w:rsidR="00920195" w:rsidRDefault="00920195" w:rsidP="00920195">
      <w:pPr>
        <w:ind w:firstLine="708"/>
        <w:jc w:val="both"/>
        <w:rPr>
          <w:sz w:val="28"/>
        </w:rPr>
      </w:pPr>
      <w:r>
        <w:rPr>
          <w:sz w:val="28"/>
        </w:rPr>
        <w:t xml:space="preserve">2. Настоящее решение </w:t>
      </w:r>
      <w:r w:rsidR="00BA797E">
        <w:rPr>
          <w:sz w:val="28"/>
        </w:rPr>
        <w:t>обнародовать на информационных стендах</w:t>
      </w:r>
      <w:r>
        <w:rPr>
          <w:sz w:val="28"/>
        </w:rPr>
        <w:t xml:space="preserve"> и разместить  на официальном сайте Администрации </w:t>
      </w:r>
      <w:r w:rsidR="00BA797E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920195" w:rsidRDefault="00920195" w:rsidP="00920195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 xml:space="preserve">3. Решение вступает в силу со дня его официального </w:t>
      </w:r>
      <w:r w:rsidR="00681510">
        <w:rPr>
          <w:sz w:val="28"/>
        </w:rPr>
        <w:t>обнародования</w:t>
      </w:r>
      <w:r>
        <w:rPr>
          <w:sz w:val="28"/>
        </w:rPr>
        <w:t xml:space="preserve"> и распространяется на правоотношения, возникшие с 1 января 2023 года.</w:t>
      </w:r>
    </w:p>
    <w:p w:rsidR="002635E6" w:rsidRPr="00087DC5" w:rsidRDefault="00087DC5" w:rsidP="00087DC5">
      <w:pPr>
        <w:jc w:val="both"/>
        <w:rPr>
          <w:b/>
          <w:bCs/>
          <w:snapToGrid w:val="0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>4</w:t>
      </w:r>
      <w:r w:rsidR="009C073B" w:rsidRPr="009C073B">
        <w:rPr>
          <w:bCs/>
          <w:snapToGrid w:val="0"/>
          <w:sz w:val="28"/>
          <w:szCs w:val="28"/>
        </w:rPr>
        <w:t>.</w:t>
      </w:r>
      <w:r w:rsidR="002635E6" w:rsidRPr="009C073B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9C073B">
        <w:rPr>
          <w:rStyle w:val="afb"/>
          <w:i w:val="0"/>
          <w:sz w:val="28"/>
          <w:szCs w:val="28"/>
        </w:rPr>
        <w:t>на</w:t>
      </w:r>
      <w:r w:rsidR="002635E6" w:rsidRPr="00483A75">
        <w:rPr>
          <w:rStyle w:val="afb"/>
          <w:i w:val="0"/>
          <w:sz w:val="28"/>
          <w:szCs w:val="28"/>
        </w:rPr>
        <w:t xml:space="preserve"> Администрацию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0A04FF" w:rsidRPr="002635E6" w:rsidRDefault="000A04FF" w:rsidP="002635E6">
      <w:pPr>
        <w:ind w:firstLine="540"/>
        <w:jc w:val="both"/>
        <w:rPr>
          <w:sz w:val="28"/>
        </w:rPr>
      </w:pPr>
    </w:p>
    <w:sectPr w:rsidR="000A04FF" w:rsidRPr="002635E6" w:rsidSect="00C75203">
      <w:headerReference w:type="default" r:id="rId6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B1" w:rsidRDefault="004C44B1" w:rsidP="000A04FF">
      <w:r>
        <w:separator/>
      </w:r>
    </w:p>
  </w:endnote>
  <w:endnote w:type="continuationSeparator" w:id="0">
    <w:p w:rsidR="004C44B1" w:rsidRDefault="004C44B1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B1" w:rsidRDefault="004C44B1" w:rsidP="000A04FF">
      <w:r>
        <w:separator/>
      </w:r>
    </w:p>
  </w:footnote>
  <w:footnote w:type="continuationSeparator" w:id="0">
    <w:p w:rsidR="004C44B1" w:rsidRDefault="004C44B1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C2613C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9E0159">
      <w:rPr>
        <w:rStyle w:val="af1"/>
        <w:noProof/>
      </w:rPr>
      <w:t>2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16C7B"/>
    <w:rsid w:val="00081A3D"/>
    <w:rsid w:val="00087DC5"/>
    <w:rsid w:val="000A04FF"/>
    <w:rsid w:val="000D2DC0"/>
    <w:rsid w:val="000E16DC"/>
    <w:rsid w:val="000F7A8B"/>
    <w:rsid w:val="001A0D1F"/>
    <w:rsid w:val="001E176A"/>
    <w:rsid w:val="001F100F"/>
    <w:rsid w:val="002635E6"/>
    <w:rsid w:val="002A1641"/>
    <w:rsid w:val="003A203D"/>
    <w:rsid w:val="003A6E6A"/>
    <w:rsid w:val="004322EE"/>
    <w:rsid w:val="00433EF3"/>
    <w:rsid w:val="0047216C"/>
    <w:rsid w:val="00483A75"/>
    <w:rsid w:val="004A7575"/>
    <w:rsid w:val="004C44B1"/>
    <w:rsid w:val="00573C97"/>
    <w:rsid w:val="006029F2"/>
    <w:rsid w:val="00670AFB"/>
    <w:rsid w:val="00681510"/>
    <w:rsid w:val="007304DA"/>
    <w:rsid w:val="0073077E"/>
    <w:rsid w:val="00771FA1"/>
    <w:rsid w:val="00777145"/>
    <w:rsid w:val="00911819"/>
    <w:rsid w:val="00920195"/>
    <w:rsid w:val="009612E5"/>
    <w:rsid w:val="009B7650"/>
    <w:rsid w:val="009C073B"/>
    <w:rsid w:val="009D404C"/>
    <w:rsid w:val="009E0159"/>
    <w:rsid w:val="00A03EC3"/>
    <w:rsid w:val="00A207AC"/>
    <w:rsid w:val="00AA14E8"/>
    <w:rsid w:val="00AB7FCC"/>
    <w:rsid w:val="00B243FF"/>
    <w:rsid w:val="00BA797E"/>
    <w:rsid w:val="00BE1B02"/>
    <w:rsid w:val="00BF07AB"/>
    <w:rsid w:val="00BF1344"/>
    <w:rsid w:val="00C2613C"/>
    <w:rsid w:val="00C36C06"/>
    <w:rsid w:val="00C4283B"/>
    <w:rsid w:val="00C75203"/>
    <w:rsid w:val="00C83F5D"/>
    <w:rsid w:val="00D66F9A"/>
    <w:rsid w:val="00DA1FEA"/>
    <w:rsid w:val="00DA2DEE"/>
    <w:rsid w:val="00DB585E"/>
    <w:rsid w:val="00E1476D"/>
    <w:rsid w:val="00E321B4"/>
    <w:rsid w:val="00E54309"/>
    <w:rsid w:val="00E71407"/>
    <w:rsid w:val="00E75006"/>
    <w:rsid w:val="00EB3D25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2023-01-12T12:11:00Z</cp:lastPrinted>
  <dcterms:created xsi:type="dcterms:W3CDTF">2023-01-30T05:53:00Z</dcterms:created>
  <dcterms:modified xsi:type="dcterms:W3CDTF">2023-01-30T06:06:00Z</dcterms:modified>
</cp:coreProperties>
</file>