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56" w:rsidRPr="00B767E2" w:rsidRDefault="005E3056" w:rsidP="005E305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Российская Федерация</w:t>
      </w:r>
    </w:p>
    <w:p w:rsidR="005E3056" w:rsidRPr="00B767E2" w:rsidRDefault="005E3056" w:rsidP="005E305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Ростовская область</w:t>
      </w:r>
    </w:p>
    <w:p w:rsidR="005E3056" w:rsidRPr="00B767E2" w:rsidRDefault="005E3056" w:rsidP="005E305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Сальский район</w:t>
      </w:r>
    </w:p>
    <w:p w:rsidR="005E3056" w:rsidRPr="00B767E2" w:rsidRDefault="005E3056" w:rsidP="005E305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E3056" w:rsidRPr="00B767E2" w:rsidRDefault="005E3056" w:rsidP="005E3056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B767E2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5E3056" w:rsidRPr="00B767E2" w:rsidRDefault="005E3056" w:rsidP="005E30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5E3056" w:rsidRPr="00B767E2" w:rsidRDefault="00D344BD" w:rsidP="005E305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D344BD">
        <w:rPr>
          <w:rFonts w:ascii="Times New Roman" w:hAnsi="Times New Roman"/>
          <w:highlight w:val="yellow"/>
        </w:rPr>
        <w:pict>
          <v:line id="_x0000_s1026" style="position:absolute;left:0;text-align:left;z-index:251660288" from="-3.85pt,.6pt" to="484.95pt,.6pt" strokeweight="1.06mm">
            <v:stroke joinstyle="miter" endcap="square"/>
          </v:line>
        </w:pict>
      </w:r>
    </w:p>
    <w:p w:rsidR="005E3056" w:rsidRPr="00B767E2" w:rsidRDefault="005E3056" w:rsidP="005E3056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</w:rPr>
      </w:pPr>
      <w:proofErr w:type="spellStart"/>
      <w:r w:rsidRPr="00B767E2">
        <w:rPr>
          <w:rFonts w:ascii="Times New Roman" w:hAnsi="Times New Roman"/>
          <w:b/>
          <w:spacing w:val="60"/>
          <w:sz w:val="36"/>
        </w:rPr>
        <w:t>РАСПОРЯЖЕНИЕ</w:t>
      </w:r>
      <w:r w:rsidR="00C302EA">
        <w:rPr>
          <w:rFonts w:ascii="Times New Roman" w:hAnsi="Times New Roman"/>
          <w:b/>
          <w:spacing w:val="60"/>
          <w:sz w:val="36"/>
        </w:rPr>
        <w:t>проект</w:t>
      </w:r>
      <w:proofErr w:type="spellEnd"/>
    </w:p>
    <w:p w:rsidR="005E3056" w:rsidRPr="00B767E2" w:rsidRDefault="005E3056" w:rsidP="005E30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5E3056" w:rsidRPr="00B767E2" w:rsidTr="0034543F">
        <w:tc>
          <w:tcPr>
            <w:tcW w:w="4819" w:type="dxa"/>
            <w:hideMark/>
          </w:tcPr>
          <w:p w:rsidR="005E3056" w:rsidRPr="00B767E2" w:rsidRDefault="005E3056" w:rsidP="009459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7E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4820" w:type="dxa"/>
            <w:hideMark/>
          </w:tcPr>
          <w:p w:rsidR="005E3056" w:rsidRPr="00B767E2" w:rsidRDefault="005E3056" w:rsidP="007837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767E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5E3056" w:rsidRPr="00B767E2" w:rsidTr="0034543F">
        <w:tc>
          <w:tcPr>
            <w:tcW w:w="9639" w:type="dxa"/>
            <w:gridSpan w:val="2"/>
            <w:hideMark/>
          </w:tcPr>
          <w:p w:rsidR="005E3056" w:rsidRPr="00B767E2" w:rsidRDefault="005E3056" w:rsidP="003454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B767E2">
              <w:rPr>
                <w:rFonts w:ascii="Times New Roman" w:hAnsi="Times New Roman"/>
                <w:sz w:val="28"/>
                <w:szCs w:val="28"/>
              </w:rPr>
              <w:t>с. Крученая Балка</w:t>
            </w:r>
          </w:p>
        </w:tc>
      </w:tr>
    </w:tbl>
    <w:p w:rsidR="005E3056" w:rsidRPr="00B767E2" w:rsidRDefault="005E3056" w:rsidP="005E305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3056" w:rsidRPr="00EB6BCB" w:rsidRDefault="005E3056" w:rsidP="005E3056">
      <w:pPr>
        <w:pStyle w:val="ConsNonformat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изменение в распоряжение Администрации Кручено-Балковского сельского поселения от 30.12.2021 № 103 «</w:t>
      </w: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CF5E4C">
        <w:rPr>
          <w:rFonts w:ascii="Times New Roman" w:hAnsi="Times New Roman" w:cs="Times New Roman"/>
          <w:sz w:val="28"/>
          <w:szCs w:val="28"/>
        </w:rPr>
        <w:t xml:space="preserve"> учета бюджетных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5E4C">
        <w:rPr>
          <w:rFonts w:ascii="Times New Roman" w:hAnsi="Times New Roman" w:cs="Times New Roman"/>
          <w:sz w:val="28"/>
          <w:szCs w:val="28"/>
        </w:rPr>
        <w:t>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 </w:t>
      </w:r>
      <w:r w:rsidRPr="00CF5E4C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872AFD" w:rsidRDefault="00872AFD" w:rsidP="00872AFD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6315B7" w:rsidRDefault="006315B7" w:rsidP="00631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E4C">
        <w:rPr>
          <w:rFonts w:ascii="Times New Roman" w:hAnsi="Times New Roman" w:cs="Times New Roman"/>
          <w:sz w:val="28"/>
          <w:szCs w:val="28"/>
        </w:rPr>
        <w:t>В соответствии со статьями 219 и 219</w:t>
      </w:r>
      <w:r w:rsidRPr="00CF5E4C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F5E4C">
        <w:rPr>
          <w:rFonts w:ascii="Times New Roman" w:hAnsi="Times New Roman" w:cs="Times New Roman"/>
          <w:sz w:val="28"/>
          <w:szCs w:val="28"/>
        </w:rPr>
        <w:t>с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в целях казначейского сопровождения бюджетных средств Управлением Федерального казначейства по Ростовской области</w:t>
      </w:r>
      <w:r w:rsidR="005E3056">
        <w:rPr>
          <w:rFonts w:ascii="Times New Roman" w:hAnsi="Times New Roman" w:cs="Times New Roman"/>
          <w:sz w:val="28"/>
          <w:szCs w:val="28"/>
        </w:rPr>
        <w:t>,</w:t>
      </w:r>
    </w:p>
    <w:p w:rsidR="006315B7" w:rsidRDefault="006315B7" w:rsidP="006315B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56" w:rsidRDefault="005E3056" w:rsidP="005E3056">
      <w:pPr>
        <w:pStyle w:val="ConsNonformat"/>
        <w:ind w:right="-1" w:firstLine="713"/>
        <w:jc w:val="both"/>
        <w:rPr>
          <w:rFonts w:ascii="Times New Roman" w:hAnsi="Times New Roman"/>
          <w:sz w:val="28"/>
          <w:szCs w:val="28"/>
        </w:rPr>
      </w:pPr>
      <w:r w:rsidRPr="00907DEB">
        <w:rPr>
          <w:rFonts w:ascii="Times New Roman" w:hAnsi="Times New Roman"/>
          <w:color w:val="000000"/>
          <w:spacing w:val="-22"/>
          <w:sz w:val="28"/>
          <w:szCs w:val="28"/>
        </w:rPr>
        <w:t>1.</w:t>
      </w:r>
      <w:r w:rsidRPr="00907DEB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Внести в распоряжение Администрации Кручено-Балковского сельского поселения от 30.12.2021 № 103 «</w:t>
      </w:r>
      <w:bookmarkStart w:id="0" w:name="_Hlk91630620"/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Pr="00CF5E4C">
        <w:rPr>
          <w:rFonts w:ascii="Times New Roman" w:hAnsi="Times New Roman" w:cs="Times New Roman"/>
          <w:sz w:val="28"/>
          <w:szCs w:val="28"/>
        </w:rPr>
        <w:t xml:space="preserve"> учета бюджетных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F5E4C">
        <w:rPr>
          <w:rFonts w:ascii="Times New Roman" w:hAnsi="Times New Roman" w:cs="Times New Roman"/>
          <w:sz w:val="28"/>
          <w:szCs w:val="28"/>
        </w:rPr>
        <w:t>енежных обязательств получателей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Кручено-Балковского сельского поселения </w:t>
      </w:r>
      <w:r w:rsidRPr="00CF5E4C"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bookmarkEnd w:id="0"/>
      <w:r w:rsidR="00133D94">
        <w:rPr>
          <w:rFonts w:ascii="Times New Roman" w:hAnsi="Times New Roman"/>
          <w:sz w:val="28"/>
          <w:szCs w:val="28"/>
        </w:rPr>
        <w:t>следующие изменения:</w:t>
      </w:r>
    </w:p>
    <w:p w:rsidR="00133D94" w:rsidRDefault="00133D94" w:rsidP="00D13AF6">
      <w:pPr>
        <w:pStyle w:val="2"/>
        <w:numPr>
          <w:ilvl w:val="1"/>
          <w:numId w:val="15"/>
        </w:numPr>
        <w:shd w:val="clear" w:color="auto" w:fill="auto"/>
        <w:tabs>
          <w:tab w:val="left" w:pos="102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распоряжению:</w:t>
      </w:r>
    </w:p>
    <w:p w:rsidR="00133D94" w:rsidRDefault="00133D94" w:rsidP="00D13AF6">
      <w:pPr>
        <w:pStyle w:val="a6"/>
        <w:numPr>
          <w:ilvl w:val="2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Pr="0079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2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33D94" w:rsidRPr="00792751" w:rsidRDefault="00133D94" w:rsidP="00133D94">
      <w:pPr>
        <w:pStyle w:val="a6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33D94" w:rsidRPr="000F5B4A" w:rsidRDefault="00133D94" w:rsidP="00133D94">
      <w:pPr>
        <w:pStyle w:val="a6"/>
        <w:spacing w:after="0" w:line="240" w:lineRule="auto"/>
        <w:ind w:left="108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E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Общие положения</w:t>
      </w:r>
    </w:p>
    <w:p w:rsidR="00133D94" w:rsidRPr="00FF1B37" w:rsidRDefault="00133D94" w:rsidP="00133D9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3D94" w:rsidRPr="000F5B4A" w:rsidRDefault="00133D94" w:rsidP="00133D94">
      <w:pPr>
        <w:pStyle w:val="a6"/>
        <w:numPr>
          <w:ilvl w:val="1"/>
          <w:numId w:val="5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Настоящий Порядок учета бюджетных и денежных обязательств получателей средств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Кручено-Балковского сельского поселения </w:t>
      </w: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Сальского района (далее – Порядок) разработан в соответствии со статьей 219 Бюджетного кодекса Российской Федерации и устанавливает порядок исполнения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Кручено-Балковского сельского поселения </w:t>
      </w: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Сальского района по расходам в части учета Управлением Федерального казначейства по Ростовской области (далее – УФК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РО</w:t>
      </w: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бюджетных и денежных обязательств получателей средств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Кручено-Балковского сельского поселения</w:t>
      </w:r>
      <w:r w:rsidRPr="000F5B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Сальского района (далее соответственно – бюджетные обязательства, местный бюджет). </w:t>
      </w:r>
    </w:p>
    <w:p w:rsidR="00133D94" w:rsidRPr="003A1094" w:rsidRDefault="00133D94" w:rsidP="00133D94">
      <w:pPr>
        <w:pStyle w:val="a6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3A1094">
        <w:rPr>
          <w:rFonts w:ascii="Times New Roman" w:hAnsi="Times New Roman" w:cs="Times New Roman"/>
          <w:sz w:val="28"/>
          <w:szCs w:val="28"/>
        </w:rPr>
        <w:t>Бюджетные и денежные обязательства учитываются УФК по РО с отражением на лицевых счетах получателей бюджетных средств, открытых в установленном порядке (далее – лицевые счета).</w:t>
      </w:r>
    </w:p>
    <w:p w:rsidR="00133D94" w:rsidRDefault="00133D94" w:rsidP="00133D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582">
        <w:rPr>
          <w:rFonts w:ascii="Times New Roman" w:hAnsi="Times New Roman" w:cs="Times New Roman"/>
          <w:sz w:val="28"/>
          <w:szCs w:val="28"/>
        </w:rPr>
        <w:t>В случае если бюджетные обязательства принимаются в целях осуществления в пользу граждан социальных выплат в ви</w:t>
      </w:r>
      <w:r>
        <w:rPr>
          <w:rFonts w:ascii="Times New Roman" w:hAnsi="Times New Roman" w:cs="Times New Roman"/>
          <w:sz w:val="28"/>
          <w:szCs w:val="28"/>
        </w:rPr>
        <w:t>де пособий, компенсаций и иных</w:t>
      </w:r>
      <w:r w:rsidRPr="00050582">
        <w:rPr>
          <w:rFonts w:ascii="Times New Roman" w:hAnsi="Times New Roman" w:cs="Times New Roman"/>
          <w:sz w:val="28"/>
          <w:szCs w:val="28"/>
        </w:rPr>
        <w:t xml:space="preserve"> социальных выплат, а также мер социальной поддержки на</w:t>
      </w:r>
      <w:r>
        <w:rPr>
          <w:rFonts w:ascii="Times New Roman" w:hAnsi="Times New Roman" w:cs="Times New Roman"/>
          <w:sz w:val="28"/>
          <w:szCs w:val="28"/>
        </w:rPr>
        <w:t xml:space="preserve">селения, являющихся публичными </w:t>
      </w:r>
      <w:r w:rsidRPr="00050582">
        <w:rPr>
          <w:rFonts w:ascii="Times New Roman" w:hAnsi="Times New Roman" w:cs="Times New Roman"/>
          <w:sz w:val="28"/>
          <w:szCs w:val="28"/>
        </w:rPr>
        <w:t>и непубличными нормативными обязательствами, а так</w:t>
      </w:r>
      <w:r>
        <w:rPr>
          <w:rFonts w:ascii="Times New Roman" w:hAnsi="Times New Roman" w:cs="Times New Roman"/>
          <w:sz w:val="28"/>
          <w:szCs w:val="28"/>
        </w:rPr>
        <w:t xml:space="preserve">же на оплату услуг по доставке </w:t>
      </w:r>
      <w:r w:rsidRPr="00050582">
        <w:rPr>
          <w:rFonts w:ascii="Times New Roman" w:hAnsi="Times New Roman" w:cs="Times New Roman"/>
          <w:sz w:val="28"/>
          <w:szCs w:val="28"/>
        </w:rPr>
        <w:t>вышеуказанных выплат через кредитные о</w:t>
      </w:r>
      <w:r>
        <w:rPr>
          <w:rFonts w:ascii="Times New Roman" w:hAnsi="Times New Roman" w:cs="Times New Roman"/>
          <w:sz w:val="28"/>
          <w:szCs w:val="28"/>
        </w:rPr>
        <w:t>рганизации и почтовые отделения;</w:t>
      </w:r>
      <w:r w:rsidRPr="0005058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82">
        <w:rPr>
          <w:rFonts w:ascii="Times New Roman" w:hAnsi="Times New Roman" w:cs="Times New Roman"/>
          <w:sz w:val="28"/>
          <w:szCs w:val="28"/>
        </w:rPr>
        <w:t>целях их социального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82">
        <w:rPr>
          <w:rFonts w:ascii="Times New Roman" w:hAnsi="Times New Roman" w:cs="Times New Roman"/>
          <w:sz w:val="28"/>
          <w:szCs w:val="28"/>
        </w:rPr>
        <w:t>без заключения договора приобретения товаров, выполнение работ, оказание услуг в пользу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582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</w:t>
      </w:r>
      <w:r>
        <w:rPr>
          <w:rFonts w:ascii="Times New Roman" w:hAnsi="Times New Roman" w:cs="Times New Roman"/>
          <w:sz w:val="28"/>
          <w:szCs w:val="28"/>
        </w:rPr>
        <w:t>казначейского платежа (далее – Р</w:t>
      </w:r>
      <w:r w:rsidRPr="00050582">
        <w:rPr>
          <w:rFonts w:ascii="Times New Roman" w:hAnsi="Times New Roman" w:cs="Times New Roman"/>
          <w:sz w:val="28"/>
          <w:szCs w:val="28"/>
        </w:rPr>
        <w:t>аспоряжение) в пределах отраженных на соответствующих лицевых счетах бюджетных ассигнований.</w:t>
      </w:r>
    </w:p>
    <w:p w:rsidR="00133D94" w:rsidRPr="00050582" w:rsidRDefault="00133D94" w:rsidP="00133D9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E43AC">
        <w:rPr>
          <w:rFonts w:ascii="Times New Roman" w:hAnsi="Times New Roman" w:cs="Times New Roman"/>
          <w:sz w:val="28"/>
          <w:szCs w:val="28"/>
        </w:rPr>
        <w:t xml:space="preserve"> случае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0582">
        <w:rPr>
          <w:rFonts w:ascii="Times New Roman" w:hAnsi="Times New Roman" w:cs="Times New Roman"/>
          <w:sz w:val="28"/>
          <w:szCs w:val="28"/>
        </w:rPr>
        <w:t xml:space="preserve">сли бюджетные обязательства принимаются в целях осуществления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перечисления</w:t>
      </w:r>
      <w:r w:rsidRPr="007E4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ежемесячного </w:t>
      </w:r>
      <w:r w:rsidRPr="007E43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взноса на капитальный ремонт</w:t>
      </w:r>
      <w:r w:rsidRPr="007E43A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 собственниками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3A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3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Кручено-Балковское сельское поселение</w:t>
      </w:r>
      <w:r w:rsidRPr="007E43A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без </w:t>
      </w:r>
      <w:r w:rsidRPr="007E43AC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ия соглашения</w:t>
      </w:r>
      <w:r w:rsidRPr="007E43A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Pr="007E43AC">
        <w:rPr>
          <w:rFonts w:ascii="Times New Roman" w:hAnsi="Times New Roman" w:cs="Times New Roman"/>
          <w:sz w:val="28"/>
          <w:szCs w:val="28"/>
        </w:rPr>
        <w:t>оплата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счета-извещения (квитанции),</w:t>
      </w:r>
      <w:r w:rsidRPr="007E4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43AC">
        <w:rPr>
          <w:rFonts w:ascii="Times New Roman" w:hAnsi="Times New Roman" w:cs="Times New Roman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50582">
        <w:rPr>
          <w:rFonts w:ascii="Times New Roman" w:hAnsi="Times New Roman" w:cs="Times New Roman"/>
          <w:sz w:val="28"/>
          <w:szCs w:val="28"/>
        </w:rPr>
        <w:t>постановка на учет бюджетных и денежных обязательств и внесение в них изменений осуществляется УФК по РО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при регистрации Р</w:t>
      </w:r>
      <w:r w:rsidRPr="00050582">
        <w:rPr>
          <w:rFonts w:ascii="Times New Roman" w:hAnsi="Times New Roman" w:cs="Times New Roman"/>
          <w:sz w:val="28"/>
          <w:szCs w:val="28"/>
        </w:rPr>
        <w:t>аспоряжения в пределах отраженных на соответствующих лицевых счетах бюджетных ассигнований.</w:t>
      </w:r>
    </w:p>
    <w:p w:rsidR="00133D94" w:rsidRPr="00050582" w:rsidRDefault="00133D94" w:rsidP="00133D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на учет бюджетных обязательств и внесение изменений в поставленное на учет бюджетное обязательство осуществляется в соответствии со Сведениями о бюджетном обязательстве, содержащими информацию согласно приложению № 1 к Порядку (далее – Сведения о бюджетном обязательстве), сформированными получателями средств бюджета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Кручено-Балковского сельского поселения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Сальского района (далее – ПБС) и (или) УФК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РО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случаях, установленных Порядком.</w:t>
      </w:r>
    </w:p>
    <w:p w:rsidR="00133D94" w:rsidRPr="00FF1B37" w:rsidRDefault="00133D94" w:rsidP="00133D9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1B3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Бюджетные обязательства ПБС возникают на основании документов, предусмотренных Перечнем документов согласно приложению № 2 к Порядку (далее соответственно – документы – основания, Перечень).</w:t>
      </w:r>
    </w:p>
    <w:p w:rsidR="00133D94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1.4.</w:t>
      </w:r>
      <w:r w:rsidRPr="00050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наличии между ПБС и УФК по РО электронного документооборота с применений электронной цифровой подписи Сведения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бюджетном обязательстве</w:t>
      </w:r>
      <w:r w:rsidRPr="001047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представляются в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УФК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виде, подписанные электронной цифровой подписью. При отсутствии электронного документооборота с применений электронной цифровой подписью Сведения</w:t>
      </w:r>
      <w:r w:rsidRPr="002D58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бюджетном обязательстве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на бумажном носителе с одновременным предоставлением на машинном носителе.</w:t>
      </w:r>
    </w:p>
    <w:p w:rsidR="00133D94" w:rsidRPr="00104750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ПБС</w:t>
      </w:r>
      <w:r w:rsidRPr="00104750">
        <w:rPr>
          <w:rFonts w:ascii="Times New Roman" w:hAnsi="Times New Roman" w:cs="Times New Roman"/>
          <w:sz w:val="28"/>
          <w:szCs w:val="28"/>
        </w:rPr>
        <w:t xml:space="preserve"> обеспечивает идентичность информации, содержащейся в Сведениях о бюджетном обязательстве на бумажном носителе, с информацией на съемном машинном носителе информации.</w:t>
      </w:r>
    </w:p>
    <w:p w:rsidR="00133D94" w:rsidRPr="00104750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50">
        <w:rPr>
          <w:rFonts w:ascii="Times New Roman" w:hAnsi="Times New Roman" w:cs="Times New Roman"/>
          <w:sz w:val="28"/>
          <w:szCs w:val="28"/>
        </w:rPr>
        <w:t xml:space="preserve">При формировании Сведений о бюджетном обязательстве на бумажном носителе ошибки исправляются путем зачеркивания неправильного текста (числового значения) и написания над зачеркнутым текстом (числовым значением) исправленного текста (исправленного числового значения). Зачеркивание производится одной чертой так, чтобы можно было прочитать исправленное. Исправления оговариваются надписью </w:t>
      </w:r>
      <w:r w:rsidRPr="00CF5E4C">
        <w:rPr>
          <w:rFonts w:ascii="Times New Roman" w:hAnsi="Times New Roman" w:cs="Times New Roman"/>
          <w:sz w:val="28"/>
          <w:szCs w:val="28"/>
        </w:rPr>
        <w:t>«</w:t>
      </w:r>
      <w:r w:rsidRPr="00104750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4750">
        <w:rPr>
          <w:rFonts w:ascii="Times New Roman" w:hAnsi="Times New Roman" w:cs="Times New Roman"/>
          <w:sz w:val="28"/>
          <w:szCs w:val="28"/>
        </w:rPr>
        <w:t xml:space="preserve"> и заверяются лицом, имеющим право действовать от имени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1047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33D94" w:rsidRDefault="00133D94" w:rsidP="00133D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бюджетном обязательстве формируется в форме электронного документа (код формы по ОКУД 0506101) в прикладном программном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ии Федерального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казначейства «Система удаленного финансового документооборота» (далее – ППО СУФД) и подписываются усиленной квалифицированной электронной подписью (далее – электронная подпись) лица, уполномоченного действовать от имени ПБС.</w:t>
      </w:r>
    </w:p>
    <w:p w:rsidR="00133D94" w:rsidRDefault="00133D94" w:rsidP="0013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750">
        <w:rPr>
          <w:rFonts w:ascii="Times New Roman" w:hAnsi="Times New Roman" w:cs="Times New Roman"/>
          <w:sz w:val="28"/>
          <w:szCs w:val="28"/>
        </w:rPr>
        <w:t>Информация, содержащаяся в Сведениях о бюджетном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D94" w:rsidRPr="00104750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1047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БС</w:t>
      </w:r>
      <w:r w:rsidRPr="00104750">
        <w:rPr>
          <w:rFonts w:ascii="Times New Roman" w:hAnsi="Times New Roman" w:cs="Times New Roman"/>
          <w:sz w:val="28"/>
          <w:szCs w:val="28"/>
        </w:rPr>
        <w:t xml:space="preserve"> направляет в УФК по РО Сведения о бюджетном обязательстве 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10475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33D94" w:rsidRPr="00104750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104750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133D94" w:rsidRPr="00050582" w:rsidRDefault="00133D94" w:rsidP="00133D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1.8.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Постановка на учет денежных обязательств осуществляется УФК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РО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основании представленных ПБС в УФК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РО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платежных документов для оплаты соответствующих денежных обязательств (отдельно по каждому документу – основанию) при положительном результате их проверки, установленной требованиями Порядка санкционирования оплаты денежных обязательств получателей средств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Кручено-Балковского сельского поселения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Сальского района и администраторов источников финансирования дефицита бюджета</w:t>
      </w:r>
      <w:r w:rsidRPr="005E30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Кручено-Балковского сельского поселения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Сальского района (далее – Порядок санкционирования, местный бюджет). </w:t>
      </w:r>
    </w:p>
    <w:p w:rsidR="00133D94" w:rsidRPr="00050582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5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50582">
        <w:rPr>
          <w:rFonts w:ascii="Times New Roman" w:hAnsi="Times New Roman" w:cs="Times New Roman"/>
          <w:sz w:val="28"/>
          <w:szCs w:val="28"/>
        </w:rPr>
        <w:t>. В случае, когда документами-основаниями возникновения денежного обязательства по мерам социальной поддержки населения, являющихся публичными  и непубличными нормативными обязательствами, выступает сопроводительная опись, а также документы-основания для оплаты денежных обязательств, носящих заявительный характер: реестр получателей, заявления заявителей их представление в УФК по РО не требуется.</w:t>
      </w:r>
    </w:p>
    <w:p w:rsidR="00133D94" w:rsidRPr="00050582" w:rsidRDefault="00133D94" w:rsidP="00133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582">
        <w:rPr>
          <w:rFonts w:ascii="Times New Roman" w:hAnsi="Times New Roman" w:cs="Times New Roman"/>
          <w:sz w:val="28"/>
          <w:szCs w:val="28"/>
        </w:rPr>
        <w:t xml:space="preserve">В случае, когда документами-основаниями возникновения денежного обязательства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перечислению</w:t>
      </w:r>
      <w:r w:rsidRPr="007E43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взноса на капитальный ремонт</w:t>
      </w:r>
      <w:r w:rsidRPr="007E43AC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многоквартирных домах собственниками помещений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E43A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43A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Кручено-Балковское сельское поселение</w:t>
      </w:r>
      <w:r w:rsidRPr="007E43AC">
        <w:rPr>
          <w:rFonts w:ascii="Times New Roman" w:hAnsi="Times New Roman" w:cs="Times New Roman"/>
          <w:sz w:val="28"/>
          <w:szCs w:val="28"/>
        </w:rPr>
        <w:t>»</w:t>
      </w:r>
      <w:r w:rsidRPr="00050582">
        <w:rPr>
          <w:rFonts w:ascii="Times New Roman" w:hAnsi="Times New Roman" w:cs="Times New Roman"/>
          <w:sz w:val="28"/>
          <w:szCs w:val="28"/>
        </w:rPr>
        <w:t xml:space="preserve">, выступает </w:t>
      </w:r>
      <w:r>
        <w:rPr>
          <w:rFonts w:ascii="Times New Roman" w:hAnsi="Times New Roman" w:cs="Times New Roman"/>
          <w:sz w:val="28"/>
          <w:szCs w:val="28"/>
        </w:rPr>
        <w:t xml:space="preserve">счет-извещение (квитанция) </w:t>
      </w:r>
      <w:r w:rsidRPr="00050582">
        <w:rPr>
          <w:rFonts w:ascii="Times New Roman" w:hAnsi="Times New Roman" w:cs="Times New Roman"/>
          <w:sz w:val="28"/>
          <w:szCs w:val="28"/>
        </w:rPr>
        <w:t>их представление в УФК по РО не требуется.</w:t>
      </w:r>
    </w:p>
    <w:p w:rsidR="00133D94" w:rsidRDefault="00133D94" w:rsidP="00133D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1.10. </w:t>
      </w:r>
      <w:r w:rsidRPr="000505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Лица, уполномоченные действовать от имени ПБС в соответствии с Порядком, несут персональную ответственность за формирование Сведений о бюджетном обязательстве, за их полноту и достоверность, а также за соблюдение установленных Порядком сроков их представления.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67906">
        <w:rPr>
          <w:rFonts w:ascii="Times New Roman" w:hAnsi="Times New Roman" w:cs="Times New Roman"/>
          <w:sz w:val="28"/>
          <w:szCs w:val="28"/>
        </w:rPr>
        <w:t>;</w:t>
      </w:r>
    </w:p>
    <w:p w:rsidR="00133D94" w:rsidRPr="00FF1B37" w:rsidRDefault="00E958C5" w:rsidP="00133D9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3D94">
        <w:rPr>
          <w:rFonts w:ascii="Times New Roman" w:hAnsi="Times New Roman" w:cs="Times New Roman"/>
          <w:sz w:val="28"/>
          <w:szCs w:val="28"/>
        </w:rPr>
        <w:t>1.2. В абзаце втором  пункта 2.1 раздела</w:t>
      </w:r>
      <w:r w:rsidR="00133D94" w:rsidRPr="00792751">
        <w:rPr>
          <w:rFonts w:ascii="Times New Roman" w:hAnsi="Times New Roman" w:cs="Times New Roman"/>
          <w:sz w:val="28"/>
          <w:szCs w:val="28"/>
        </w:rPr>
        <w:t xml:space="preserve"> </w:t>
      </w:r>
      <w:r w:rsidR="00133D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33D94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133D94" w:rsidRPr="00FF1B37">
        <w:rPr>
          <w:rFonts w:ascii="Times New Roman" w:eastAsia="Times New Roman" w:hAnsi="Times New Roman"/>
          <w:sz w:val="28"/>
          <w:szCs w:val="28"/>
          <w:lang w:eastAsia="ru-RU"/>
        </w:rPr>
        <w:t>не позднее шести рабочих</w:t>
      </w:r>
      <w:r w:rsidR="00133D9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1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3D94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</w:t>
      </w:r>
      <w:r w:rsidR="00133D94" w:rsidRPr="00FF1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D94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словами </w:t>
      </w:r>
      <w:r w:rsidR="00133D94">
        <w:rPr>
          <w:rFonts w:ascii="Times New Roman" w:hAnsi="Times New Roman" w:cs="Times New Roman"/>
          <w:sz w:val="28"/>
          <w:szCs w:val="28"/>
        </w:rPr>
        <w:t>«</w:t>
      </w:r>
      <w:r w:rsidR="00133D94" w:rsidRPr="00FF1B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</w:t>
      </w:r>
      <w:r w:rsidR="00133D94">
        <w:rPr>
          <w:rFonts w:ascii="Times New Roman" w:eastAsia="Times New Roman" w:hAnsi="Times New Roman"/>
          <w:sz w:val="28"/>
          <w:szCs w:val="28"/>
          <w:lang w:eastAsia="ru-RU"/>
        </w:rPr>
        <w:t>тринадцати</w:t>
      </w:r>
      <w:r w:rsidR="00133D94" w:rsidRPr="00FF1B3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</w:t>
      </w:r>
      <w:r w:rsidR="00133D94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</w:t>
      </w:r>
      <w:r w:rsidR="00133D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D05A3" w:rsidRPr="00FF5B60" w:rsidRDefault="005E3056" w:rsidP="003D05A3">
      <w:pPr>
        <w:pStyle w:val="a6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-18" w:firstLine="713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2.  Настоящее распоряжение вступает в силу </w:t>
      </w:r>
      <w:r w:rsidR="00A31FDE">
        <w:rPr>
          <w:rFonts w:ascii="Times New Roman" w:hAnsi="Times New Roman" w:cs="Times New Roman"/>
          <w:color w:val="000000"/>
          <w:spacing w:val="-9"/>
          <w:sz w:val="28"/>
          <w:szCs w:val="28"/>
        </w:rPr>
        <w:t>со дня его обнародования</w:t>
      </w:r>
      <w:r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и распространяется к правоотн</w:t>
      </w:r>
      <w:r w:rsidR="002D4D7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ошениям, возникающим начиная с </w:t>
      </w:r>
      <w:r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>1 января 2022</w:t>
      </w:r>
      <w:r w:rsidR="00945934"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г</w:t>
      </w:r>
      <w:r w:rsidR="003D05A3"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  <w:r w:rsidR="003D05A3" w:rsidRPr="00FF5B60">
        <w:rPr>
          <w:rFonts w:ascii="Times New Roman" w:hAnsi="Times New Roman" w:cs="Times New Roman"/>
          <w:color w:val="000000"/>
          <w:sz w:val="28"/>
          <w:szCs w:val="28"/>
        </w:rPr>
        <w:t>, за исключением пункта 1.1.2.</w:t>
      </w:r>
      <w:r w:rsidR="00FF5B60" w:rsidRPr="00FF5B6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F5B60" w:rsidRPr="00FF5B60">
        <w:rPr>
          <w:rFonts w:ascii="Times New Roman" w:hAnsi="Times New Roman" w:cs="Times New Roman"/>
          <w:bCs/>
          <w:i/>
          <w:kern w:val="2"/>
          <w:sz w:val="28"/>
          <w:szCs w:val="28"/>
        </w:rPr>
        <w:t xml:space="preserve"> </w:t>
      </w:r>
      <w:r w:rsidR="003D05A3" w:rsidRPr="00FF5B60"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который </w:t>
      </w:r>
      <w:r w:rsidR="00FF5B60" w:rsidRPr="00FF5B60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распространяется к правоотношениям, возникающим начиная с </w:t>
      </w:r>
      <w:r w:rsidR="003D05A3" w:rsidRPr="00FF5B60">
        <w:rPr>
          <w:rFonts w:ascii="Times New Roman" w:hAnsi="Times New Roman" w:cs="Times New Roman"/>
          <w:bCs/>
          <w:kern w:val="2"/>
          <w:sz w:val="28"/>
          <w:szCs w:val="28"/>
        </w:rPr>
        <w:t xml:space="preserve">1 </w:t>
      </w:r>
      <w:r w:rsidR="00FF5B60" w:rsidRPr="00FF5B60">
        <w:rPr>
          <w:rFonts w:ascii="Times New Roman" w:hAnsi="Times New Roman" w:cs="Times New Roman"/>
          <w:bCs/>
          <w:kern w:val="2"/>
          <w:sz w:val="28"/>
          <w:szCs w:val="28"/>
        </w:rPr>
        <w:t>фев</w:t>
      </w:r>
      <w:r w:rsidR="00FF5B60">
        <w:rPr>
          <w:rFonts w:ascii="Times New Roman" w:hAnsi="Times New Roman" w:cs="Times New Roman"/>
          <w:bCs/>
          <w:kern w:val="2"/>
          <w:sz w:val="28"/>
          <w:szCs w:val="28"/>
        </w:rPr>
        <w:t>раля</w:t>
      </w:r>
      <w:r w:rsidR="003D05A3" w:rsidRPr="00FF5B60">
        <w:rPr>
          <w:rFonts w:ascii="Times New Roman" w:hAnsi="Times New Roman" w:cs="Times New Roman"/>
          <w:bCs/>
          <w:kern w:val="2"/>
          <w:sz w:val="28"/>
          <w:szCs w:val="28"/>
        </w:rPr>
        <w:t xml:space="preserve"> 2022 года</w:t>
      </w:r>
      <w:r w:rsidR="00FF5B60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5E3056" w:rsidRPr="00F1604F" w:rsidRDefault="005E3056" w:rsidP="005E3056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317" w:lineRule="exact"/>
        <w:ind w:left="0" w:right="-18" w:firstLine="713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F1604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настоящего распоряжения возложить на начальника сектора экономики и финансов О.С.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Федечкину</w:t>
      </w:r>
      <w:proofErr w:type="spellEnd"/>
      <w:r w:rsidRPr="00F1604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812CEC" w:rsidRDefault="00812CEC" w:rsidP="001564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CEC" w:rsidRDefault="00812CEC" w:rsidP="008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379" w:rsidRDefault="00494379" w:rsidP="008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379" w:rsidRPr="00CF5E4C" w:rsidRDefault="00494379" w:rsidP="008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3056" w:rsidRDefault="005E3056" w:rsidP="005E305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Администрации Кручено-Балковского </w:t>
      </w:r>
    </w:p>
    <w:p w:rsidR="005E3056" w:rsidRPr="00F1604F" w:rsidRDefault="005E3056" w:rsidP="005E3056">
      <w:pPr>
        <w:spacing w:after="0" w:line="240" w:lineRule="auto"/>
        <w:rPr>
          <w:rFonts w:eastAsia="Calibri"/>
          <w:sz w:val="28"/>
        </w:rPr>
      </w:pPr>
      <w:r>
        <w:rPr>
          <w:rFonts w:ascii="Times New Roman" w:eastAsia="Calibri" w:hAnsi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 w:rsidR="00E67906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          И.М. Степанцова</w:t>
      </w:r>
    </w:p>
    <w:p w:rsidR="005E3056" w:rsidRDefault="005E3056" w:rsidP="005E3056">
      <w:pPr>
        <w:widowControl w:val="0"/>
        <w:tabs>
          <w:tab w:val="left" w:pos="893"/>
        </w:tabs>
        <w:autoSpaceDE w:val="0"/>
        <w:autoSpaceDN w:val="0"/>
        <w:adjustRightInd w:val="0"/>
        <w:spacing w:after="0" w:line="240" w:lineRule="auto"/>
        <w:ind w:left="6237" w:right="11"/>
        <w:jc w:val="center"/>
        <w:rPr>
          <w:rFonts w:ascii="Times New Roman" w:hAnsi="Times New Roman"/>
          <w:sz w:val="28"/>
          <w:szCs w:val="28"/>
        </w:rPr>
      </w:pPr>
    </w:p>
    <w:p w:rsidR="00494379" w:rsidRDefault="00494379" w:rsidP="007F0CE8">
      <w:pPr>
        <w:pStyle w:val="a3"/>
        <w:spacing w:before="0" w:beforeAutospacing="0" w:after="0" w:line="240" w:lineRule="auto"/>
        <w:jc w:val="center"/>
        <w:rPr>
          <w:sz w:val="28"/>
          <w:szCs w:val="28"/>
        </w:rPr>
      </w:pPr>
    </w:p>
    <w:sectPr w:rsidR="00494379" w:rsidSect="00D13A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9DB"/>
    <w:multiLevelType w:val="hybridMultilevel"/>
    <w:tmpl w:val="625A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32B3"/>
    <w:multiLevelType w:val="multilevel"/>
    <w:tmpl w:val="6BD410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3D2287"/>
    <w:multiLevelType w:val="singleLevel"/>
    <w:tmpl w:val="BAC0C96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233B4FCE"/>
    <w:multiLevelType w:val="multilevel"/>
    <w:tmpl w:val="C29A0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4225361"/>
    <w:multiLevelType w:val="hybridMultilevel"/>
    <w:tmpl w:val="5400F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9434D"/>
    <w:multiLevelType w:val="multilevel"/>
    <w:tmpl w:val="4112E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56C6D"/>
    <w:multiLevelType w:val="multilevel"/>
    <w:tmpl w:val="A3321C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47350F6C"/>
    <w:multiLevelType w:val="multilevel"/>
    <w:tmpl w:val="5E7ADC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289171F"/>
    <w:multiLevelType w:val="hybridMultilevel"/>
    <w:tmpl w:val="8E64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4167"/>
    <w:multiLevelType w:val="hybridMultilevel"/>
    <w:tmpl w:val="CC241E1C"/>
    <w:lvl w:ilvl="0" w:tplc="D44AB2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1">
    <w:nsid w:val="57384E60"/>
    <w:multiLevelType w:val="hybridMultilevel"/>
    <w:tmpl w:val="F2788ED6"/>
    <w:lvl w:ilvl="0" w:tplc="6000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93EEA"/>
    <w:multiLevelType w:val="hybridMultilevel"/>
    <w:tmpl w:val="55421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23391B"/>
    <w:multiLevelType w:val="multilevel"/>
    <w:tmpl w:val="51964508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>
    <w:nsid w:val="7BE6753F"/>
    <w:multiLevelType w:val="multilevel"/>
    <w:tmpl w:val="91A26D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6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/>
  <w:defaultTabStop w:val="709"/>
  <w:characterSpacingControl w:val="doNotCompress"/>
  <w:savePreviewPicture/>
  <w:compat/>
  <w:rsids>
    <w:rsidRoot w:val="007F0CE8"/>
    <w:rsid w:val="0000636E"/>
    <w:rsid w:val="00013125"/>
    <w:rsid w:val="0003186C"/>
    <w:rsid w:val="00043411"/>
    <w:rsid w:val="00050582"/>
    <w:rsid w:val="00064E82"/>
    <w:rsid w:val="00084BE0"/>
    <w:rsid w:val="000B6B5B"/>
    <w:rsid w:val="000E552D"/>
    <w:rsid w:val="000F5B4A"/>
    <w:rsid w:val="001007A6"/>
    <w:rsid w:val="0013220B"/>
    <w:rsid w:val="00133D94"/>
    <w:rsid w:val="001515B3"/>
    <w:rsid w:val="0015512C"/>
    <w:rsid w:val="0015643F"/>
    <w:rsid w:val="00161ADF"/>
    <w:rsid w:val="0016619B"/>
    <w:rsid w:val="001721DA"/>
    <w:rsid w:val="00177EB8"/>
    <w:rsid w:val="00190D60"/>
    <w:rsid w:val="001A6136"/>
    <w:rsid w:val="001B458E"/>
    <w:rsid w:val="001C44FD"/>
    <w:rsid w:val="001C6B37"/>
    <w:rsid w:val="001E2A68"/>
    <w:rsid w:val="001F3F28"/>
    <w:rsid w:val="00201EFD"/>
    <w:rsid w:val="00203AAB"/>
    <w:rsid w:val="00224606"/>
    <w:rsid w:val="0023387F"/>
    <w:rsid w:val="002357E3"/>
    <w:rsid w:val="002425B9"/>
    <w:rsid w:val="0024469B"/>
    <w:rsid w:val="00247D16"/>
    <w:rsid w:val="00254A72"/>
    <w:rsid w:val="00254EBA"/>
    <w:rsid w:val="00262D85"/>
    <w:rsid w:val="002648A2"/>
    <w:rsid w:val="00280FEB"/>
    <w:rsid w:val="00282027"/>
    <w:rsid w:val="00297E9B"/>
    <w:rsid w:val="002A76B5"/>
    <w:rsid w:val="002D0F14"/>
    <w:rsid w:val="002D4D7C"/>
    <w:rsid w:val="002D583B"/>
    <w:rsid w:val="002E2C16"/>
    <w:rsid w:val="002E3267"/>
    <w:rsid w:val="002F40E6"/>
    <w:rsid w:val="00311184"/>
    <w:rsid w:val="00320EE8"/>
    <w:rsid w:val="00323FBE"/>
    <w:rsid w:val="003260BD"/>
    <w:rsid w:val="003506A9"/>
    <w:rsid w:val="00351E9E"/>
    <w:rsid w:val="00363CB5"/>
    <w:rsid w:val="003858CE"/>
    <w:rsid w:val="00387149"/>
    <w:rsid w:val="003A1094"/>
    <w:rsid w:val="003A7BAA"/>
    <w:rsid w:val="003B31E1"/>
    <w:rsid w:val="003B5168"/>
    <w:rsid w:val="003D05A3"/>
    <w:rsid w:val="003F5318"/>
    <w:rsid w:val="004019C6"/>
    <w:rsid w:val="00412803"/>
    <w:rsid w:val="00416F81"/>
    <w:rsid w:val="004275B6"/>
    <w:rsid w:val="0044547B"/>
    <w:rsid w:val="00446632"/>
    <w:rsid w:val="00454140"/>
    <w:rsid w:val="00457DD3"/>
    <w:rsid w:val="00477688"/>
    <w:rsid w:val="004844D8"/>
    <w:rsid w:val="00486184"/>
    <w:rsid w:val="00494379"/>
    <w:rsid w:val="00500D41"/>
    <w:rsid w:val="00503983"/>
    <w:rsid w:val="0054523A"/>
    <w:rsid w:val="00553342"/>
    <w:rsid w:val="005576A5"/>
    <w:rsid w:val="00571CDA"/>
    <w:rsid w:val="00574234"/>
    <w:rsid w:val="005A0FEE"/>
    <w:rsid w:val="005A21EB"/>
    <w:rsid w:val="005A4876"/>
    <w:rsid w:val="005C38C6"/>
    <w:rsid w:val="005D34AF"/>
    <w:rsid w:val="005E3056"/>
    <w:rsid w:val="005E4384"/>
    <w:rsid w:val="005F6714"/>
    <w:rsid w:val="0061200A"/>
    <w:rsid w:val="00612CBE"/>
    <w:rsid w:val="00621516"/>
    <w:rsid w:val="00622C0E"/>
    <w:rsid w:val="0063058C"/>
    <w:rsid w:val="006314B6"/>
    <w:rsid w:val="006315B7"/>
    <w:rsid w:val="00637BBF"/>
    <w:rsid w:val="006402DE"/>
    <w:rsid w:val="00644495"/>
    <w:rsid w:val="00651581"/>
    <w:rsid w:val="006801CD"/>
    <w:rsid w:val="0069147F"/>
    <w:rsid w:val="006A3C4D"/>
    <w:rsid w:val="006D4350"/>
    <w:rsid w:val="006E174B"/>
    <w:rsid w:val="006F7CA9"/>
    <w:rsid w:val="007008BC"/>
    <w:rsid w:val="00702104"/>
    <w:rsid w:val="007435BB"/>
    <w:rsid w:val="00761E15"/>
    <w:rsid w:val="00762BC5"/>
    <w:rsid w:val="00764848"/>
    <w:rsid w:val="007670C8"/>
    <w:rsid w:val="007817B6"/>
    <w:rsid w:val="00783739"/>
    <w:rsid w:val="00792751"/>
    <w:rsid w:val="00794DCD"/>
    <w:rsid w:val="00796153"/>
    <w:rsid w:val="00796747"/>
    <w:rsid w:val="007B2D9C"/>
    <w:rsid w:val="007B4C27"/>
    <w:rsid w:val="007C414B"/>
    <w:rsid w:val="007C706D"/>
    <w:rsid w:val="007D33CB"/>
    <w:rsid w:val="007D3913"/>
    <w:rsid w:val="007E43AC"/>
    <w:rsid w:val="007F0511"/>
    <w:rsid w:val="007F0CE8"/>
    <w:rsid w:val="007F28E2"/>
    <w:rsid w:val="008052EB"/>
    <w:rsid w:val="00812A00"/>
    <w:rsid w:val="00812CEC"/>
    <w:rsid w:val="00840774"/>
    <w:rsid w:val="008514B2"/>
    <w:rsid w:val="008515A1"/>
    <w:rsid w:val="00864D75"/>
    <w:rsid w:val="00864F8C"/>
    <w:rsid w:val="00872AFD"/>
    <w:rsid w:val="00881D5A"/>
    <w:rsid w:val="008C1E88"/>
    <w:rsid w:val="008C633C"/>
    <w:rsid w:val="008F41E8"/>
    <w:rsid w:val="00906277"/>
    <w:rsid w:val="00906F1F"/>
    <w:rsid w:val="00917901"/>
    <w:rsid w:val="009411CE"/>
    <w:rsid w:val="00942FEF"/>
    <w:rsid w:val="00945934"/>
    <w:rsid w:val="0095744F"/>
    <w:rsid w:val="009A1D04"/>
    <w:rsid w:val="009A5696"/>
    <w:rsid w:val="009B64E7"/>
    <w:rsid w:val="009D230E"/>
    <w:rsid w:val="009D3B7D"/>
    <w:rsid w:val="009D62E0"/>
    <w:rsid w:val="009D6AEF"/>
    <w:rsid w:val="009F08AD"/>
    <w:rsid w:val="00A12FE6"/>
    <w:rsid w:val="00A224F6"/>
    <w:rsid w:val="00A2271E"/>
    <w:rsid w:val="00A26608"/>
    <w:rsid w:val="00A31FDE"/>
    <w:rsid w:val="00A41780"/>
    <w:rsid w:val="00A5553B"/>
    <w:rsid w:val="00A61C03"/>
    <w:rsid w:val="00A668AC"/>
    <w:rsid w:val="00A6697D"/>
    <w:rsid w:val="00A66A99"/>
    <w:rsid w:val="00A71667"/>
    <w:rsid w:val="00A87DEB"/>
    <w:rsid w:val="00A92159"/>
    <w:rsid w:val="00AA2996"/>
    <w:rsid w:val="00AA49FB"/>
    <w:rsid w:val="00AC0561"/>
    <w:rsid w:val="00AC156B"/>
    <w:rsid w:val="00AC330D"/>
    <w:rsid w:val="00AD05E4"/>
    <w:rsid w:val="00AE55F1"/>
    <w:rsid w:val="00AE7C02"/>
    <w:rsid w:val="00AF1029"/>
    <w:rsid w:val="00AF5585"/>
    <w:rsid w:val="00AF6F51"/>
    <w:rsid w:val="00B339DD"/>
    <w:rsid w:val="00B34A6E"/>
    <w:rsid w:val="00B52916"/>
    <w:rsid w:val="00B84925"/>
    <w:rsid w:val="00BA5F5F"/>
    <w:rsid w:val="00BB7A5B"/>
    <w:rsid w:val="00BD6B98"/>
    <w:rsid w:val="00C06A95"/>
    <w:rsid w:val="00C1587F"/>
    <w:rsid w:val="00C302EA"/>
    <w:rsid w:val="00C346A4"/>
    <w:rsid w:val="00C36ADC"/>
    <w:rsid w:val="00C36E60"/>
    <w:rsid w:val="00C44B4C"/>
    <w:rsid w:val="00C77E3F"/>
    <w:rsid w:val="00C82A89"/>
    <w:rsid w:val="00C85C94"/>
    <w:rsid w:val="00C93A94"/>
    <w:rsid w:val="00C94368"/>
    <w:rsid w:val="00CA0DDD"/>
    <w:rsid w:val="00CA467D"/>
    <w:rsid w:val="00CB5674"/>
    <w:rsid w:val="00CC51AD"/>
    <w:rsid w:val="00CF5E4C"/>
    <w:rsid w:val="00CF6189"/>
    <w:rsid w:val="00D10A6B"/>
    <w:rsid w:val="00D13AF6"/>
    <w:rsid w:val="00D21CE0"/>
    <w:rsid w:val="00D21DE6"/>
    <w:rsid w:val="00D344BD"/>
    <w:rsid w:val="00D42DF9"/>
    <w:rsid w:val="00D63EE8"/>
    <w:rsid w:val="00D8215D"/>
    <w:rsid w:val="00D85766"/>
    <w:rsid w:val="00DA2113"/>
    <w:rsid w:val="00DB4928"/>
    <w:rsid w:val="00DE0431"/>
    <w:rsid w:val="00DE4672"/>
    <w:rsid w:val="00DE5170"/>
    <w:rsid w:val="00DF226A"/>
    <w:rsid w:val="00E1073C"/>
    <w:rsid w:val="00E15342"/>
    <w:rsid w:val="00E2070C"/>
    <w:rsid w:val="00E2197A"/>
    <w:rsid w:val="00E32ABB"/>
    <w:rsid w:val="00E45950"/>
    <w:rsid w:val="00E52402"/>
    <w:rsid w:val="00E55BC7"/>
    <w:rsid w:val="00E57576"/>
    <w:rsid w:val="00E67906"/>
    <w:rsid w:val="00E70A13"/>
    <w:rsid w:val="00E728D6"/>
    <w:rsid w:val="00E80EA2"/>
    <w:rsid w:val="00E958C5"/>
    <w:rsid w:val="00EA1D42"/>
    <w:rsid w:val="00EA34F2"/>
    <w:rsid w:val="00EE258E"/>
    <w:rsid w:val="00EE483C"/>
    <w:rsid w:val="00EF67DF"/>
    <w:rsid w:val="00F04205"/>
    <w:rsid w:val="00F07D16"/>
    <w:rsid w:val="00F1029E"/>
    <w:rsid w:val="00F10BF3"/>
    <w:rsid w:val="00F21B3A"/>
    <w:rsid w:val="00F258A3"/>
    <w:rsid w:val="00F35C6B"/>
    <w:rsid w:val="00F6069E"/>
    <w:rsid w:val="00F60995"/>
    <w:rsid w:val="00F76254"/>
    <w:rsid w:val="00F81CB8"/>
    <w:rsid w:val="00F81FB3"/>
    <w:rsid w:val="00F92FB9"/>
    <w:rsid w:val="00F96F5B"/>
    <w:rsid w:val="00FA0A2A"/>
    <w:rsid w:val="00FB09A9"/>
    <w:rsid w:val="00FC409F"/>
    <w:rsid w:val="00FE4EE8"/>
    <w:rsid w:val="00FF05D9"/>
    <w:rsid w:val="00FF1817"/>
    <w:rsid w:val="00FF191F"/>
    <w:rsid w:val="00FF1B37"/>
    <w:rsid w:val="00FF22F0"/>
    <w:rsid w:val="00FF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CE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qFormat/>
    <w:rsid w:val="00872A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872A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qFormat/>
    <w:rsid w:val="00872A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72A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styleId="a4">
    <w:name w:val="Table Grid"/>
    <w:basedOn w:val="a1"/>
    <w:uiPriority w:val="59"/>
    <w:rsid w:val="00812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C056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52916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F1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494379"/>
    <w:rPr>
      <w:rFonts w:hint="default"/>
      <w:szCs w:val="28"/>
    </w:rPr>
  </w:style>
  <w:style w:type="paragraph" w:customStyle="1" w:styleId="Default">
    <w:name w:val="Default"/>
    <w:rsid w:val="007E4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qFormat/>
    <w:rsid w:val="005E305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2"/>
    <w:rsid w:val="005E30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5E3056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EE5E-F988-413E-9FEA-241DC44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pc-1</cp:lastModifiedBy>
  <cp:revision>6</cp:revision>
  <cp:lastPrinted>2022-02-02T11:29:00Z</cp:lastPrinted>
  <dcterms:created xsi:type="dcterms:W3CDTF">2022-02-10T09:01:00Z</dcterms:created>
  <dcterms:modified xsi:type="dcterms:W3CDTF">2022-06-09T20:27:00Z</dcterms:modified>
</cp:coreProperties>
</file>