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89" w:rsidRPr="00F141BE" w:rsidRDefault="00236E89" w:rsidP="00236E8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236E89" w:rsidRPr="00F141BE" w:rsidRDefault="00236E89" w:rsidP="00236E8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236E89" w:rsidRPr="00F141BE" w:rsidRDefault="00236E89" w:rsidP="00236E8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236E89" w:rsidRPr="00F141BE" w:rsidRDefault="00236E89" w:rsidP="00236E8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236E89" w:rsidRPr="00F141BE" w:rsidRDefault="00236E89" w:rsidP="00236E89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236E89" w:rsidRPr="00F141BE" w:rsidRDefault="00236E89" w:rsidP="00236E89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236E89" w:rsidRPr="00F141BE" w:rsidRDefault="00236E89" w:rsidP="00236E89">
      <w:pPr>
        <w:jc w:val="center"/>
        <w:rPr>
          <w:b/>
          <w:sz w:val="16"/>
          <w:szCs w:val="16"/>
        </w:rPr>
      </w:pPr>
    </w:p>
    <w:p w:rsidR="00236E89" w:rsidRPr="00F141BE" w:rsidRDefault="00B715A1" w:rsidP="00236E89">
      <w:pPr>
        <w:jc w:val="center"/>
        <w:rPr>
          <w:b/>
          <w:sz w:val="16"/>
          <w:szCs w:val="16"/>
        </w:rPr>
      </w:pPr>
      <w:r w:rsidRPr="00B715A1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236E89" w:rsidRPr="00C176A4" w:rsidRDefault="00236E89" w:rsidP="00236E89">
      <w:pPr>
        <w:jc w:val="center"/>
        <w:rPr>
          <w:b/>
          <w:spacing w:val="60"/>
          <w:sz w:val="36"/>
          <w:szCs w:val="36"/>
          <w:lang w:val="en-US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236E89" w:rsidRPr="00F141BE" w:rsidRDefault="00236E89" w:rsidP="00236E89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236E89" w:rsidRPr="00720391" w:rsidTr="0023773A">
        <w:tc>
          <w:tcPr>
            <w:tcW w:w="4742" w:type="dxa"/>
            <w:hideMark/>
          </w:tcPr>
          <w:p w:rsidR="00236E89" w:rsidRPr="00720391" w:rsidRDefault="00236E89" w:rsidP="00720391">
            <w:pPr>
              <w:suppressAutoHyphens/>
              <w:ind w:firstLine="34"/>
              <w:rPr>
                <w:kern w:val="2"/>
                <w:sz w:val="28"/>
                <w:szCs w:val="28"/>
                <w:lang w:eastAsia="ar-SA"/>
              </w:rPr>
            </w:pPr>
            <w:r w:rsidRPr="00720391">
              <w:rPr>
                <w:sz w:val="28"/>
                <w:szCs w:val="28"/>
              </w:rPr>
              <w:t xml:space="preserve">от </w:t>
            </w:r>
            <w:r w:rsidR="00720391">
              <w:rPr>
                <w:sz w:val="28"/>
                <w:szCs w:val="28"/>
              </w:rPr>
              <w:t>31</w:t>
            </w:r>
            <w:r w:rsidRPr="00720391">
              <w:rPr>
                <w:sz w:val="28"/>
                <w:szCs w:val="28"/>
              </w:rPr>
              <w:t>.0</w:t>
            </w:r>
            <w:r w:rsidR="00720391">
              <w:rPr>
                <w:sz w:val="28"/>
                <w:szCs w:val="28"/>
              </w:rPr>
              <w:t>3</w:t>
            </w:r>
            <w:r w:rsidRPr="00720391">
              <w:rPr>
                <w:sz w:val="28"/>
                <w:szCs w:val="28"/>
              </w:rPr>
              <w:t>.2022</w:t>
            </w:r>
          </w:p>
        </w:tc>
        <w:tc>
          <w:tcPr>
            <w:tcW w:w="4897" w:type="dxa"/>
            <w:hideMark/>
          </w:tcPr>
          <w:p w:rsidR="00236E89" w:rsidRPr="00720391" w:rsidRDefault="00236E89" w:rsidP="00720391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720391">
              <w:rPr>
                <w:sz w:val="28"/>
                <w:szCs w:val="28"/>
              </w:rPr>
              <w:t xml:space="preserve">№ </w:t>
            </w:r>
            <w:r w:rsidR="00720391">
              <w:rPr>
                <w:sz w:val="28"/>
                <w:szCs w:val="28"/>
              </w:rPr>
              <w:t>40</w:t>
            </w:r>
          </w:p>
        </w:tc>
      </w:tr>
      <w:tr w:rsidR="00236E89" w:rsidRPr="00F141BE" w:rsidTr="0023773A">
        <w:tc>
          <w:tcPr>
            <w:tcW w:w="9639" w:type="dxa"/>
            <w:gridSpan w:val="2"/>
            <w:hideMark/>
          </w:tcPr>
          <w:p w:rsidR="00236E89" w:rsidRPr="00F141BE" w:rsidRDefault="00236E89" w:rsidP="0023773A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236E89" w:rsidRDefault="00236E89" w:rsidP="00236E89">
      <w:pPr>
        <w:rPr>
          <w:sz w:val="28"/>
          <w:szCs w:val="28"/>
          <w:lang w:val="en-US"/>
        </w:rPr>
      </w:pPr>
    </w:p>
    <w:p w:rsidR="00C176A4" w:rsidRPr="00C176A4" w:rsidRDefault="00C176A4" w:rsidP="00236E89">
      <w:pPr>
        <w:rPr>
          <w:sz w:val="28"/>
          <w:szCs w:val="28"/>
          <w:lang w:val="en-US"/>
        </w:rPr>
      </w:pPr>
    </w:p>
    <w:p w:rsidR="003C7811" w:rsidRPr="00236E89" w:rsidRDefault="003C7811" w:rsidP="00236E89">
      <w:pPr>
        <w:ind w:right="-143"/>
        <w:jc w:val="center"/>
        <w:rPr>
          <w:b/>
          <w:sz w:val="28"/>
          <w:szCs w:val="28"/>
        </w:rPr>
      </w:pPr>
      <w:r w:rsidRPr="00236E89">
        <w:rPr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236E89">
        <w:rPr>
          <w:b/>
          <w:sz w:val="28"/>
          <w:szCs w:val="28"/>
        </w:rPr>
        <w:t xml:space="preserve">от </w:t>
      </w:r>
      <w:r w:rsidRPr="00236E89">
        <w:rPr>
          <w:b/>
          <w:sz w:val="28"/>
          <w:szCs w:val="28"/>
        </w:rPr>
        <w:t>28 ноября 2016 года № 27</w:t>
      </w:r>
    </w:p>
    <w:p w:rsidR="007C418F" w:rsidRPr="00741302" w:rsidRDefault="007C418F" w:rsidP="007C418F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3C7811" w:rsidRPr="00462EE4" w:rsidRDefault="003C7811" w:rsidP="003C7811">
      <w:pPr>
        <w:pStyle w:val="3"/>
        <w:ind w:right="141" w:firstLine="720"/>
        <w:jc w:val="both"/>
        <w:rPr>
          <w:b/>
          <w:bCs/>
          <w:snapToGrid w:val="0"/>
          <w:sz w:val="28"/>
          <w:szCs w:val="28"/>
        </w:rPr>
      </w:pPr>
      <w:r w:rsidRPr="00F83EEA">
        <w:rPr>
          <w:sz w:val="28"/>
          <w:szCs w:val="28"/>
        </w:rPr>
        <w:t>Руководствуясь Земельным Кодексом РФ</w:t>
      </w:r>
      <w:r w:rsidRPr="00F83EEA">
        <w:rPr>
          <w:b/>
          <w:sz w:val="28"/>
          <w:szCs w:val="28"/>
        </w:rPr>
        <w:t xml:space="preserve">, </w:t>
      </w:r>
      <w:r w:rsidRPr="00F83EEA">
        <w:rPr>
          <w:sz w:val="28"/>
          <w:szCs w:val="28"/>
        </w:rPr>
        <w:t>Федеральным законом от 06.10.2003 № 131-ФЗ «Об общих принципах организации местного сам</w:t>
      </w:r>
      <w:r w:rsidRPr="00F83EEA">
        <w:rPr>
          <w:sz w:val="28"/>
          <w:szCs w:val="28"/>
        </w:rPr>
        <w:t>о</w:t>
      </w:r>
      <w:r w:rsidRPr="00F83EEA">
        <w:rPr>
          <w:sz w:val="28"/>
          <w:szCs w:val="28"/>
        </w:rPr>
        <w:t>управления в Российской Федерации»,</w:t>
      </w:r>
      <w:r w:rsidR="00462EE4" w:rsidRPr="00462EE4">
        <w:rPr>
          <w:sz w:val="28"/>
          <w:szCs w:val="28"/>
          <w:shd w:val="clear" w:color="auto" w:fill="FFFFFF"/>
        </w:rPr>
        <w:t xml:space="preserve"> в целях регулирования отдельных в</w:t>
      </w:r>
      <w:r w:rsidR="00462EE4" w:rsidRPr="00462EE4">
        <w:rPr>
          <w:sz w:val="28"/>
          <w:szCs w:val="28"/>
          <w:shd w:val="clear" w:color="auto" w:fill="FFFFFF"/>
        </w:rPr>
        <w:t>о</w:t>
      </w:r>
      <w:r w:rsidR="00462EE4" w:rsidRPr="00462EE4">
        <w:rPr>
          <w:sz w:val="28"/>
          <w:szCs w:val="28"/>
          <w:shd w:val="clear" w:color="auto" w:fill="FFFFFF"/>
        </w:rPr>
        <w:t xml:space="preserve">просов, связанных с размещением нестационарных торговых объектов, </w:t>
      </w:r>
    </w:p>
    <w:p w:rsidR="007C418F" w:rsidRPr="00F83EEA" w:rsidRDefault="007C418F" w:rsidP="007C418F">
      <w:pPr>
        <w:pStyle w:val="310"/>
        <w:spacing w:after="0"/>
        <w:contextualSpacing/>
        <w:jc w:val="both"/>
        <w:rPr>
          <w:b/>
          <w:bCs/>
          <w:sz w:val="28"/>
          <w:szCs w:val="28"/>
        </w:rPr>
      </w:pPr>
    </w:p>
    <w:p w:rsidR="000F1D54" w:rsidRPr="00CF515E" w:rsidRDefault="000F1D54" w:rsidP="000F1D54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Кручено-Балковского </w:t>
      </w:r>
    </w:p>
    <w:p w:rsidR="000F1D54" w:rsidRPr="00CF515E" w:rsidRDefault="000F1D54" w:rsidP="000F1D54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:rsidR="001858BA" w:rsidRPr="00F83EEA" w:rsidRDefault="00BA5709" w:rsidP="007C418F">
      <w:pPr>
        <w:tabs>
          <w:tab w:val="left" w:pos="709"/>
        </w:tabs>
        <w:ind w:firstLine="708"/>
        <w:contextualSpacing/>
        <w:jc w:val="both"/>
        <w:rPr>
          <w:bCs/>
        </w:rPr>
      </w:pPr>
      <w:r w:rsidRPr="00F83EEA">
        <w:rPr>
          <w:bCs/>
        </w:rPr>
        <w:t xml:space="preserve">    </w:t>
      </w:r>
    </w:p>
    <w:p w:rsidR="00B447E0" w:rsidRDefault="000F1D54" w:rsidP="000F1D54">
      <w:pPr>
        <w:keepNext/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</w:t>
      </w:r>
      <w:r w:rsidR="00B447E0" w:rsidRPr="00F83EEA">
        <w:rPr>
          <w:bCs/>
          <w:sz w:val="28"/>
          <w:szCs w:val="28"/>
        </w:rPr>
        <w:t>Собрания  депутатов  Кручено-Балковского</w:t>
      </w:r>
      <w:r>
        <w:rPr>
          <w:snapToGrid w:val="0"/>
          <w:sz w:val="28"/>
          <w:szCs w:val="28"/>
        </w:rPr>
        <w:t xml:space="preserve"> </w:t>
      </w:r>
      <w:r w:rsidR="00B447E0" w:rsidRPr="00F83EEA">
        <w:rPr>
          <w:snapToGrid w:val="0"/>
          <w:sz w:val="28"/>
          <w:szCs w:val="28"/>
        </w:rPr>
        <w:t>сельск</w:t>
      </w:r>
      <w:r w:rsidR="00B447E0" w:rsidRPr="00F83EEA"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го  поселения от </w:t>
      </w:r>
      <w:r w:rsidR="00B447E0" w:rsidRPr="00F83EEA">
        <w:rPr>
          <w:sz w:val="28"/>
          <w:szCs w:val="28"/>
        </w:rPr>
        <w:t>28 ноября 2016 года № 27 «Об утверждении Положения «О размещении нестационарных торговых объектов на земельных участках, нах</w:t>
      </w:r>
      <w:r w:rsidR="00B447E0" w:rsidRPr="00F83EEA">
        <w:rPr>
          <w:sz w:val="28"/>
          <w:szCs w:val="28"/>
        </w:rPr>
        <w:t>о</w:t>
      </w:r>
      <w:r w:rsidR="00B447E0" w:rsidRPr="00F83EEA">
        <w:rPr>
          <w:sz w:val="28"/>
          <w:szCs w:val="28"/>
        </w:rPr>
        <w:t>дящихся в муниципальной собственности на территории муниципального обр</w:t>
      </w:r>
      <w:r w:rsidR="00B447E0" w:rsidRPr="00F83EEA">
        <w:rPr>
          <w:sz w:val="28"/>
          <w:szCs w:val="28"/>
        </w:rPr>
        <w:t>а</w:t>
      </w:r>
      <w:r w:rsidR="00B447E0" w:rsidRPr="00F83EEA">
        <w:rPr>
          <w:sz w:val="28"/>
          <w:szCs w:val="28"/>
        </w:rPr>
        <w:t>зования «Кручено-Балковское сельское поселение» следующие изменения</w:t>
      </w:r>
      <w:r w:rsidR="00B447E0" w:rsidRPr="00F83EEA">
        <w:rPr>
          <w:bCs/>
          <w:sz w:val="28"/>
          <w:szCs w:val="28"/>
        </w:rPr>
        <w:t>:</w:t>
      </w:r>
    </w:p>
    <w:p w:rsidR="00F31D4B" w:rsidRPr="00F83EEA" w:rsidRDefault="00F31D4B" w:rsidP="000F1D54">
      <w:pPr>
        <w:keepNext/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приложении 1:</w:t>
      </w:r>
    </w:p>
    <w:p w:rsidR="00A81609" w:rsidRDefault="00462EE4" w:rsidP="00A816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447E0" w:rsidRPr="00F83EEA">
        <w:rPr>
          <w:bCs/>
          <w:sz w:val="28"/>
          <w:szCs w:val="28"/>
        </w:rPr>
        <w:t>1.1</w:t>
      </w:r>
      <w:r w:rsidR="00F31D4B">
        <w:rPr>
          <w:bCs/>
          <w:sz w:val="28"/>
          <w:szCs w:val="28"/>
        </w:rPr>
        <w:t>.1.</w:t>
      </w:r>
      <w:r w:rsidR="00B447E0" w:rsidRPr="00F83EEA">
        <w:rPr>
          <w:bCs/>
          <w:sz w:val="28"/>
          <w:szCs w:val="28"/>
        </w:rPr>
        <w:t xml:space="preserve"> </w:t>
      </w:r>
      <w:r w:rsidR="00BB0491">
        <w:rPr>
          <w:bCs/>
          <w:sz w:val="28"/>
          <w:szCs w:val="28"/>
        </w:rPr>
        <w:t>пункт 2.2 изложить в редакции:</w:t>
      </w:r>
    </w:p>
    <w:p w:rsidR="00A81609" w:rsidRPr="009D1537" w:rsidRDefault="00BB0491" w:rsidP="00A816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1609" w:rsidRPr="009D1537">
        <w:rPr>
          <w:sz w:val="28"/>
          <w:szCs w:val="28"/>
        </w:rPr>
        <w:t>2.2. Право на заключение договора на размещение нестационарного то</w:t>
      </w:r>
      <w:r w:rsidR="00A81609" w:rsidRPr="009D1537">
        <w:rPr>
          <w:sz w:val="28"/>
          <w:szCs w:val="28"/>
        </w:rPr>
        <w:t>р</w:t>
      </w:r>
      <w:r w:rsidR="00A81609" w:rsidRPr="009D1537">
        <w:rPr>
          <w:sz w:val="28"/>
          <w:szCs w:val="28"/>
        </w:rPr>
        <w:t>гового объекта, указанного в схеме размещения нестационарных торговых об</w:t>
      </w:r>
      <w:r w:rsidR="00A81609" w:rsidRPr="009D1537">
        <w:rPr>
          <w:sz w:val="28"/>
          <w:szCs w:val="28"/>
        </w:rPr>
        <w:t>ъ</w:t>
      </w:r>
      <w:r w:rsidR="00A81609" w:rsidRPr="009D1537">
        <w:rPr>
          <w:sz w:val="28"/>
          <w:szCs w:val="28"/>
        </w:rPr>
        <w:t xml:space="preserve">ектов определяется по результатам торгов, проводимых в форме аукциона. </w:t>
      </w:r>
    </w:p>
    <w:p w:rsidR="00A81609" w:rsidRPr="009D1537" w:rsidRDefault="00A81609" w:rsidP="00A81609">
      <w:pPr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9D1537">
        <w:rPr>
          <w:sz w:val="28"/>
          <w:szCs w:val="28"/>
        </w:rPr>
        <w:t>Без проведения торгов договор о размещении нестационарного торгового объекта заключается в случаях:</w:t>
      </w:r>
      <w:r w:rsidRPr="009D1537">
        <w:rPr>
          <w:color w:val="FF0000"/>
          <w:sz w:val="28"/>
          <w:szCs w:val="28"/>
        </w:rPr>
        <w:t xml:space="preserve"> </w:t>
      </w:r>
    </w:p>
    <w:p w:rsidR="00A81609" w:rsidRPr="008C6288" w:rsidRDefault="0067485A" w:rsidP="0053088C">
      <w:pPr>
        <w:pStyle w:val="a6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C6288">
        <w:rPr>
          <w:color w:val="020B22"/>
          <w:sz w:val="28"/>
          <w:szCs w:val="28"/>
          <w:shd w:val="clear" w:color="auto" w:fill="FFFFFF"/>
        </w:rPr>
        <w:t>Размещения нестационарного торгового объекта, ранее размеще</w:t>
      </w:r>
      <w:r w:rsidRPr="008C6288">
        <w:rPr>
          <w:color w:val="020B22"/>
          <w:sz w:val="28"/>
          <w:szCs w:val="28"/>
          <w:shd w:val="clear" w:color="auto" w:fill="FFFFFF"/>
        </w:rPr>
        <w:t>н</w:t>
      </w:r>
      <w:r w:rsidRPr="008C6288">
        <w:rPr>
          <w:color w:val="020B22"/>
          <w:sz w:val="28"/>
          <w:szCs w:val="28"/>
          <w:shd w:val="clear" w:color="auto" w:fill="FFFFFF"/>
        </w:rPr>
        <w:t>ного на том же месте, предусмотренном схемой размещения нестационарных торговых объектов, хозяйствующим субъектом, исполнившим свои обязател</w:t>
      </w:r>
      <w:r w:rsidRPr="008C6288">
        <w:rPr>
          <w:color w:val="020B22"/>
          <w:sz w:val="28"/>
          <w:szCs w:val="28"/>
          <w:shd w:val="clear" w:color="auto" w:fill="FFFFFF"/>
        </w:rPr>
        <w:t>ь</w:t>
      </w:r>
      <w:r w:rsidRPr="008C6288">
        <w:rPr>
          <w:color w:val="020B22"/>
          <w:sz w:val="28"/>
          <w:szCs w:val="28"/>
          <w:shd w:val="clear" w:color="auto" w:fill="FFFFFF"/>
        </w:rPr>
        <w:t>ства по договору аренды земельного участка, заключенному</w:t>
      </w:r>
      <w:r w:rsidR="00DA167E">
        <w:rPr>
          <w:color w:val="020B22"/>
          <w:sz w:val="28"/>
          <w:szCs w:val="28"/>
          <w:shd w:val="clear" w:color="auto" w:fill="FFFFFF"/>
        </w:rPr>
        <w:t xml:space="preserve"> </w:t>
      </w:r>
      <w:r w:rsidRPr="008C6288">
        <w:rPr>
          <w:color w:val="020B22"/>
          <w:sz w:val="28"/>
          <w:szCs w:val="28"/>
          <w:shd w:val="clear" w:color="auto" w:fill="FFFFFF"/>
        </w:rPr>
        <w:t>до 1 марта 2015 г. и действующему на день подачи хозяйствующим субъектом заявления о закл</w:t>
      </w:r>
      <w:r w:rsidRPr="008C6288">
        <w:rPr>
          <w:color w:val="020B22"/>
          <w:sz w:val="28"/>
          <w:szCs w:val="28"/>
          <w:shd w:val="clear" w:color="auto" w:fill="FFFFFF"/>
        </w:rPr>
        <w:t>ю</w:t>
      </w:r>
      <w:r w:rsidRPr="008C6288">
        <w:rPr>
          <w:color w:val="020B22"/>
          <w:sz w:val="28"/>
          <w:szCs w:val="28"/>
          <w:shd w:val="clear" w:color="auto" w:fill="FFFFFF"/>
        </w:rPr>
        <w:t>чении договора о размещении нестационарного торгового объекта без провед</w:t>
      </w:r>
      <w:r w:rsidRPr="008C6288">
        <w:rPr>
          <w:color w:val="020B22"/>
          <w:sz w:val="28"/>
          <w:szCs w:val="28"/>
          <w:shd w:val="clear" w:color="auto" w:fill="FFFFFF"/>
        </w:rPr>
        <w:t>е</w:t>
      </w:r>
      <w:r w:rsidRPr="008C6288">
        <w:rPr>
          <w:color w:val="020B22"/>
          <w:sz w:val="28"/>
          <w:szCs w:val="28"/>
          <w:shd w:val="clear" w:color="auto" w:fill="FFFFFF"/>
        </w:rPr>
        <w:t>ния торгов</w:t>
      </w:r>
      <w:r w:rsidR="008C6288" w:rsidRPr="008C6288">
        <w:rPr>
          <w:color w:val="020B22"/>
          <w:sz w:val="28"/>
          <w:szCs w:val="28"/>
          <w:shd w:val="clear" w:color="auto" w:fill="FFFFFF"/>
        </w:rPr>
        <w:t>;</w:t>
      </w:r>
    </w:p>
    <w:p w:rsidR="00A81609" w:rsidRPr="009D1537" w:rsidRDefault="00A81609" w:rsidP="00166042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D1537">
        <w:rPr>
          <w:sz w:val="28"/>
          <w:szCs w:val="28"/>
        </w:rPr>
        <w:t xml:space="preserve">Размещения на новый срок нестационарного торгового объекта, ранее размещенного на том же месте, предусмотренном Схемой, хозяйствующим </w:t>
      </w:r>
      <w:r w:rsidRPr="009D1537">
        <w:rPr>
          <w:sz w:val="28"/>
          <w:szCs w:val="28"/>
        </w:rPr>
        <w:lastRenderedPageBreak/>
        <w:t>субъектом, надлежащим образом, исполнившим свои обязанности по ранее з</w:t>
      </w:r>
      <w:r w:rsidRPr="009D1537">
        <w:rPr>
          <w:sz w:val="28"/>
          <w:szCs w:val="28"/>
        </w:rPr>
        <w:t>а</w:t>
      </w:r>
      <w:r w:rsidRPr="009D1537">
        <w:rPr>
          <w:sz w:val="28"/>
          <w:szCs w:val="28"/>
        </w:rPr>
        <w:t>ключенному Договору о размещении;</w:t>
      </w:r>
    </w:p>
    <w:p w:rsidR="00A81609" w:rsidRPr="009D1537" w:rsidRDefault="00A81609" w:rsidP="00166042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D1537">
        <w:rPr>
          <w:sz w:val="28"/>
          <w:szCs w:val="28"/>
        </w:rPr>
        <w:t>Размещения нестационарных торговых объектов (веранд) на земельных участках, смежных с земельным участком под зданием, в помещениях которого располагается предприятие общественного питания, при наличии согласия со</w:t>
      </w:r>
      <w:r w:rsidRPr="009D1537">
        <w:rPr>
          <w:sz w:val="28"/>
          <w:szCs w:val="28"/>
        </w:rPr>
        <w:t>б</w:t>
      </w:r>
      <w:r w:rsidRPr="009D1537">
        <w:rPr>
          <w:sz w:val="28"/>
          <w:szCs w:val="28"/>
        </w:rPr>
        <w:t>ственника объекта недвижимости, к которому будет произведено  технологич</w:t>
      </w:r>
      <w:r w:rsidRPr="009D1537">
        <w:rPr>
          <w:sz w:val="28"/>
          <w:szCs w:val="28"/>
        </w:rPr>
        <w:t>е</w:t>
      </w:r>
      <w:r w:rsidRPr="009D1537">
        <w:rPr>
          <w:sz w:val="28"/>
          <w:szCs w:val="28"/>
        </w:rPr>
        <w:t>ское подключение нестационарного торгового объекта;</w:t>
      </w:r>
    </w:p>
    <w:p w:rsidR="00A81609" w:rsidRPr="009D1537" w:rsidRDefault="00A81609" w:rsidP="00166042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D1537">
        <w:rPr>
          <w:sz w:val="28"/>
          <w:szCs w:val="28"/>
        </w:rPr>
        <w:t>Предоставления компенсационного (свободного) места при досрочном прекращении действия договора о размещении при принятии органом местного самоуправления решений:</w:t>
      </w:r>
    </w:p>
    <w:p w:rsidR="00A81609" w:rsidRPr="009D1537" w:rsidRDefault="00A81609" w:rsidP="00A81609">
      <w:pPr>
        <w:pStyle w:val="a6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D1537">
        <w:rPr>
          <w:sz w:val="28"/>
          <w:szCs w:val="28"/>
        </w:rPr>
        <w:t>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A81609" w:rsidRPr="00362BF0" w:rsidRDefault="00362BF0" w:rsidP="00A81609">
      <w:pPr>
        <w:pStyle w:val="a6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Pr="00362BF0">
        <w:rPr>
          <w:sz w:val="28"/>
          <w:szCs w:val="28"/>
          <w:shd w:val="clear" w:color="auto" w:fill="FFFFFF"/>
        </w:rPr>
        <w:t>б использовании территории, занимаемой нестационарным торговым объектом, для целей, связанных с развитием улично-дорожной сети, размещ</w:t>
      </w:r>
      <w:r w:rsidRPr="00362BF0">
        <w:rPr>
          <w:sz w:val="28"/>
          <w:szCs w:val="28"/>
          <w:shd w:val="clear" w:color="auto" w:fill="FFFFFF"/>
        </w:rPr>
        <w:t>е</w:t>
      </w:r>
      <w:r w:rsidRPr="00362BF0">
        <w:rPr>
          <w:sz w:val="28"/>
          <w:szCs w:val="28"/>
          <w:shd w:val="clear" w:color="auto" w:fill="FFFFFF"/>
        </w:rPr>
        <w:t>нием остановок городского общественного транспорта, оборудованием борд</w:t>
      </w:r>
      <w:r w:rsidRPr="00362BF0">
        <w:rPr>
          <w:sz w:val="28"/>
          <w:szCs w:val="28"/>
          <w:shd w:val="clear" w:color="auto" w:fill="FFFFFF"/>
        </w:rPr>
        <w:t>ю</w:t>
      </w:r>
      <w:r w:rsidRPr="00362BF0">
        <w:rPr>
          <w:sz w:val="28"/>
          <w:szCs w:val="28"/>
          <w:shd w:val="clear" w:color="auto" w:fill="FFFFFF"/>
        </w:rPr>
        <w:t>ров, организацией парковочных мест, иных элементов благоустройства, уст</w:t>
      </w:r>
      <w:r w:rsidRPr="00362BF0">
        <w:rPr>
          <w:sz w:val="28"/>
          <w:szCs w:val="28"/>
          <w:shd w:val="clear" w:color="auto" w:fill="FFFFFF"/>
        </w:rPr>
        <w:t>а</w:t>
      </w:r>
      <w:r w:rsidRPr="00362BF0">
        <w:rPr>
          <w:sz w:val="28"/>
          <w:szCs w:val="28"/>
          <w:shd w:val="clear" w:color="auto" w:fill="FFFFFF"/>
        </w:rPr>
        <w:t>новка которых осуществляется в рамках государственных и муниципальных программ по благоустройству территорий</w:t>
      </w:r>
      <w:r w:rsidR="00A81609" w:rsidRPr="00362BF0">
        <w:rPr>
          <w:sz w:val="28"/>
          <w:szCs w:val="28"/>
        </w:rPr>
        <w:t>;</w:t>
      </w:r>
    </w:p>
    <w:p w:rsidR="00A81609" w:rsidRPr="009D1537" w:rsidRDefault="00A81609" w:rsidP="00DA167E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D1537">
        <w:rPr>
          <w:sz w:val="28"/>
          <w:szCs w:val="28"/>
        </w:rPr>
        <w:t xml:space="preserve">о размещении объектов капитального строительства регионального или муниципального значения. </w:t>
      </w:r>
    </w:p>
    <w:p w:rsidR="00A81609" w:rsidRPr="009D1537" w:rsidRDefault="00A81609" w:rsidP="00DA167E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1537">
        <w:rPr>
          <w:sz w:val="28"/>
          <w:szCs w:val="28"/>
        </w:rPr>
        <w:t>При наступлении случаев, указанных в подпункте 4 пункта 2.2 настоящ</w:t>
      </w:r>
      <w:r w:rsidRPr="009D1537">
        <w:rPr>
          <w:sz w:val="28"/>
          <w:szCs w:val="28"/>
        </w:rPr>
        <w:t>е</w:t>
      </w:r>
      <w:r w:rsidRPr="009D1537">
        <w:rPr>
          <w:sz w:val="28"/>
          <w:szCs w:val="28"/>
        </w:rPr>
        <w:t>го Положения, Администрация Кручено-Балковского сельского поселения н</w:t>
      </w:r>
      <w:r w:rsidRPr="009D1537">
        <w:rPr>
          <w:sz w:val="28"/>
          <w:szCs w:val="28"/>
        </w:rPr>
        <w:t>а</w:t>
      </w:r>
      <w:r w:rsidRPr="009D1537">
        <w:rPr>
          <w:sz w:val="28"/>
          <w:szCs w:val="28"/>
        </w:rPr>
        <w:t>правляет уведомление хозяйствующему субъекту о досрочном прекращении договора на  размещение не менее, чем за 3 месяца до дня прекращения догов</w:t>
      </w:r>
      <w:r w:rsidRPr="009D1537">
        <w:rPr>
          <w:sz w:val="28"/>
          <w:szCs w:val="28"/>
        </w:rPr>
        <w:t>о</w:t>
      </w:r>
      <w:r w:rsidRPr="009D1537">
        <w:rPr>
          <w:sz w:val="28"/>
          <w:szCs w:val="28"/>
        </w:rPr>
        <w:t>ра, а так же обязательно предлагает хозяйствующему субъекту заключение с</w:t>
      </w:r>
      <w:r w:rsidRPr="009D1537">
        <w:rPr>
          <w:sz w:val="28"/>
          <w:szCs w:val="28"/>
        </w:rPr>
        <w:t>о</w:t>
      </w:r>
      <w:r w:rsidRPr="009D1537">
        <w:rPr>
          <w:sz w:val="28"/>
          <w:szCs w:val="28"/>
        </w:rPr>
        <w:t>ответствующего договора на размещение на компенсационном (свободном) месте, предусмотренном Схемой, без проведения торгов на право заключения договора на размещение на срок, равный оставшейся части срока действия до</w:t>
      </w:r>
      <w:r w:rsidRPr="009D1537">
        <w:rPr>
          <w:sz w:val="28"/>
          <w:szCs w:val="28"/>
        </w:rPr>
        <w:t>с</w:t>
      </w:r>
      <w:r w:rsidRPr="009D1537">
        <w:rPr>
          <w:sz w:val="28"/>
          <w:szCs w:val="28"/>
        </w:rPr>
        <w:t>рочно расторгнутого договора.</w:t>
      </w:r>
    </w:p>
    <w:p w:rsidR="00B447E0" w:rsidRPr="00140063" w:rsidRDefault="00A81609" w:rsidP="001042D1">
      <w:pPr>
        <w:pStyle w:val="af1"/>
        <w:numPr>
          <w:ilvl w:val="0"/>
          <w:numId w:val="14"/>
        </w:numPr>
        <w:shd w:val="clear" w:color="auto" w:fill="FFFFFF"/>
        <w:spacing w:before="0" w:after="0"/>
        <w:ind w:left="0" w:firstLine="709"/>
        <w:jc w:val="both"/>
        <w:rPr>
          <w:bCs/>
          <w:sz w:val="28"/>
          <w:szCs w:val="28"/>
        </w:rPr>
      </w:pPr>
      <w:r w:rsidRPr="009D1537">
        <w:rPr>
          <w:sz w:val="28"/>
          <w:szCs w:val="28"/>
        </w:rPr>
        <w:t>Размещения  нестационарного торгового объекта, предназначенного для реализации печатной продукции лицу, основной вид деятельности которого соответствует Общероссийскому классификатору видов экономической де</w:t>
      </w:r>
      <w:r w:rsidRPr="009D1537">
        <w:rPr>
          <w:sz w:val="28"/>
          <w:szCs w:val="28"/>
        </w:rPr>
        <w:t>я</w:t>
      </w:r>
      <w:r w:rsidRPr="009D1537">
        <w:rPr>
          <w:sz w:val="28"/>
          <w:szCs w:val="28"/>
        </w:rPr>
        <w:t>тельности (ОКВЭД) «Реализация печатной продукции».</w:t>
      </w:r>
      <w:r w:rsidR="00BB0491">
        <w:rPr>
          <w:sz w:val="28"/>
          <w:szCs w:val="28"/>
        </w:rPr>
        <w:t>»</w:t>
      </w:r>
      <w:r w:rsidR="00DC4D49" w:rsidRPr="00C412F4">
        <w:rPr>
          <w:bCs/>
          <w:sz w:val="28"/>
          <w:szCs w:val="28"/>
        </w:rPr>
        <w:t xml:space="preserve">. </w:t>
      </w:r>
      <w:r w:rsidR="00DC4D49" w:rsidRPr="00140063">
        <w:rPr>
          <w:bCs/>
          <w:sz w:val="28"/>
          <w:szCs w:val="28"/>
        </w:rPr>
        <w:t xml:space="preserve"> </w:t>
      </w:r>
    </w:p>
    <w:p w:rsidR="00441248" w:rsidRPr="00441248" w:rsidRDefault="00845E35" w:rsidP="009D073B">
      <w:pPr>
        <w:ind w:firstLine="709"/>
        <w:jc w:val="both"/>
        <w:rPr>
          <w:bCs/>
          <w:sz w:val="28"/>
          <w:szCs w:val="28"/>
        </w:rPr>
      </w:pPr>
      <w:r w:rsidRPr="00441248">
        <w:rPr>
          <w:bCs/>
          <w:sz w:val="28"/>
          <w:szCs w:val="28"/>
        </w:rPr>
        <w:t>1.</w:t>
      </w:r>
      <w:r w:rsidR="00A04F4D" w:rsidRPr="00441248">
        <w:rPr>
          <w:bCs/>
          <w:sz w:val="28"/>
          <w:szCs w:val="28"/>
        </w:rPr>
        <w:t>1.2</w:t>
      </w:r>
      <w:r w:rsidRPr="00441248">
        <w:rPr>
          <w:bCs/>
          <w:sz w:val="28"/>
          <w:szCs w:val="28"/>
        </w:rPr>
        <w:t>.</w:t>
      </w:r>
      <w:r w:rsidR="00A04F4D" w:rsidRPr="00441248">
        <w:rPr>
          <w:bCs/>
          <w:sz w:val="28"/>
          <w:szCs w:val="28"/>
        </w:rPr>
        <w:t xml:space="preserve"> </w:t>
      </w:r>
      <w:r w:rsidRPr="00441248">
        <w:rPr>
          <w:bCs/>
          <w:sz w:val="28"/>
          <w:szCs w:val="28"/>
        </w:rPr>
        <w:t xml:space="preserve">пункт 3.2 </w:t>
      </w:r>
      <w:r w:rsidR="00441248" w:rsidRPr="00441248">
        <w:rPr>
          <w:bCs/>
          <w:sz w:val="28"/>
          <w:szCs w:val="28"/>
        </w:rPr>
        <w:t>д</w:t>
      </w:r>
      <w:r w:rsidR="00441248" w:rsidRPr="00441248">
        <w:rPr>
          <w:color w:val="020B22"/>
          <w:sz w:val="28"/>
          <w:szCs w:val="28"/>
          <w:shd w:val="clear" w:color="auto" w:fill="FFFFFF"/>
        </w:rPr>
        <w:t>ополнить подпунктом 3.2.9 следующего содержания:</w:t>
      </w:r>
      <w:r w:rsidRPr="00441248">
        <w:rPr>
          <w:bCs/>
          <w:sz w:val="28"/>
          <w:szCs w:val="28"/>
        </w:rPr>
        <w:t xml:space="preserve"> </w:t>
      </w:r>
    </w:p>
    <w:p w:rsidR="00140063" w:rsidRPr="00612FA0" w:rsidRDefault="00441248" w:rsidP="009D073B">
      <w:pPr>
        <w:ind w:firstLine="709"/>
        <w:jc w:val="both"/>
        <w:rPr>
          <w:sz w:val="28"/>
          <w:szCs w:val="28"/>
        </w:rPr>
      </w:pPr>
      <w:r w:rsidRPr="00612FA0">
        <w:rPr>
          <w:color w:val="020B22"/>
          <w:sz w:val="28"/>
          <w:szCs w:val="28"/>
          <w:shd w:val="clear" w:color="auto" w:fill="FFFFFF"/>
        </w:rPr>
        <w:t>«3.2.9 Однократного несоблюдения требований действующего законод</w:t>
      </w:r>
      <w:r w:rsidRPr="00612FA0">
        <w:rPr>
          <w:color w:val="020B22"/>
          <w:sz w:val="28"/>
          <w:szCs w:val="28"/>
          <w:shd w:val="clear" w:color="auto" w:fill="FFFFFF"/>
        </w:rPr>
        <w:t>а</w:t>
      </w:r>
      <w:r w:rsidRPr="00612FA0">
        <w:rPr>
          <w:color w:val="020B22"/>
          <w:sz w:val="28"/>
          <w:szCs w:val="28"/>
          <w:shd w:val="clear" w:color="auto" w:fill="FFFFFF"/>
        </w:rPr>
        <w:t>тельства в сфере реализации подакцизных товаров, подтвержденного вступи</w:t>
      </w:r>
      <w:r w:rsidRPr="00612FA0">
        <w:rPr>
          <w:color w:val="020B22"/>
          <w:sz w:val="28"/>
          <w:szCs w:val="28"/>
          <w:shd w:val="clear" w:color="auto" w:fill="FFFFFF"/>
        </w:rPr>
        <w:t>в</w:t>
      </w:r>
      <w:r w:rsidRPr="00612FA0">
        <w:rPr>
          <w:color w:val="020B22"/>
          <w:sz w:val="28"/>
          <w:szCs w:val="28"/>
          <w:shd w:val="clear" w:color="auto" w:fill="FFFFFF"/>
        </w:rPr>
        <w:t>шим в законную силу актом о привлечении к административной ответственн</w:t>
      </w:r>
      <w:r w:rsidRPr="00612FA0">
        <w:rPr>
          <w:color w:val="020B22"/>
          <w:sz w:val="28"/>
          <w:szCs w:val="28"/>
          <w:shd w:val="clear" w:color="auto" w:fill="FFFFFF"/>
        </w:rPr>
        <w:t>о</w:t>
      </w:r>
      <w:r w:rsidRPr="00612FA0">
        <w:rPr>
          <w:color w:val="020B22"/>
          <w:sz w:val="28"/>
          <w:szCs w:val="28"/>
          <w:shd w:val="clear" w:color="auto" w:fill="FFFFFF"/>
        </w:rPr>
        <w:t>сти</w:t>
      </w:r>
      <w:r w:rsidR="00612FA0">
        <w:rPr>
          <w:color w:val="020B22"/>
          <w:sz w:val="28"/>
          <w:szCs w:val="28"/>
          <w:shd w:val="clear" w:color="auto" w:fill="FFFFFF"/>
        </w:rPr>
        <w:t>.</w:t>
      </w:r>
      <w:r w:rsidRPr="00612FA0">
        <w:rPr>
          <w:color w:val="020B22"/>
          <w:sz w:val="28"/>
          <w:szCs w:val="28"/>
          <w:shd w:val="clear" w:color="auto" w:fill="FFFFFF"/>
        </w:rPr>
        <w:t>».</w:t>
      </w:r>
    </w:p>
    <w:p w:rsidR="00DC4D49" w:rsidRPr="00F83EEA" w:rsidRDefault="00DC4D49" w:rsidP="000F1D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EEA">
        <w:rPr>
          <w:sz w:val="28"/>
          <w:szCs w:val="28"/>
        </w:rPr>
        <w:t>2. Настоящее решение вступает в силу со дня его официального обнар</w:t>
      </w:r>
      <w:r w:rsidRPr="00F83EEA">
        <w:rPr>
          <w:sz w:val="28"/>
          <w:szCs w:val="28"/>
        </w:rPr>
        <w:t>о</w:t>
      </w:r>
      <w:r w:rsidRPr="00F83EEA">
        <w:rPr>
          <w:sz w:val="28"/>
          <w:szCs w:val="28"/>
        </w:rPr>
        <w:t>дования.</w:t>
      </w:r>
    </w:p>
    <w:p w:rsidR="00944E8A" w:rsidRPr="00F83EEA" w:rsidRDefault="00944E8A" w:rsidP="00944E8A">
      <w:pPr>
        <w:jc w:val="both"/>
        <w:rPr>
          <w:sz w:val="28"/>
          <w:szCs w:val="28"/>
        </w:rPr>
      </w:pPr>
    </w:p>
    <w:p w:rsidR="007C418F" w:rsidRPr="00F83EEA" w:rsidRDefault="007C418F" w:rsidP="007C418F">
      <w:pPr>
        <w:ind w:right="-1"/>
        <w:jc w:val="both"/>
        <w:rPr>
          <w:sz w:val="28"/>
          <w:szCs w:val="28"/>
        </w:rPr>
      </w:pPr>
      <w:r w:rsidRPr="00F83EEA">
        <w:rPr>
          <w:sz w:val="28"/>
          <w:szCs w:val="28"/>
        </w:rPr>
        <w:t xml:space="preserve">Председатель Собрания депутатов – глава </w:t>
      </w:r>
    </w:p>
    <w:p w:rsidR="00951C3F" w:rsidRDefault="007C418F" w:rsidP="009318F5">
      <w:pPr>
        <w:ind w:right="-1"/>
        <w:jc w:val="both"/>
        <w:rPr>
          <w:sz w:val="28"/>
          <w:szCs w:val="28"/>
        </w:rPr>
      </w:pPr>
      <w:r w:rsidRPr="00F83EEA">
        <w:rPr>
          <w:sz w:val="28"/>
          <w:szCs w:val="28"/>
        </w:rPr>
        <w:t>Кручено-Балковского сельского поселен</w:t>
      </w:r>
      <w:r w:rsidR="00C412F4">
        <w:rPr>
          <w:sz w:val="28"/>
          <w:szCs w:val="28"/>
        </w:rPr>
        <w:t>ия                             Г.В</w:t>
      </w:r>
      <w:r w:rsidRPr="00F83EEA">
        <w:rPr>
          <w:sz w:val="28"/>
          <w:szCs w:val="28"/>
        </w:rPr>
        <w:t xml:space="preserve">. </w:t>
      </w:r>
      <w:r w:rsidR="00C412F4">
        <w:rPr>
          <w:sz w:val="28"/>
          <w:szCs w:val="28"/>
        </w:rPr>
        <w:t>Устинова</w:t>
      </w:r>
    </w:p>
    <w:p w:rsidR="00951C3F" w:rsidRDefault="00951C3F" w:rsidP="007C418F">
      <w:pPr>
        <w:rPr>
          <w:sz w:val="28"/>
          <w:szCs w:val="28"/>
        </w:rPr>
      </w:pPr>
    </w:p>
    <w:sectPr w:rsidR="00951C3F" w:rsidSect="00236E8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05" w:rsidRDefault="008D0505" w:rsidP="004D321C">
      <w:r>
        <w:separator/>
      </w:r>
    </w:p>
  </w:endnote>
  <w:endnote w:type="continuationSeparator" w:id="0">
    <w:p w:rsidR="008D0505" w:rsidRDefault="008D0505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05" w:rsidRDefault="008D0505" w:rsidP="004D321C">
      <w:r>
        <w:separator/>
      </w:r>
    </w:p>
  </w:footnote>
  <w:footnote w:type="continuationSeparator" w:id="0">
    <w:p w:rsidR="008D0505" w:rsidRDefault="008D0505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EB" w:rsidRDefault="00734D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6FD2D3C"/>
    <w:multiLevelType w:val="hybridMultilevel"/>
    <w:tmpl w:val="C89A5F5C"/>
    <w:lvl w:ilvl="0" w:tplc="A0B26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6781206"/>
    <w:multiLevelType w:val="multilevel"/>
    <w:tmpl w:val="9D262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8D1269"/>
    <w:multiLevelType w:val="hybridMultilevel"/>
    <w:tmpl w:val="F970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219D4"/>
    <w:multiLevelType w:val="hybridMultilevel"/>
    <w:tmpl w:val="16E6D4AA"/>
    <w:lvl w:ilvl="0" w:tplc="1E6E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13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3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13DCE"/>
    <w:rsid w:val="00021B55"/>
    <w:rsid w:val="00024272"/>
    <w:rsid w:val="000243CD"/>
    <w:rsid w:val="00026B0D"/>
    <w:rsid w:val="00027540"/>
    <w:rsid w:val="00030EEA"/>
    <w:rsid w:val="00033D83"/>
    <w:rsid w:val="00043569"/>
    <w:rsid w:val="00043C61"/>
    <w:rsid w:val="0004450F"/>
    <w:rsid w:val="000519F6"/>
    <w:rsid w:val="00051A2C"/>
    <w:rsid w:val="000558A1"/>
    <w:rsid w:val="00060E05"/>
    <w:rsid w:val="000613DA"/>
    <w:rsid w:val="00065EAC"/>
    <w:rsid w:val="00072F7D"/>
    <w:rsid w:val="00091717"/>
    <w:rsid w:val="00091E6C"/>
    <w:rsid w:val="000925B7"/>
    <w:rsid w:val="00096D0C"/>
    <w:rsid w:val="000A38A5"/>
    <w:rsid w:val="000B25D1"/>
    <w:rsid w:val="000B4171"/>
    <w:rsid w:val="000C1950"/>
    <w:rsid w:val="000C444A"/>
    <w:rsid w:val="000E7A4B"/>
    <w:rsid w:val="000F084D"/>
    <w:rsid w:val="000F0B73"/>
    <w:rsid w:val="000F1D54"/>
    <w:rsid w:val="000F3CCD"/>
    <w:rsid w:val="00102D5F"/>
    <w:rsid w:val="001042D1"/>
    <w:rsid w:val="001076A8"/>
    <w:rsid w:val="00107CA9"/>
    <w:rsid w:val="00110860"/>
    <w:rsid w:val="00114BC0"/>
    <w:rsid w:val="00116DFD"/>
    <w:rsid w:val="00117AC4"/>
    <w:rsid w:val="00124E26"/>
    <w:rsid w:val="00131141"/>
    <w:rsid w:val="00134C13"/>
    <w:rsid w:val="00140063"/>
    <w:rsid w:val="00141F8F"/>
    <w:rsid w:val="00142158"/>
    <w:rsid w:val="00143714"/>
    <w:rsid w:val="00145794"/>
    <w:rsid w:val="00152A3E"/>
    <w:rsid w:val="00163A24"/>
    <w:rsid w:val="00166042"/>
    <w:rsid w:val="00166CA1"/>
    <w:rsid w:val="00170591"/>
    <w:rsid w:val="00172BDF"/>
    <w:rsid w:val="001734CC"/>
    <w:rsid w:val="001801A5"/>
    <w:rsid w:val="00183BED"/>
    <w:rsid w:val="001858BA"/>
    <w:rsid w:val="001925FC"/>
    <w:rsid w:val="001A11BD"/>
    <w:rsid w:val="001A35D3"/>
    <w:rsid w:val="001B35EF"/>
    <w:rsid w:val="001C2CB8"/>
    <w:rsid w:val="001C2E5A"/>
    <w:rsid w:val="001D43FD"/>
    <w:rsid w:val="001E6B15"/>
    <w:rsid w:val="001E780A"/>
    <w:rsid w:val="001F19FC"/>
    <w:rsid w:val="001F5D52"/>
    <w:rsid w:val="00206C4E"/>
    <w:rsid w:val="00224EB0"/>
    <w:rsid w:val="00227594"/>
    <w:rsid w:val="00236E89"/>
    <w:rsid w:val="002405D1"/>
    <w:rsid w:val="00244145"/>
    <w:rsid w:val="00246865"/>
    <w:rsid w:val="00253081"/>
    <w:rsid w:val="00253446"/>
    <w:rsid w:val="00262C4C"/>
    <w:rsid w:val="002631CB"/>
    <w:rsid w:val="0027061D"/>
    <w:rsid w:val="00271EF9"/>
    <w:rsid w:val="002755E2"/>
    <w:rsid w:val="00277570"/>
    <w:rsid w:val="00281FD4"/>
    <w:rsid w:val="002840FC"/>
    <w:rsid w:val="00285426"/>
    <w:rsid w:val="00285DCB"/>
    <w:rsid w:val="00297A57"/>
    <w:rsid w:val="00297A85"/>
    <w:rsid w:val="00297D46"/>
    <w:rsid w:val="002A211A"/>
    <w:rsid w:val="002C50BE"/>
    <w:rsid w:val="002C5294"/>
    <w:rsid w:val="002D56C9"/>
    <w:rsid w:val="002E0FAA"/>
    <w:rsid w:val="002E154F"/>
    <w:rsid w:val="002E18D1"/>
    <w:rsid w:val="002E5B7E"/>
    <w:rsid w:val="002F438F"/>
    <w:rsid w:val="002F682A"/>
    <w:rsid w:val="003050F2"/>
    <w:rsid w:val="003071B5"/>
    <w:rsid w:val="00307628"/>
    <w:rsid w:val="00307A58"/>
    <w:rsid w:val="00312A4E"/>
    <w:rsid w:val="00313D2B"/>
    <w:rsid w:val="00314E5F"/>
    <w:rsid w:val="00316FFD"/>
    <w:rsid w:val="00317022"/>
    <w:rsid w:val="0032217D"/>
    <w:rsid w:val="00322785"/>
    <w:rsid w:val="00330F2D"/>
    <w:rsid w:val="00332561"/>
    <w:rsid w:val="0033448C"/>
    <w:rsid w:val="003355D2"/>
    <w:rsid w:val="003357F5"/>
    <w:rsid w:val="0033703E"/>
    <w:rsid w:val="003500B3"/>
    <w:rsid w:val="0035162D"/>
    <w:rsid w:val="00355EFC"/>
    <w:rsid w:val="00362BF0"/>
    <w:rsid w:val="003634DE"/>
    <w:rsid w:val="00363AFF"/>
    <w:rsid w:val="00365AEF"/>
    <w:rsid w:val="003765E0"/>
    <w:rsid w:val="0038494C"/>
    <w:rsid w:val="003922BD"/>
    <w:rsid w:val="00392F64"/>
    <w:rsid w:val="00394A18"/>
    <w:rsid w:val="00396F2D"/>
    <w:rsid w:val="003A7BC1"/>
    <w:rsid w:val="003B5BAD"/>
    <w:rsid w:val="003B67D8"/>
    <w:rsid w:val="003C2837"/>
    <w:rsid w:val="003C7811"/>
    <w:rsid w:val="003D7090"/>
    <w:rsid w:val="003D7D48"/>
    <w:rsid w:val="003E45E0"/>
    <w:rsid w:val="003E5C9D"/>
    <w:rsid w:val="003E6CE6"/>
    <w:rsid w:val="003F0AEE"/>
    <w:rsid w:val="00401CC0"/>
    <w:rsid w:val="00407BF9"/>
    <w:rsid w:val="00413A7E"/>
    <w:rsid w:val="00424C05"/>
    <w:rsid w:val="00426FF7"/>
    <w:rsid w:val="00436198"/>
    <w:rsid w:val="004373B0"/>
    <w:rsid w:val="00440F0F"/>
    <w:rsid w:val="00441248"/>
    <w:rsid w:val="004447D7"/>
    <w:rsid w:val="00452D59"/>
    <w:rsid w:val="00457842"/>
    <w:rsid w:val="00460282"/>
    <w:rsid w:val="004625F6"/>
    <w:rsid w:val="00462EE4"/>
    <w:rsid w:val="00465238"/>
    <w:rsid w:val="00466D18"/>
    <w:rsid w:val="00472C87"/>
    <w:rsid w:val="00473F28"/>
    <w:rsid w:val="00473FCB"/>
    <w:rsid w:val="00475FD6"/>
    <w:rsid w:val="00495D3A"/>
    <w:rsid w:val="004969A6"/>
    <w:rsid w:val="004B3A04"/>
    <w:rsid w:val="004B4EF6"/>
    <w:rsid w:val="004C0FA5"/>
    <w:rsid w:val="004C13AB"/>
    <w:rsid w:val="004C4946"/>
    <w:rsid w:val="004D1A56"/>
    <w:rsid w:val="004D321C"/>
    <w:rsid w:val="004E545F"/>
    <w:rsid w:val="004E71D7"/>
    <w:rsid w:val="004E79F9"/>
    <w:rsid w:val="004F7C8E"/>
    <w:rsid w:val="0050482B"/>
    <w:rsid w:val="00506482"/>
    <w:rsid w:val="00514B21"/>
    <w:rsid w:val="00520737"/>
    <w:rsid w:val="00523082"/>
    <w:rsid w:val="00525671"/>
    <w:rsid w:val="005275AE"/>
    <w:rsid w:val="0053088C"/>
    <w:rsid w:val="00533CA0"/>
    <w:rsid w:val="00535355"/>
    <w:rsid w:val="00535DD4"/>
    <w:rsid w:val="005440D5"/>
    <w:rsid w:val="00547180"/>
    <w:rsid w:val="00553E4E"/>
    <w:rsid w:val="00557498"/>
    <w:rsid w:val="00564261"/>
    <w:rsid w:val="005643A0"/>
    <w:rsid w:val="005707F0"/>
    <w:rsid w:val="00570F75"/>
    <w:rsid w:val="00572C75"/>
    <w:rsid w:val="005738EE"/>
    <w:rsid w:val="005800C2"/>
    <w:rsid w:val="0059585A"/>
    <w:rsid w:val="005A5813"/>
    <w:rsid w:val="005B1FB8"/>
    <w:rsid w:val="005C2A1D"/>
    <w:rsid w:val="005D2F0A"/>
    <w:rsid w:val="005D3792"/>
    <w:rsid w:val="005D3FFD"/>
    <w:rsid w:val="005E23F2"/>
    <w:rsid w:val="005E43B1"/>
    <w:rsid w:val="00601339"/>
    <w:rsid w:val="0060617B"/>
    <w:rsid w:val="00606A35"/>
    <w:rsid w:val="00607717"/>
    <w:rsid w:val="00612FA0"/>
    <w:rsid w:val="006162BE"/>
    <w:rsid w:val="00617F6F"/>
    <w:rsid w:val="0062509A"/>
    <w:rsid w:val="00627EF2"/>
    <w:rsid w:val="00630F6C"/>
    <w:rsid w:val="00634B94"/>
    <w:rsid w:val="00637179"/>
    <w:rsid w:val="00637CD3"/>
    <w:rsid w:val="00651696"/>
    <w:rsid w:val="006542DB"/>
    <w:rsid w:val="00663759"/>
    <w:rsid w:val="00670E9D"/>
    <w:rsid w:val="0067485A"/>
    <w:rsid w:val="006760E1"/>
    <w:rsid w:val="00676F36"/>
    <w:rsid w:val="00682242"/>
    <w:rsid w:val="006836FF"/>
    <w:rsid w:val="00684579"/>
    <w:rsid w:val="006866D9"/>
    <w:rsid w:val="006A2E51"/>
    <w:rsid w:val="006B07F4"/>
    <w:rsid w:val="006B0BA6"/>
    <w:rsid w:val="006B760E"/>
    <w:rsid w:val="006D7432"/>
    <w:rsid w:val="006E3174"/>
    <w:rsid w:val="006F32AE"/>
    <w:rsid w:val="006F6E4D"/>
    <w:rsid w:val="006F7E37"/>
    <w:rsid w:val="00707A32"/>
    <w:rsid w:val="00707D85"/>
    <w:rsid w:val="00711D59"/>
    <w:rsid w:val="00713C40"/>
    <w:rsid w:val="0071537F"/>
    <w:rsid w:val="00720391"/>
    <w:rsid w:val="00725BF6"/>
    <w:rsid w:val="00731BCD"/>
    <w:rsid w:val="00734DEB"/>
    <w:rsid w:val="00752124"/>
    <w:rsid w:val="00754840"/>
    <w:rsid w:val="007630CD"/>
    <w:rsid w:val="00763AF4"/>
    <w:rsid w:val="0076545A"/>
    <w:rsid w:val="00765BC3"/>
    <w:rsid w:val="00765E93"/>
    <w:rsid w:val="00766529"/>
    <w:rsid w:val="00766E88"/>
    <w:rsid w:val="00774482"/>
    <w:rsid w:val="00775BA7"/>
    <w:rsid w:val="00780F81"/>
    <w:rsid w:val="00783EA5"/>
    <w:rsid w:val="0079055A"/>
    <w:rsid w:val="007921A8"/>
    <w:rsid w:val="007A2017"/>
    <w:rsid w:val="007A6CF0"/>
    <w:rsid w:val="007B0B95"/>
    <w:rsid w:val="007C418F"/>
    <w:rsid w:val="007C4679"/>
    <w:rsid w:val="007C53DF"/>
    <w:rsid w:val="007D0B6F"/>
    <w:rsid w:val="007D1AB7"/>
    <w:rsid w:val="007D30B7"/>
    <w:rsid w:val="007D4D37"/>
    <w:rsid w:val="007E0C7B"/>
    <w:rsid w:val="007E3F37"/>
    <w:rsid w:val="007F2B09"/>
    <w:rsid w:val="007F310A"/>
    <w:rsid w:val="007F44CC"/>
    <w:rsid w:val="007F70BF"/>
    <w:rsid w:val="00803D53"/>
    <w:rsid w:val="00804073"/>
    <w:rsid w:val="0080575C"/>
    <w:rsid w:val="00813DC4"/>
    <w:rsid w:val="00814898"/>
    <w:rsid w:val="00814A9B"/>
    <w:rsid w:val="00820C2C"/>
    <w:rsid w:val="00822338"/>
    <w:rsid w:val="008262A6"/>
    <w:rsid w:val="008269B9"/>
    <w:rsid w:val="008341D5"/>
    <w:rsid w:val="00842B38"/>
    <w:rsid w:val="00845E35"/>
    <w:rsid w:val="00850E86"/>
    <w:rsid w:val="0086182E"/>
    <w:rsid w:val="00865F0D"/>
    <w:rsid w:val="00866264"/>
    <w:rsid w:val="008672F9"/>
    <w:rsid w:val="00885CC2"/>
    <w:rsid w:val="00892ED3"/>
    <w:rsid w:val="008A2925"/>
    <w:rsid w:val="008A5445"/>
    <w:rsid w:val="008A5C92"/>
    <w:rsid w:val="008A5F1C"/>
    <w:rsid w:val="008A70BA"/>
    <w:rsid w:val="008B068C"/>
    <w:rsid w:val="008B4A77"/>
    <w:rsid w:val="008B5BA4"/>
    <w:rsid w:val="008C6288"/>
    <w:rsid w:val="008D0505"/>
    <w:rsid w:val="008D1DCF"/>
    <w:rsid w:val="008D5150"/>
    <w:rsid w:val="008D76DC"/>
    <w:rsid w:val="008E0967"/>
    <w:rsid w:val="008E6BB5"/>
    <w:rsid w:val="008F1AD9"/>
    <w:rsid w:val="008F678C"/>
    <w:rsid w:val="00902447"/>
    <w:rsid w:val="00902A15"/>
    <w:rsid w:val="00905213"/>
    <w:rsid w:val="00907039"/>
    <w:rsid w:val="009129E5"/>
    <w:rsid w:val="00917D6C"/>
    <w:rsid w:val="0092591D"/>
    <w:rsid w:val="00925CFC"/>
    <w:rsid w:val="00930B79"/>
    <w:rsid w:val="009318F5"/>
    <w:rsid w:val="00935349"/>
    <w:rsid w:val="009359FB"/>
    <w:rsid w:val="009360C4"/>
    <w:rsid w:val="00940D62"/>
    <w:rsid w:val="00944E8A"/>
    <w:rsid w:val="00945633"/>
    <w:rsid w:val="009505BD"/>
    <w:rsid w:val="00951C3F"/>
    <w:rsid w:val="00957A42"/>
    <w:rsid w:val="00960178"/>
    <w:rsid w:val="009615EC"/>
    <w:rsid w:val="00970338"/>
    <w:rsid w:val="00990A17"/>
    <w:rsid w:val="00992C79"/>
    <w:rsid w:val="009943F7"/>
    <w:rsid w:val="00997E56"/>
    <w:rsid w:val="009A441C"/>
    <w:rsid w:val="009A5212"/>
    <w:rsid w:val="009B1BBE"/>
    <w:rsid w:val="009B4125"/>
    <w:rsid w:val="009C16EA"/>
    <w:rsid w:val="009D073B"/>
    <w:rsid w:val="009D2BE5"/>
    <w:rsid w:val="009D347E"/>
    <w:rsid w:val="009D5E13"/>
    <w:rsid w:val="009E144C"/>
    <w:rsid w:val="009E2265"/>
    <w:rsid w:val="009E6DAD"/>
    <w:rsid w:val="009E703D"/>
    <w:rsid w:val="009F1505"/>
    <w:rsid w:val="009F27CE"/>
    <w:rsid w:val="009F4207"/>
    <w:rsid w:val="009F53E7"/>
    <w:rsid w:val="00A01E6B"/>
    <w:rsid w:val="00A04F4D"/>
    <w:rsid w:val="00A06122"/>
    <w:rsid w:val="00A10C76"/>
    <w:rsid w:val="00A22EFA"/>
    <w:rsid w:val="00A23A89"/>
    <w:rsid w:val="00A251E4"/>
    <w:rsid w:val="00A34A1D"/>
    <w:rsid w:val="00A36863"/>
    <w:rsid w:val="00A41908"/>
    <w:rsid w:val="00A45AD3"/>
    <w:rsid w:val="00A539CA"/>
    <w:rsid w:val="00A54980"/>
    <w:rsid w:val="00A71CD5"/>
    <w:rsid w:val="00A7222A"/>
    <w:rsid w:val="00A763C3"/>
    <w:rsid w:val="00A81609"/>
    <w:rsid w:val="00A82FD8"/>
    <w:rsid w:val="00A849DF"/>
    <w:rsid w:val="00A9350B"/>
    <w:rsid w:val="00A93996"/>
    <w:rsid w:val="00AA6BF9"/>
    <w:rsid w:val="00AC038C"/>
    <w:rsid w:val="00AC0889"/>
    <w:rsid w:val="00AC5C8C"/>
    <w:rsid w:val="00AC7939"/>
    <w:rsid w:val="00AD2AB2"/>
    <w:rsid w:val="00AD750E"/>
    <w:rsid w:val="00AD7F4C"/>
    <w:rsid w:val="00AE3E40"/>
    <w:rsid w:val="00AE46CA"/>
    <w:rsid w:val="00AF084B"/>
    <w:rsid w:val="00AF09DD"/>
    <w:rsid w:val="00AF32AE"/>
    <w:rsid w:val="00AF37A5"/>
    <w:rsid w:val="00AF59F3"/>
    <w:rsid w:val="00B07D8C"/>
    <w:rsid w:val="00B1639B"/>
    <w:rsid w:val="00B1665A"/>
    <w:rsid w:val="00B22B65"/>
    <w:rsid w:val="00B26FA1"/>
    <w:rsid w:val="00B31056"/>
    <w:rsid w:val="00B353E4"/>
    <w:rsid w:val="00B447E0"/>
    <w:rsid w:val="00B50062"/>
    <w:rsid w:val="00B53A6A"/>
    <w:rsid w:val="00B559FB"/>
    <w:rsid w:val="00B56046"/>
    <w:rsid w:val="00B67874"/>
    <w:rsid w:val="00B715A1"/>
    <w:rsid w:val="00B76AB2"/>
    <w:rsid w:val="00B826F9"/>
    <w:rsid w:val="00B8501C"/>
    <w:rsid w:val="00B872F8"/>
    <w:rsid w:val="00B928E5"/>
    <w:rsid w:val="00BA5709"/>
    <w:rsid w:val="00BB0491"/>
    <w:rsid w:val="00BB0E5D"/>
    <w:rsid w:val="00BB5BA3"/>
    <w:rsid w:val="00BB5FF8"/>
    <w:rsid w:val="00BC2EF5"/>
    <w:rsid w:val="00BD560C"/>
    <w:rsid w:val="00BE112D"/>
    <w:rsid w:val="00BF2901"/>
    <w:rsid w:val="00BF293D"/>
    <w:rsid w:val="00BF34CB"/>
    <w:rsid w:val="00C00AEB"/>
    <w:rsid w:val="00C068F1"/>
    <w:rsid w:val="00C07447"/>
    <w:rsid w:val="00C12F98"/>
    <w:rsid w:val="00C15115"/>
    <w:rsid w:val="00C15C37"/>
    <w:rsid w:val="00C176A4"/>
    <w:rsid w:val="00C22C68"/>
    <w:rsid w:val="00C23235"/>
    <w:rsid w:val="00C2717A"/>
    <w:rsid w:val="00C3524F"/>
    <w:rsid w:val="00C36D55"/>
    <w:rsid w:val="00C412F4"/>
    <w:rsid w:val="00C4551F"/>
    <w:rsid w:val="00C4602C"/>
    <w:rsid w:val="00C62594"/>
    <w:rsid w:val="00C62B2B"/>
    <w:rsid w:val="00C6485E"/>
    <w:rsid w:val="00C64888"/>
    <w:rsid w:val="00C7318C"/>
    <w:rsid w:val="00C73F6C"/>
    <w:rsid w:val="00C753AB"/>
    <w:rsid w:val="00C75ED5"/>
    <w:rsid w:val="00C7678A"/>
    <w:rsid w:val="00C80A83"/>
    <w:rsid w:val="00C80BB9"/>
    <w:rsid w:val="00C80DC4"/>
    <w:rsid w:val="00C81070"/>
    <w:rsid w:val="00C820AB"/>
    <w:rsid w:val="00C935D5"/>
    <w:rsid w:val="00C95E0B"/>
    <w:rsid w:val="00C975FF"/>
    <w:rsid w:val="00CA4015"/>
    <w:rsid w:val="00CB13EC"/>
    <w:rsid w:val="00CB1E95"/>
    <w:rsid w:val="00CB2372"/>
    <w:rsid w:val="00CC6C8E"/>
    <w:rsid w:val="00CD477D"/>
    <w:rsid w:val="00CD4ED4"/>
    <w:rsid w:val="00CE01A1"/>
    <w:rsid w:val="00CE0D72"/>
    <w:rsid w:val="00CE62DA"/>
    <w:rsid w:val="00CE674F"/>
    <w:rsid w:val="00CF52DF"/>
    <w:rsid w:val="00CF6D7F"/>
    <w:rsid w:val="00D00990"/>
    <w:rsid w:val="00D016A2"/>
    <w:rsid w:val="00D03553"/>
    <w:rsid w:val="00D12440"/>
    <w:rsid w:val="00D1298A"/>
    <w:rsid w:val="00D145AD"/>
    <w:rsid w:val="00D30A79"/>
    <w:rsid w:val="00D33F58"/>
    <w:rsid w:val="00D34B70"/>
    <w:rsid w:val="00D357EB"/>
    <w:rsid w:val="00D358F7"/>
    <w:rsid w:val="00D443CF"/>
    <w:rsid w:val="00D50256"/>
    <w:rsid w:val="00D5709E"/>
    <w:rsid w:val="00D63B5A"/>
    <w:rsid w:val="00D74961"/>
    <w:rsid w:val="00D757A3"/>
    <w:rsid w:val="00D76DC5"/>
    <w:rsid w:val="00D77ECB"/>
    <w:rsid w:val="00D948B9"/>
    <w:rsid w:val="00D968B2"/>
    <w:rsid w:val="00DA167E"/>
    <w:rsid w:val="00DA2947"/>
    <w:rsid w:val="00DA2AA0"/>
    <w:rsid w:val="00DA42FF"/>
    <w:rsid w:val="00DC4887"/>
    <w:rsid w:val="00DC4D49"/>
    <w:rsid w:val="00DD10A4"/>
    <w:rsid w:val="00DE1EE3"/>
    <w:rsid w:val="00DE2306"/>
    <w:rsid w:val="00DE2A8D"/>
    <w:rsid w:val="00DF29C3"/>
    <w:rsid w:val="00DF37E4"/>
    <w:rsid w:val="00DF3B00"/>
    <w:rsid w:val="00DF469B"/>
    <w:rsid w:val="00DF5628"/>
    <w:rsid w:val="00DF5E2B"/>
    <w:rsid w:val="00DF7801"/>
    <w:rsid w:val="00E040BA"/>
    <w:rsid w:val="00E0529F"/>
    <w:rsid w:val="00E073FA"/>
    <w:rsid w:val="00E216BD"/>
    <w:rsid w:val="00E24049"/>
    <w:rsid w:val="00E335B2"/>
    <w:rsid w:val="00E449EC"/>
    <w:rsid w:val="00E4506A"/>
    <w:rsid w:val="00E51E1A"/>
    <w:rsid w:val="00E521C2"/>
    <w:rsid w:val="00E548C3"/>
    <w:rsid w:val="00E57BCA"/>
    <w:rsid w:val="00E63CF0"/>
    <w:rsid w:val="00E64DFC"/>
    <w:rsid w:val="00E671DF"/>
    <w:rsid w:val="00E700E3"/>
    <w:rsid w:val="00E82467"/>
    <w:rsid w:val="00E82B37"/>
    <w:rsid w:val="00E846D8"/>
    <w:rsid w:val="00E92FC7"/>
    <w:rsid w:val="00E94487"/>
    <w:rsid w:val="00EA0EB6"/>
    <w:rsid w:val="00EA281E"/>
    <w:rsid w:val="00EA5966"/>
    <w:rsid w:val="00EA63B5"/>
    <w:rsid w:val="00EB5328"/>
    <w:rsid w:val="00EC4376"/>
    <w:rsid w:val="00EC601E"/>
    <w:rsid w:val="00EC67C6"/>
    <w:rsid w:val="00ED0A0C"/>
    <w:rsid w:val="00ED2B54"/>
    <w:rsid w:val="00ED3245"/>
    <w:rsid w:val="00ED4E5E"/>
    <w:rsid w:val="00EE0C23"/>
    <w:rsid w:val="00EE3DF2"/>
    <w:rsid w:val="00F1599B"/>
    <w:rsid w:val="00F231FD"/>
    <w:rsid w:val="00F31D4B"/>
    <w:rsid w:val="00F34A96"/>
    <w:rsid w:val="00F35795"/>
    <w:rsid w:val="00F37335"/>
    <w:rsid w:val="00F4273A"/>
    <w:rsid w:val="00F44187"/>
    <w:rsid w:val="00F45374"/>
    <w:rsid w:val="00F46DC0"/>
    <w:rsid w:val="00F475A7"/>
    <w:rsid w:val="00F50688"/>
    <w:rsid w:val="00F6253A"/>
    <w:rsid w:val="00F63502"/>
    <w:rsid w:val="00F733B9"/>
    <w:rsid w:val="00F7371C"/>
    <w:rsid w:val="00F773CA"/>
    <w:rsid w:val="00F81B25"/>
    <w:rsid w:val="00F8235F"/>
    <w:rsid w:val="00F83EEA"/>
    <w:rsid w:val="00F85181"/>
    <w:rsid w:val="00F87AE2"/>
    <w:rsid w:val="00F9210E"/>
    <w:rsid w:val="00F94E7D"/>
    <w:rsid w:val="00FA21D8"/>
    <w:rsid w:val="00FA763F"/>
    <w:rsid w:val="00FB25F8"/>
    <w:rsid w:val="00FB651D"/>
    <w:rsid w:val="00FB7C6D"/>
    <w:rsid w:val="00FD2DC7"/>
    <w:rsid w:val="00FD2F76"/>
    <w:rsid w:val="00FE16D6"/>
    <w:rsid w:val="00FE2437"/>
    <w:rsid w:val="00FE4742"/>
    <w:rsid w:val="00FF03DA"/>
    <w:rsid w:val="00FF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D321C"/>
    <w:rPr>
      <w:sz w:val="24"/>
      <w:szCs w:val="24"/>
    </w:rPr>
  </w:style>
  <w:style w:type="paragraph" w:styleId="ab">
    <w:name w:val="Body Text"/>
    <w:basedOn w:val="a"/>
    <w:link w:val="ac"/>
    <w:rsid w:val="000925B7"/>
    <w:pPr>
      <w:jc w:val="both"/>
    </w:pPr>
    <w:rPr>
      <w:i/>
      <w:sz w:val="22"/>
      <w:szCs w:val="20"/>
    </w:rPr>
  </w:style>
  <w:style w:type="character" w:customStyle="1" w:styleId="ac">
    <w:name w:val="Основной текст Знак"/>
    <w:link w:val="ab"/>
    <w:rsid w:val="000925B7"/>
    <w:rPr>
      <w:i/>
      <w:sz w:val="22"/>
    </w:rPr>
  </w:style>
  <w:style w:type="paragraph" w:styleId="2">
    <w:name w:val="Body Text 2"/>
    <w:basedOn w:val="a"/>
    <w:link w:val="20"/>
    <w:rsid w:val="000925B7"/>
    <w:pPr>
      <w:jc w:val="both"/>
    </w:pPr>
    <w:rPr>
      <w:sz w:val="22"/>
      <w:szCs w:val="20"/>
    </w:rPr>
  </w:style>
  <w:style w:type="character" w:customStyle="1" w:styleId="20">
    <w:name w:val="Основной текст 2 Знак"/>
    <w:link w:val="2"/>
    <w:rsid w:val="000925B7"/>
    <w:rPr>
      <w:sz w:val="22"/>
    </w:rPr>
  </w:style>
  <w:style w:type="paragraph" w:styleId="3">
    <w:name w:val="Body Text 3"/>
    <w:basedOn w:val="a"/>
    <w:link w:val="30"/>
    <w:rsid w:val="000925B7"/>
    <w:pPr>
      <w:jc w:val="center"/>
    </w:pPr>
    <w:rPr>
      <w:sz w:val="22"/>
      <w:szCs w:val="20"/>
    </w:rPr>
  </w:style>
  <w:style w:type="character" w:customStyle="1" w:styleId="30">
    <w:name w:val="Основной текст 3 Знак"/>
    <w:link w:val="3"/>
    <w:rsid w:val="000925B7"/>
    <w:rPr>
      <w:sz w:val="22"/>
    </w:rPr>
  </w:style>
  <w:style w:type="paragraph" w:styleId="ad">
    <w:name w:val="List"/>
    <w:basedOn w:val="a"/>
    <w:rsid w:val="008A2925"/>
    <w:pPr>
      <w:ind w:left="283" w:hanging="283"/>
    </w:pPr>
  </w:style>
  <w:style w:type="paragraph" w:styleId="31">
    <w:name w:val="Body Text Indent 3"/>
    <w:basedOn w:val="a"/>
    <w:link w:val="32"/>
    <w:rsid w:val="00E216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216BD"/>
    <w:rPr>
      <w:sz w:val="16"/>
      <w:szCs w:val="16"/>
    </w:rPr>
  </w:style>
  <w:style w:type="character" w:styleId="ae">
    <w:name w:val="Hyperlink"/>
    <w:rsid w:val="000C1950"/>
    <w:rPr>
      <w:color w:val="0000FF"/>
      <w:u w:val="single"/>
    </w:rPr>
  </w:style>
  <w:style w:type="paragraph" w:styleId="af">
    <w:name w:val="Body Text Indent"/>
    <w:basedOn w:val="a"/>
    <w:link w:val="af0"/>
    <w:rsid w:val="00990A1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990A17"/>
    <w:rPr>
      <w:sz w:val="24"/>
      <w:szCs w:val="24"/>
    </w:rPr>
  </w:style>
  <w:style w:type="paragraph" w:customStyle="1" w:styleId="Default">
    <w:name w:val="Default"/>
    <w:rsid w:val="002706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"/>
    <w:rsid w:val="00BA5709"/>
    <w:pPr>
      <w:suppressAutoHyphens/>
      <w:spacing w:after="120"/>
    </w:pPr>
    <w:rPr>
      <w:sz w:val="16"/>
      <w:szCs w:val="16"/>
      <w:lang w:eastAsia="zh-CN"/>
    </w:rPr>
  </w:style>
  <w:style w:type="character" w:customStyle="1" w:styleId="s10">
    <w:name w:val="s_10"/>
    <w:basedOn w:val="a0"/>
    <w:rsid w:val="003E6CE6"/>
  </w:style>
  <w:style w:type="paragraph" w:customStyle="1" w:styleId="ConsTitle">
    <w:name w:val="ConsTitle"/>
    <w:rsid w:val="0050482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Normal">
    <w:name w:val="ConsNormal"/>
    <w:rsid w:val="0050482B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sz w:val="40"/>
      <w:szCs w:val="40"/>
    </w:rPr>
  </w:style>
  <w:style w:type="paragraph" w:styleId="af1">
    <w:name w:val="Normal (Web)"/>
    <w:basedOn w:val="a"/>
    <w:uiPriority w:val="99"/>
    <w:unhideWhenUsed/>
    <w:rsid w:val="001858BA"/>
    <w:pPr>
      <w:spacing w:before="22" w:after="22"/>
    </w:pPr>
  </w:style>
  <w:style w:type="character" w:customStyle="1" w:styleId="FontStyle15">
    <w:name w:val="Font Style15"/>
    <w:uiPriority w:val="99"/>
    <w:rsid w:val="00944E8A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qFormat/>
    <w:rsid w:val="007C41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formattext">
    <w:name w:val="formattext"/>
    <w:basedOn w:val="a"/>
    <w:rsid w:val="001400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4589</CharactersWithSpaces>
  <SharedDoc>false</SharedDoc>
  <HLinks>
    <vt:vector size="12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consultantplus://offline/ref=CA3E5F11D98B1089ACE3CE2C61B40E3A44A7ABC68652FA909EFC436AB63BFC2BB01D9B98FAE0j8t9K</vt:lpwstr>
      </vt:variant>
      <vt:variant>
        <vt:lpwstr/>
      </vt:variant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consultantplus://offline/ref=CA3E5F11D98B1089ACE3CE2C61B40E3A44A7ABC68652FA909EFC436AB63BFC2BB01D9B98FFE7j8t4K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7</cp:revision>
  <cp:lastPrinted>2018-01-09T08:19:00Z</cp:lastPrinted>
  <dcterms:created xsi:type="dcterms:W3CDTF">2022-03-05T10:34:00Z</dcterms:created>
  <dcterms:modified xsi:type="dcterms:W3CDTF">2022-03-30T13:34:00Z</dcterms:modified>
</cp:coreProperties>
</file>