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F3" w:rsidRPr="004A34F3" w:rsidRDefault="004A34F3" w:rsidP="004A34F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4A34F3">
        <w:rPr>
          <w:rFonts w:ascii="Times New Roman" w:hAnsi="Times New Roman"/>
          <w:sz w:val="28"/>
          <w:szCs w:val="28"/>
        </w:rPr>
        <w:t>Российская Федерация</w:t>
      </w:r>
    </w:p>
    <w:p w:rsidR="004A34F3" w:rsidRPr="004A34F3" w:rsidRDefault="004A34F3" w:rsidP="004A34F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4A34F3">
        <w:rPr>
          <w:rFonts w:ascii="Times New Roman" w:hAnsi="Times New Roman"/>
          <w:sz w:val="28"/>
          <w:szCs w:val="28"/>
        </w:rPr>
        <w:t>Ростовская область</w:t>
      </w:r>
    </w:p>
    <w:p w:rsidR="004A34F3" w:rsidRPr="004A34F3" w:rsidRDefault="004A34F3" w:rsidP="004A34F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4A34F3">
        <w:rPr>
          <w:rFonts w:ascii="Times New Roman" w:hAnsi="Times New Roman"/>
          <w:sz w:val="28"/>
          <w:szCs w:val="28"/>
        </w:rPr>
        <w:t>Сальский район</w:t>
      </w:r>
    </w:p>
    <w:p w:rsidR="004A34F3" w:rsidRPr="004A34F3" w:rsidRDefault="004A34F3" w:rsidP="004A34F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4A34F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A34F3" w:rsidRPr="004A34F3" w:rsidRDefault="004A34F3" w:rsidP="004A34F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4A34F3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A34F3" w:rsidRPr="004A34F3" w:rsidRDefault="00F1550F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F1550F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A34F3" w:rsidRPr="004A34F3" w:rsidRDefault="004A34F3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4A34F3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4A34F3" w:rsidRPr="004A34F3" w:rsidRDefault="004A34F3" w:rsidP="004A34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A34F3" w:rsidRPr="00E605D3" w:rsidTr="0045568E">
        <w:tc>
          <w:tcPr>
            <w:tcW w:w="4819" w:type="dxa"/>
            <w:hideMark/>
          </w:tcPr>
          <w:p w:rsidR="004A34F3" w:rsidRPr="00E605D3" w:rsidRDefault="004A34F3" w:rsidP="00E60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05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605D3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4820" w:type="dxa"/>
            <w:hideMark/>
          </w:tcPr>
          <w:p w:rsidR="004A34F3" w:rsidRPr="00E605D3" w:rsidRDefault="004A34F3" w:rsidP="00E605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5D3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605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A34F3" w:rsidRPr="004A34F3" w:rsidTr="0045568E">
        <w:tc>
          <w:tcPr>
            <w:tcW w:w="9639" w:type="dxa"/>
            <w:gridSpan w:val="2"/>
            <w:hideMark/>
          </w:tcPr>
          <w:p w:rsidR="004A34F3" w:rsidRPr="004A34F3" w:rsidRDefault="004A34F3" w:rsidP="004A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A34F3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</w:tr>
    </w:tbl>
    <w:p w:rsidR="004A34F3" w:rsidRPr="004A34F3" w:rsidRDefault="004A34F3" w:rsidP="004A34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20E7" w:rsidRDefault="004920E7" w:rsidP="004A34F3">
      <w:pPr>
        <w:spacing w:after="0" w:line="240" w:lineRule="auto"/>
        <w:ind w:right="4818"/>
        <w:contextualSpacing/>
        <w:jc w:val="both"/>
        <w:rPr>
          <w:b/>
          <w:bCs/>
          <w:color w:val="000000"/>
          <w:sz w:val="28"/>
          <w:szCs w:val="28"/>
        </w:rPr>
      </w:pPr>
      <w:r w:rsidRPr="004920E7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 xml:space="preserve"> </w:t>
      </w:r>
      <w:r w:rsidR="0014281B" w:rsidRPr="0016213E">
        <w:rPr>
          <w:b/>
          <w:bCs/>
          <w:color w:val="000000"/>
          <w:sz w:val="28"/>
          <w:szCs w:val="28"/>
        </w:rPr>
        <w:t xml:space="preserve"> </w:t>
      </w:r>
      <w:r w:rsidR="003269BC" w:rsidRPr="003269B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</w:t>
      </w:r>
      <w:r w:rsidR="003269BC">
        <w:rPr>
          <w:b/>
          <w:bCs/>
          <w:color w:val="000000"/>
          <w:sz w:val="28"/>
          <w:szCs w:val="28"/>
        </w:rPr>
        <w:t xml:space="preserve"> 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организации и</w:t>
      </w:r>
      <w:r w:rsidR="004A34F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осуществлени</w:t>
      </w:r>
      <w:r w:rsidR="001649A7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первичного воинско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учета на территории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сельского поселения</w:t>
      </w:r>
      <w:r w:rsidR="0014281B" w:rsidRPr="0016213E">
        <w:rPr>
          <w:b/>
          <w:bCs/>
          <w:color w:val="000000"/>
          <w:sz w:val="28"/>
          <w:szCs w:val="28"/>
        </w:rPr>
        <w:t xml:space="preserve">    </w:t>
      </w:r>
    </w:p>
    <w:p w:rsidR="0014281B" w:rsidRPr="00F222DE" w:rsidRDefault="0014281B" w:rsidP="004A34F3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213E">
        <w:rPr>
          <w:b/>
          <w:bCs/>
          <w:color w:val="000000"/>
          <w:sz w:val="28"/>
          <w:szCs w:val="28"/>
        </w:rPr>
        <w:t xml:space="preserve">                                              </w:t>
      </w:r>
    </w:p>
    <w:p w:rsidR="0014281B" w:rsidRDefault="0014281B" w:rsidP="004A3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F222DE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</w:t>
      </w:r>
      <w:r>
        <w:rPr>
          <w:rFonts w:ascii="Times New Roman" w:hAnsi="Times New Roman" w:cs="Times New Roman"/>
          <w:color w:val="000000"/>
          <w:sz w:val="28"/>
          <w:szCs w:val="28"/>
        </w:rPr>
        <w:t>титуцией Российской Федерации, ф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31 мая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1996 года № 61-ФЗ «Об обороне»,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 февраля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1997 года № 31-ФЗ «О мобилизационной подготовке и мобилизации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28 марта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1998 года № 53-ФЗ «О воинской обязанности и военной службе»,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F222DE">
          <w:rPr>
            <w:rFonts w:ascii="Times New Roman" w:hAnsi="Times New Roman" w:cs="Times New Roman"/>
            <w:color w:val="000000"/>
            <w:sz w:val="28"/>
            <w:szCs w:val="28"/>
          </w:rPr>
          <w:t>2006 г</w:t>
        </w:r>
      </w:smartTag>
      <w:r w:rsidRPr="00F222DE">
        <w:rPr>
          <w:rFonts w:ascii="Times New Roman" w:hAnsi="Times New Roman" w:cs="Times New Roman"/>
          <w:color w:val="000000"/>
          <w:sz w:val="28"/>
          <w:szCs w:val="28"/>
        </w:rPr>
        <w:t xml:space="preserve">. № 719 «Об утверждении Положения о воинском учете», Устава </w:t>
      </w:r>
      <w:r w:rsidR="00F024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4F25CC">
        <w:rPr>
          <w:rFonts w:ascii="Times New Roman" w:hAnsi="Times New Roman" w:cs="Times New Roman"/>
          <w:color w:val="000000"/>
          <w:sz w:val="28"/>
          <w:szCs w:val="28"/>
        </w:rPr>
        <w:t>Кручено-Балковск</w:t>
      </w:r>
      <w:r w:rsidR="00F024B5">
        <w:rPr>
          <w:rFonts w:ascii="Times New Roman" w:hAnsi="Times New Roman" w:cs="Times New Roman"/>
          <w:color w:val="000000"/>
          <w:sz w:val="28"/>
          <w:szCs w:val="28"/>
        </w:rPr>
        <w:t xml:space="preserve">ого сельского </w:t>
      </w:r>
      <w:r w:rsidRPr="00F222D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F024B5" w:rsidRPr="005F3456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F3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4F3" w:rsidRPr="005F345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 о с т а </w:t>
      </w:r>
      <w:proofErr w:type="spellStart"/>
      <w:r w:rsidR="004A34F3" w:rsidRPr="005F345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</w:t>
      </w:r>
      <w:proofErr w:type="spellEnd"/>
      <w:r w:rsidR="004A34F3" w:rsidRPr="005F345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о в л я ю:</w:t>
      </w:r>
    </w:p>
    <w:p w:rsidR="005F3456" w:rsidRPr="00F222DE" w:rsidRDefault="005F3456" w:rsidP="004A34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281B" w:rsidRPr="0016213E" w:rsidRDefault="0014281B" w:rsidP="005F3456">
      <w:pPr>
        <w:spacing w:after="0" w:line="240" w:lineRule="auto"/>
        <w:ind w:firstLine="561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 Утвердить </w:t>
      </w:r>
      <w:r w:rsidR="003269BC">
        <w:rPr>
          <w:rFonts w:ascii="Times New Roman CYR" w:hAnsi="Times New Roman CYR" w:cs="Times New Roman CYR"/>
          <w:color w:val="000000"/>
          <w:sz w:val="28"/>
          <w:szCs w:val="28"/>
        </w:rPr>
        <w:t>Правила</w:t>
      </w:r>
      <w:r w:rsidR="009062B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>организации и осуществлени</w:t>
      </w:r>
      <w:r w:rsidR="001649A7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первичного воинско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 учета на территории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 w:rsidR="004920E7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поселения.</w:t>
      </w:r>
    </w:p>
    <w:p w:rsidR="0014281B" w:rsidRPr="0016213E" w:rsidRDefault="003269BC" w:rsidP="005F3456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</w:t>
      </w:r>
      <w:r w:rsidR="009062B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4281B" w:rsidRPr="0016213E">
        <w:rPr>
          <w:rFonts w:ascii="Times New Roman CYR" w:hAnsi="Times New Roman CYR" w:cs="Times New Roman CYR"/>
          <w:color w:val="000000"/>
          <w:sz w:val="28"/>
          <w:szCs w:val="28"/>
        </w:rPr>
        <w:t>. Контроль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4281B"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исполнением настоящего </w:t>
      </w:r>
      <w:r w:rsidR="0014281B">
        <w:rPr>
          <w:rFonts w:ascii="Times New Roman CYR" w:hAnsi="Times New Roman CYR" w:cs="Times New Roman CYR"/>
          <w:color w:val="000000"/>
          <w:sz w:val="28"/>
          <w:szCs w:val="28"/>
        </w:rPr>
        <w:t>постановления в</w:t>
      </w:r>
      <w:r w:rsidR="0014281B"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озложить на </w:t>
      </w:r>
      <w:r w:rsidR="004920E7">
        <w:rPr>
          <w:rFonts w:ascii="Times New Roman CYR" w:hAnsi="Times New Roman CYR" w:cs="Times New Roman CYR"/>
          <w:color w:val="000000"/>
          <w:sz w:val="28"/>
          <w:szCs w:val="28"/>
        </w:rPr>
        <w:t>ведущего специалиста</w:t>
      </w:r>
      <w:r w:rsidR="0014281B"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делопроизводству, правовой, кадровой и архивной работе  А</w:t>
      </w:r>
      <w:r w:rsidR="0014281B" w:rsidRPr="0016213E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 w:rsidR="004920E7"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="0014281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</w:t>
      </w:r>
      <w:r w:rsidR="0014281B" w:rsidRPr="0016213E">
        <w:rPr>
          <w:rFonts w:ascii="Times New Roman CYR" w:hAnsi="Times New Roman CYR" w:cs="Times New Roman CYR"/>
          <w:color w:val="000000"/>
          <w:sz w:val="28"/>
          <w:szCs w:val="28"/>
        </w:rPr>
        <w:t>пос</w:t>
      </w:r>
      <w:r w:rsidR="0014281B">
        <w:rPr>
          <w:rFonts w:ascii="Times New Roman CYR" w:hAnsi="Times New Roman CYR" w:cs="Times New Roman CYR"/>
          <w:color w:val="000000"/>
          <w:sz w:val="28"/>
          <w:szCs w:val="28"/>
        </w:rPr>
        <w:t>еления.</w:t>
      </w:r>
    </w:p>
    <w:p w:rsidR="004120E3" w:rsidRDefault="004120E3" w:rsidP="004A34F3">
      <w:pPr>
        <w:tabs>
          <w:tab w:val="left" w:pos="8000"/>
        </w:tabs>
        <w:spacing w:after="0" w:line="240" w:lineRule="auto"/>
        <w:contextualSpacing/>
        <w:rPr>
          <w:color w:val="000000"/>
          <w:sz w:val="28"/>
          <w:szCs w:val="28"/>
        </w:rPr>
      </w:pPr>
    </w:p>
    <w:p w:rsidR="004120E3" w:rsidRDefault="004120E3" w:rsidP="004A34F3">
      <w:pPr>
        <w:tabs>
          <w:tab w:val="left" w:pos="8000"/>
        </w:tabs>
        <w:spacing w:after="0" w:line="240" w:lineRule="auto"/>
        <w:contextualSpacing/>
        <w:rPr>
          <w:color w:val="000000"/>
          <w:sz w:val="28"/>
          <w:szCs w:val="28"/>
        </w:rPr>
      </w:pPr>
    </w:p>
    <w:p w:rsidR="004F1A20" w:rsidRDefault="004F1A20" w:rsidP="004A34F3">
      <w:pPr>
        <w:tabs>
          <w:tab w:val="left" w:pos="8000"/>
        </w:tabs>
        <w:spacing w:after="0" w:line="240" w:lineRule="auto"/>
        <w:contextualSpacing/>
        <w:rPr>
          <w:color w:val="000000"/>
          <w:sz w:val="28"/>
          <w:szCs w:val="28"/>
        </w:rPr>
      </w:pPr>
    </w:p>
    <w:p w:rsidR="00E32902" w:rsidRPr="00E32902" w:rsidRDefault="00E32902" w:rsidP="00E3290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32902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E32902" w:rsidRPr="00E32902" w:rsidRDefault="00E32902" w:rsidP="00E329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990AF1">
        <w:rPr>
          <w:rFonts w:ascii="Times New Roman" w:hAnsi="Times New Roman" w:cs="Times New Roman"/>
          <w:sz w:val="28"/>
          <w:szCs w:val="28"/>
        </w:rPr>
        <w:t xml:space="preserve">   </w:t>
      </w:r>
      <w:r w:rsidRPr="00E32902">
        <w:rPr>
          <w:rFonts w:ascii="Times New Roman" w:hAnsi="Times New Roman" w:cs="Times New Roman"/>
          <w:sz w:val="28"/>
          <w:szCs w:val="28"/>
        </w:rPr>
        <w:t xml:space="preserve">      И.М. Степанцова</w:t>
      </w:r>
    </w:p>
    <w:p w:rsidR="004120E3" w:rsidRDefault="004120E3" w:rsidP="004A34F3">
      <w:pPr>
        <w:pStyle w:val="p1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3269BC" w:rsidRDefault="003269BC" w:rsidP="004A34F3">
      <w:pPr>
        <w:pStyle w:val="p1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9062B0" w:rsidRDefault="009062B0" w:rsidP="004A34F3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990AF1" w:rsidRDefault="00990AF1" w:rsidP="004A34F3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990AF1" w:rsidRDefault="00990AF1" w:rsidP="004A34F3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221C74" w:rsidRDefault="009062B0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21C74" w:rsidRDefault="00221C74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32902" w:rsidRDefault="00E32902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32902" w:rsidRPr="00E32902" w:rsidRDefault="00E32902" w:rsidP="00E3290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32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902" w:rsidRPr="00E32902" w:rsidRDefault="00E32902" w:rsidP="00E3290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3290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32902" w:rsidRPr="00E32902" w:rsidRDefault="00E32902" w:rsidP="00E3290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329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2902" w:rsidRPr="00E32902" w:rsidRDefault="00E32902" w:rsidP="00E3290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3290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E32902" w:rsidRPr="00E605D3" w:rsidRDefault="00E32902" w:rsidP="00E3290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E605D3">
        <w:rPr>
          <w:rFonts w:ascii="Times New Roman" w:hAnsi="Times New Roman" w:cs="Times New Roman"/>
          <w:sz w:val="28"/>
          <w:szCs w:val="28"/>
        </w:rPr>
        <w:t xml:space="preserve">от </w:t>
      </w:r>
      <w:r w:rsidR="00E605D3">
        <w:rPr>
          <w:rFonts w:ascii="Times New Roman" w:hAnsi="Times New Roman" w:cs="Times New Roman"/>
          <w:sz w:val="28"/>
          <w:szCs w:val="28"/>
        </w:rPr>
        <w:t>22</w:t>
      </w:r>
      <w:r w:rsidRPr="00E605D3">
        <w:rPr>
          <w:rFonts w:ascii="Times New Roman" w:hAnsi="Times New Roman" w:cs="Times New Roman"/>
          <w:sz w:val="28"/>
          <w:szCs w:val="28"/>
        </w:rPr>
        <w:t>.12.2021 № 1</w:t>
      </w:r>
      <w:r w:rsidR="00E605D3">
        <w:rPr>
          <w:rFonts w:ascii="Times New Roman" w:hAnsi="Times New Roman" w:cs="Times New Roman"/>
          <w:sz w:val="28"/>
          <w:szCs w:val="28"/>
        </w:rPr>
        <w:t>48</w:t>
      </w:r>
    </w:p>
    <w:p w:rsidR="00E32902" w:rsidRDefault="00E32902" w:rsidP="00E329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6E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94BFF" w:rsidTr="00F24F1D">
        <w:tc>
          <w:tcPr>
            <w:tcW w:w="4927" w:type="dxa"/>
          </w:tcPr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Военный комиссар Сальского, Песчанокопского и Целинского районов Ростовской области</w:t>
            </w: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_____________________ А.</w:t>
            </w:r>
            <w:r w:rsidR="00F24F1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Герусов</w:t>
            </w:r>
            <w:proofErr w:type="spellEnd"/>
          </w:p>
          <w:p w:rsidR="00494BFF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«____» _________ 20___ г.</w:t>
            </w: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94BFF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Кручено-Балковск</w:t>
            </w: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еления</w:t>
            </w: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И.М. Степанцова</w:t>
            </w:r>
          </w:p>
          <w:p w:rsidR="00097EAA" w:rsidRDefault="00097EAA" w:rsidP="00E329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6E1A">
              <w:rPr>
                <w:rFonts w:ascii="Times New Roman" w:hAnsi="Times New Roman" w:cs="Times New Roman"/>
                <w:sz w:val="24"/>
                <w:szCs w:val="24"/>
              </w:rPr>
              <w:t>«____» _________ 20___ г.</w:t>
            </w:r>
          </w:p>
        </w:tc>
      </w:tr>
    </w:tbl>
    <w:p w:rsidR="00221C74" w:rsidRPr="00A86E1A" w:rsidRDefault="00221C74" w:rsidP="004A34F3">
      <w:pPr>
        <w:spacing w:after="0" w:line="240" w:lineRule="auto"/>
        <w:contextualSpacing/>
        <w:rPr>
          <w:sz w:val="24"/>
          <w:szCs w:val="24"/>
        </w:rPr>
      </w:pPr>
      <w:r w:rsidRPr="00A86E1A">
        <w:rPr>
          <w:sz w:val="24"/>
          <w:szCs w:val="24"/>
        </w:rPr>
        <w:t xml:space="preserve">                  </w:t>
      </w:r>
    </w:p>
    <w:p w:rsidR="009062B0" w:rsidRPr="009062B0" w:rsidRDefault="00494BFF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Pr="0090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0" w:rsidRDefault="003269BC" w:rsidP="004A34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062B0">
        <w:rPr>
          <w:rFonts w:ascii="Times New Roman" w:hAnsi="Times New Roman" w:cs="Times New Roman"/>
          <w:sz w:val="28"/>
          <w:szCs w:val="28"/>
        </w:rPr>
        <w:t>рганизации и осуществлени</w:t>
      </w:r>
      <w:r w:rsidR="001649A7">
        <w:rPr>
          <w:rFonts w:ascii="Times New Roman" w:hAnsi="Times New Roman" w:cs="Times New Roman"/>
          <w:sz w:val="28"/>
          <w:szCs w:val="28"/>
        </w:rPr>
        <w:t>я</w:t>
      </w:r>
      <w:r w:rsidR="009062B0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территории </w:t>
      </w:r>
      <w:r w:rsidR="004F25CC">
        <w:rPr>
          <w:rFonts w:ascii="Times New Roman" w:hAnsi="Times New Roman" w:cs="Times New Roman"/>
          <w:sz w:val="28"/>
          <w:szCs w:val="28"/>
        </w:rPr>
        <w:t>Кручено-Балковск</w:t>
      </w:r>
      <w:r w:rsidR="009062B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B0" w:rsidRPr="005328C4" w:rsidRDefault="009062B0" w:rsidP="004A34F3">
      <w:pPr>
        <w:spacing w:after="0" w:line="240" w:lineRule="auto"/>
        <w:ind w:left="5041" w:hanging="901"/>
        <w:contextualSpacing/>
        <w:rPr>
          <w:noProof/>
          <w:color w:val="000000"/>
          <w:sz w:val="28"/>
          <w:szCs w:val="28"/>
        </w:rPr>
      </w:pPr>
    </w:p>
    <w:p w:rsidR="009062B0" w:rsidRPr="00990AF1" w:rsidRDefault="009062B0" w:rsidP="00990AF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90AF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990AF1" w:rsidRPr="00990AF1" w:rsidRDefault="00990AF1" w:rsidP="00990AF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62B0" w:rsidRDefault="009062B0" w:rsidP="004A34F3">
      <w:pPr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1.1. Военно-учетный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работник выполняет обязанности в соответствии с делегированными Министерством обороны Российской Федерации полномочиями по осуществлению первичного воинского учета</w:t>
      </w:r>
    </w:p>
    <w:p w:rsidR="009062B0" w:rsidRPr="00FB1528" w:rsidRDefault="009062B0" w:rsidP="004A34F3">
      <w:pPr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1.2. Военно-учетный работник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 своей деятельности руководствуется Конституцией Российской Федерации, федеральными законам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Российской Федерации от 31 мая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1996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1997 г</w:t>
        </w:r>
      </w:smartTag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№31-ФЗ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лизации в Российской Федерации», от 28 марта 1998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г. №53-ФЗ «О воинской обязанности и военной службе»,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остановлением Правительства Российской Федерации от 27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06 г"/>
        </w:smartTagPr>
        <w:r w:rsidRPr="005328C4">
          <w:rPr>
            <w:rFonts w:ascii="Times New Roman CYR" w:hAnsi="Times New Roman CYR" w:cs="Times New Roman CYR"/>
            <w:color w:val="000000"/>
            <w:sz w:val="28"/>
            <w:szCs w:val="28"/>
          </w:rPr>
          <w:t>2006 г</w:t>
        </w:r>
      </w:smartTag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№ 719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«Об утверждении Положения о воинском учете»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Министра обороны Российской Федерации от 22 ноября 2021 г. № 700 «Об утверждении Инструкции об организации работы по обеспечению функционирования системы воинского учета», Методическими рекомендациями по осуществлению первичного воинского учета в органах местного самоуправления ГШ ВС РФ,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Уставом органа местного самоуправления, иными нормативными правовыми актами органов местного самоуправления, а также настоящим </w:t>
      </w:r>
      <w:r w:rsidR="003269BC">
        <w:rPr>
          <w:rFonts w:ascii="Times New Roman CYR" w:hAnsi="Times New Roman CYR" w:cs="Times New Roman CYR"/>
          <w:color w:val="000000"/>
          <w:sz w:val="28"/>
          <w:szCs w:val="28"/>
        </w:rPr>
        <w:t>правилами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062B0" w:rsidRDefault="009062B0" w:rsidP="004A34F3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1.3. </w:t>
      </w:r>
      <w:r w:rsidR="003269BC">
        <w:rPr>
          <w:rFonts w:ascii="Times New Roman CYR" w:hAnsi="Times New Roman CYR" w:cs="Times New Roman CYR"/>
          <w:color w:val="000000"/>
          <w:sz w:val="28"/>
          <w:szCs w:val="28"/>
        </w:rPr>
        <w:t>Правила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осуществлении первичного воинского учета на территории </w:t>
      </w:r>
      <w:r w:rsidR="004F25CC">
        <w:rPr>
          <w:rFonts w:ascii="Times New Roman" w:hAnsi="Times New Roman" w:cs="Times New Roman"/>
          <w:sz w:val="28"/>
          <w:szCs w:val="28"/>
        </w:rPr>
        <w:t>Кручено-Балковск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26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утвержда</w:t>
      </w:r>
      <w:r w:rsidR="003269BC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90AF1" w:rsidRPr="00084E55" w:rsidRDefault="00990AF1" w:rsidP="004A34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2B0" w:rsidRDefault="009062B0" w:rsidP="004A34F3">
      <w:pPr>
        <w:spacing w:after="0" w:line="240" w:lineRule="auto"/>
        <w:ind w:left="3600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II. ОСНОВНЫЕ ЗАДАЧИ</w:t>
      </w:r>
    </w:p>
    <w:p w:rsidR="00990AF1" w:rsidRPr="005328C4" w:rsidRDefault="00990AF1" w:rsidP="004A34F3">
      <w:pPr>
        <w:spacing w:after="0" w:line="240" w:lineRule="auto"/>
        <w:ind w:left="3600"/>
        <w:contextualSpacing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62B0" w:rsidRPr="005328C4" w:rsidRDefault="009062B0" w:rsidP="004A34F3">
      <w:pPr>
        <w:spacing w:after="0" w:line="240" w:lineRule="auto"/>
        <w:ind w:left="68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2.1. Основными задачами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являются:</w:t>
      </w:r>
    </w:p>
    <w:p w:rsidR="009062B0" w:rsidRPr="005328C4" w:rsidRDefault="009062B0" w:rsidP="004A34F3">
      <w:pPr>
        <w:spacing w:after="0" w:line="240" w:lineRule="auto"/>
        <w:ind w:firstLine="7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 «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Об обороне», «О воинской обязанности и военной службе», «О мобилизационной подготовке и моби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лизации в Российской Федерации»;</w:t>
      </w:r>
    </w:p>
    <w:p w:rsidR="009062B0" w:rsidRPr="005328C4" w:rsidRDefault="009062B0" w:rsidP="004A34F3">
      <w:pPr>
        <w:spacing w:after="0" w:line="240" w:lineRule="auto"/>
        <w:ind w:firstLine="7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  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документальное оформление сведений воинского учета о гражданах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состоящих на воинском учете;</w:t>
      </w:r>
    </w:p>
    <w:p w:rsidR="009062B0" w:rsidRPr="005328C4" w:rsidRDefault="009062B0" w:rsidP="004A34F3">
      <w:pPr>
        <w:spacing w:after="0" w:line="240" w:lineRule="auto"/>
        <w:ind w:firstLine="7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062B0" w:rsidRPr="005328C4" w:rsidRDefault="009062B0" w:rsidP="004A34F3">
      <w:pPr>
        <w:spacing w:after="0" w:line="240" w:lineRule="auto"/>
        <w:ind w:firstLine="70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проведение плановой работы по подготовке необходимого количества военно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9062B0" w:rsidRDefault="009062B0" w:rsidP="004A34F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62B0" w:rsidRDefault="009062B0" w:rsidP="004A34F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III. ФУНКЦИИ</w:t>
      </w:r>
    </w:p>
    <w:p w:rsidR="00990AF1" w:rsidRPr="005328C4" w:rsidRDefault="00990AF1" w:rsidP="004A34F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самоуправления; 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 Выявлять совместно с органами внутренних дел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граждан,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проживающих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пребывающих (на срок более 3 месяцев), в том числе не имеющих регистрации по месту жительства и (или) месту пребывания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территории, на которой осуществляет свою деятельность орган местного самоуправления,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подлежащих постановке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воинск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учет;</w:t>
      </w:r>
    </w:p>
    <w:p w:rsidR="009062B0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3.5.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9062B0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3.6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Сверять не реже одного раза в год документы первичного воинского учета с документами воинского учета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военного комиссари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ата муниципального образования и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изаций;</w:t>
      </w:r>
    </w:p>
    <w:p w:rsidR="009062B0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3.7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Своевременно вносить изменения в свед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ения, содержащие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ся в документах первичного воинского учета, и в 2-недельный срок сообщать о внесенных из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менениях в военный комиссариат по форме, определяемой Министерством обороны Российской Федерации;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3.8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Положением о воинском учете, осуществлять контроль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их исполнени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я, а также информируют об ответственности за неисполнение указанных обязанностей;</w:t>
      </w:r>
    </w:p>
    <w:p w:rsidR="009062B0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3.9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3.10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Ежегодно представлять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военный комиссариат до 1 октября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списки юношей 15-ти и 16-ти лет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него возраста, а до 1 ноября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- списки юношей, подлежащих первоначальной постановке на воинский учет в следующем году;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3.11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Ежегодно до 1 января представлять в военный комиссариат отчет о результатах осуществления первичного воинского учета в предшествующем году.</w:t>
      </w:r>
    </w:p>
    <w:p w:rsidR="009062B0" w:rsidRDefault="009062B0" w:rsidP="004A34F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IV. ПРАВА</w:t>
      </w:r>
    </w:p>
    <w:p w:rsidR="00990AF1" w:rsidRPr="005328C4" w:rsidRDefault="00990AF1" w:rsidP="004A34F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4.1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 Для плано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вой и целенаправленной работы военно-учетный работник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имеет право: 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нения возложенных на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задач;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создавать информационные базы данных</w:t>
      </w: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по вопрос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9062B0" w:rsidRPr="005328C4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9062B0" w:rsidRDefault="009062B0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проводить внутренние совещания по вопрос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ам, отнесенным к компетенции военно-учетного работника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990AF1" w:rsidRPr="005328C4" w:rsidRDefault="00990AF1" w:rsidP="004A34F3">
      <w:pPr>
        <w:spacing w:after="0" w:line="240" w:lineRule="auto"/>
        <w:ind w:firstLine="72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62B0" w:rsidRPr="005328C4" w:rsidRDefault="009062B0" w:rsidP="004A34F3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328C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V. РУКОВОДСТВО</w:t>
      </w:r>
    </w:p>
    <w:p w:rsidR="009062B0" w:rsidRPr="005328C4" w:rsidRDefault="009062B0" w:rsidP="004A34F3">
      <w:pPr>
        <w:spacing w:after="0" w:line="240" w:lineRule="auto"/>
        <w:ind w:firstLine="540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назначается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должность и освобождается от должности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главой Администрации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сельского поселения;</w:t>
      </w:r>
    </w:p>
    <w:p w:rsidR="009062B0" w:rsidRPr="005328C4" w:rsidRDefault="009062B0" w:rsidP="004A34F3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военно-учетный работник находится в непосредственном подчинении главы Администрации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сельского поселения;</w:t>
      </w:r>
    </w:p>
    <w:p w:rsidR="009062B0" w:rsidRPr="005328C4" w:rsidRDefault="009062B0" w:rsidP="004A34F3">
      <w:pPr>
        <w:spacing w:after="0" w:line="240" w:lineRule="auto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5.3. В случае отсутствия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военно-учетного работника 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инспектор Администрации </w:t>
      </w:r>
      <w:r w:rsidR="004F25CC">
        <w:rPr>
          <w:rFonts w:ascii="Times New Roman CYR" w:hAnsi="Times New Roman CYR" w:cs="Times New Roman CYR"/>
          <w:color w:val="000000"/>
          <w:sz w:val="28"/>
          <w:szCs w:val="28"/>
        </w:rPr>
        <w:t>Кручено-Балковск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ого сельского поселения</w:t>
      </w:r>
      <w:r w:rsidRPr="005328C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4281B" w:rsidRDefault="0014281B" w:rsidP="004A34F3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494BFF" w:rsidRDefault="00494BFF" w:rsidP="004A34F3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14281B" w:rsidRDefault="0014281B" w:rsidP="004A34F3">
      <w:pPr>
        <w:spacing w:after="0" w:line="240" w:lineRule="auto"/>
        <w:contextualSpacing/>
        <w:jc w:val="center"/>
        <w:rPr>
          <w:color w:val="000000"/>
          <w:sz w:val="28"/>
          <w:szCs w:val="28"/>
        </w:rPr>
      </w:pPr>
    </w:p>
    <w:p w:rsidR="00494BFF" w:rsidRDefault="00494BFF" w:rsidP="004A34F3">
      <w:pPr>
        <w:spacing w:after="0" w:line="240" w:lineRule="auto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4BFF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Ведущий специалист по кадровой </w:t>
      </w:r>
    </w:p>
    <w:p w:rsidR="0015608F" w:rsidRDefault="00494BFF" w:rsidP="004A34F3">
      <w:pPr>
        <w:spacing w:after="0" w:line="240" w:lineRule="auto"/>
        <w:contextualSpacing/>
      </w:pPr>
      <w:r w:rsidRPr="00494BFF">
        <w:rPr>
          <w:rFonts w:ascii="Times New Roman CYR" w:hAnsi="Times New Roman CYR" w:cs="Times New Roman CYR"/>
          <w:color w:val="000000"/>
          <w:sz w:val="28"/>
          <w:szCs w:val="28"/>
        </w:rPr>
        <w:t>и правовой работе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С.В. Олейников</w:t>
      </w:r>
    </w:p>
    <w:sectPr w:rsidR="0015608F" w:rsidSect="004F25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495"/>
    <w:multiLevelType w:val="hybridMultilevel"/>
    <w:tmpl w:val="FB0EF8AC"/>
    <w:lvl w:ilvl="0" w:tplc="08062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14281B"/>
    <w:rsid w:val="00097EAA"/>
    <w:rsid w:val="0014281B"/>
    <w:rsid w:val="0015608F"/>
    <w:rsid w:val="001649A7"/>
    <w:rsid w:val="001665C8"/>
    <w:rsid w:val="00175A44"/>
    <w:rsid w:val="00221C74"/>
    <w:rsid w:val="003269BC"/>
    <w:rsid w:val="00386B86"/>
    <w:rsid w:val="00401F23"/>
    <w:rsid w:val="004120E3"/>
    <w:rsid w:val="004920E7"/>
    <w:rsid w:val="00494BFF"/>
    <w:rsid w:val="004A34F3"/>
    <w:rsid w:val="004F1A20"/>
    <w:rsid w:val="004F25CC"/>
    <w:rsid w:val="00542BF1"/>
    <w:rsid w:val="00547046"/>
    <w:rsid w:val="005F3456"/>
    <w:rsid w:val="005F4289"/>
    <w:rsid w:val="00736159"/>
    <w:rsid w:val="007751F0"/>
    <w:rsid w:val="00820988"/>
    <w:rsid w:val="0085646E"/>
    <w:rsid w:val="009062B0"/>
    <w:rsid w:val="00990AF1"/>
    <w:rsid w:val="009D1805"/>
    <w:rsid w:val="00A86E1A"/>
    <w:rsid w:val="00AE58E1"/>
    <w:rsid w:val="00C606B7"/>
    <w:rsid w:val="00E32902"/>
    <w:rsid w:val="00E41C1C"/>
    <w:rsid w:val="00E605D3"/>
    <w:rsid w:val="00ED3C65"/>
    <w:rsid w:val="00F024B5"/>
    <w:rsid w:val="00F1550F"/>
    <w:rsid w:val="00F2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B"/>
    <w:rPr>
      <w:rFonts w:eastAsiaTheme="minorHAnsi"/>
      <w:lang w:eastAsia="en-US"/>
    </w:rPr>
  </w:style>
  <w:style w:type="paragraph" w:styleId="6">
    <w:name w:val="heading 6"/>
    <w:basedOn w:val="a"/>
    <w:next w:val="a"/>
    <w:link w:val="60"/>
    <w:qFormat/>
    <w:rsid w:val="0014281B"/>
    <w:pPr>
      <w:keepNext/>
      <w:widowControl w:val="0"/>
      <w:autoSpaceDE w:val="0"/>
      <w:autoSpaceDN w:val="0"/>
      <w:adjustRightInd w:val="0"/>
      <w:spacing w:before="60" w:after="0" w:line="240" w:lineRule="auto"/>
      <w:ind w:left="2560" w:right="2400"/>
      <w:jc w:val="center"/>
      <w:outlineLvl w:val="5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281B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14281B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1428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281B"/>
    <w:rPr>
      <w:rFonts w:eastAsiaTheme="minorHAnsi"/>
      <w:lang w:eastAsia="en-US"/>
    </w:rPr>
  </w:style>
  <w:style w:type="character" w:customStyle="1" w:styleId="s1">
    <w:name w:val="s1"/>
    <w:basedOn w:val="a0"/>
    <w:rsid w:val="004120E3"/>
  </w:style>
  <w:style w:type="paragraph" w:customStyle="1" w:styleId="p11">
    <w:name w:val="p11"/>
    <w:basedOn w:val="a"/>
    <w:rsid w:val="004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1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Без интервала1"/>
    <w:uiPriority w:val="99"/>
    <w:qFormat/>
    <w:rsid w:val="004A34F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E32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0AF1"/>
    <w:pPr>
      <w:ind w:left="720"/>
      <w:contextualSpacing/>
    </w:pPr>
  </w:style>
  <w:style w:type="table" w:styleId="a9">
    <w:name w:val="Table Grid"/>
    <w:basedOn w:val="a1"/>
    <w:uiPriority w:val="59"/>
    <w:rsid w:val="0049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5</cp:revision>
  <cp:lastPrinted>2023-12-22T08:19:00Z</cp:lastPrinted>
  <dcterms:created xsi:type="dcterms:W3CDTF">2023-12-13T07:55:00Z</dcterms:created>
  <dcterms:modified xsi:type="dcterms:W3CDTF">2023-12-22T08:19:00Z</dcterms:modified>
</cp:coreProperties>
</file>