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D" w:rsidRDefault="007A1A8D" w:rsidP="00C45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023" w:rsidRPr="00C01473" w:rsidRDefault="00853BEF" w:rsidP="00602A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722023" w:rsidRPr="00C01473">
        <w:rPr>
          <w:rFonts w:ascii="Times New Roman" w:hAnsi="Times New Roman"/>
          <w:sz w:val="28"/>
          <w:szCs w:val="28"/>
        </w:rPr>
        <w:t xml:space="preserve">Отчет об исполнении плана  реализации муниципальной программы </w:t>
      </w:r>
      <w:r w:rsidR="00602A38">
        <w:rPr>
          <w:rFonts w:ascii="Times New Roman" w:eastAsia="Calibri" w:hAnsi="Times New Roman"/>
          <w:sz w:val="28"/>
          <w:szCs w:val="28"/>
          <w:lang w:eastAsia="en-US"/>
        </w:rPr>
        <w:t>Кручено-Балковского</w:t>
      </w:r>
      <w:r w:rsidR="00487D19" w:rsidRPr="00C014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5D2363" w:rsidRPr="00C01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1473" w:rsidRPr="00C01473">
        <w:rPr>
          <w:rFonts w:ascii="Times New Roman" w:hAnsi="Times New Roman"/>
          <w:color w:val="000000"/>
          <w:sz w:val="28"/>
          <w:szCs w:val="28"/>
        </w:rPr>
        <w:t>«</w:t>
      </w:r>
      <w:r w:rsidR="00C01473" w:rsidRPr="00C01473">
        <w:rPr>
          <w:rFonts w:ascii="Times New Roman" w:hAnsi="Times New Roman"/>
          <w:sz w:val="28"/>
          <w:szCs w:val="28"/>
        </w:rPr>
        <w:t>Обеспечение</w:t>
      </w:r>
      <w:r w:rsidR="00602A38">
        <w:rPr>
          <w:rFonts w:ascii="Times New Roman" w:hAnsi="Times New Roman"/>
          <w:sz w:val="28"/>
          <w:szCs w:val="28"/>
        </w:rPr>
        <w:t xml:space="preserve"> </w:t>
      </w:r>
      <w:r w:rsidR="00C01473" w:rsidRPr="00C01473">
        <w:rPr>
          <w:rFonts w:ascii="Times New Roman" w:hAnsi="Times New Roman"/>
          <w:sz w:val="28"/>
          <w:szCs w:val="28"/>
        </w:rPr>
        <w:t xml:space="preserve">качественными жилищно-коммунальными услугами населения </w:t>
      </w:r>
      <w:r w:rsidR="00602A38">
        <w:rPr>
          <w:rFonts w:ascii="Times New Roman" w:hAnsi="Times New Roman"/>
          <w:sz w:val="28"/>
          <w:szCs w:val="28"/>
        </w:rPr>
        <w:t>Кручено-Балковского</w:t>
      </w:r>
      <w:r w:rsidR="00C01473" w:rsidRPr="00C014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1473" w:rsidRPr="00C0147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E4D5B" w:rsidRPr="00C01473">
        <w:rPr>
          <w:rFonts w:ascii="Times New Roman" w:hAnsi="Times New Roman"/>
          <w:sz w:val="28"/>
          <w:szCs w:val="28"/>
        </w:rPr>
        <w:t>за</w:t>
      </w:r>
      <w:r w:rsidR="007A290B" w:rsidRPr="00C01473">
        <w:rPr>
          <w:rFonts w:ascii="Times New Roman" w:hAnsi="Times New Roman"/>
          <w:sz w:val="28"/>
          <w:szCs w:val="28"/>
        </w:rPr>
        <w:t xml:space="preserve"> </w:t>
      </w:r>
      <w:r w:rsidR="00C4575D" w:rsidRPr="00C01473">
        <w:rPr>
          <w:rFonts w:ascii="Times New Roman" w:hAnsi="Times New Roman"/>
          <w:sz w:val="28"/>
          <w:szCs w:val="28"/>
        </w:rPr>
        <w:t xml:space="preserve">отчетный период </w:t>
      </w:r>
      <w:r w:rsidR="00602A38">
        <w:rPr>
          <w:rFonts w:ascii="Times New Roman" w:hAnsi="Times New Roman"/>
          <w:sz w:val="28"/>
          <w:szCs w:val="28"/>
        </w:rPr>
        <w:t>6</w:t>
      </w:r>
      <w:r w:rsidR="00487D19" w:rsidRPr="00C01473">
        <w:rPr>
          <w:rFonts w:ascii="Times New Roman" w:hAnsi="Times New Roman"/>
          <w:sz w:val="28"/>
          <w:szCs w:val="28"/>
        </w:rPr>
        <w:t xml:space="preserve"> </w:t>
      </w:r>
      <w:r w:rsidR="00A57F26" w:rsidRPr="00C01473">
        <w:rPr>
          <w:rFonts w:ascii="Times New Roman" w:hAnsi="Times New Roman"/>
          <w:sz w:val="28"/>
          <w:szCs w:val="28"/>
        </w:rPr>
        <w:t>месяцев</w:t>
      </w:r>
      <w:r w:rsidR="00C4575D" w:rsidRPr="00C01473">
        <w:rPr>
          <w:rFonts w:ascii="Times New Roman" w:hAnsi="Times New Roman"/>
          <w:sz w:val="28"/>
          <w:szCs w:val="28"/>
        </w:rPr>
        <w:t xml:space="preserve"> 20</w:t>
      </w:r>
      <w:r w:rsidR="00602A38">
        <w:rPr>
          <w:rFonts w:ascii="Times New Roman" w:hAnsi="Times New Roman"/>
          <w:sz w:val="28"/>
          <w:szCs w:val="28"/>
        </w:rPr>
        <w:t>2</w:t>
      </w:r>
      <w:r w:rsidR="00A65A75">
        <w:rPr>
          <w:rFonts w:ascii="Times New Roman" w:hAnsi="Times New Roman"/>
          <w:sz w:val="28"/>
          <w:szCs w:val="28"/>
        </w:rPr>
        <w:t>3</w:t>
      </w:r>
      <w:r w:rsidR="00722023" w:rsidRPr="00C0147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4902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71"/>
        <w:gridCol w:w="2216"/>
        <w:gridCol w:w="1528"/>
        <w:gridCol w:w="2097"/>
        <w:gridCol w:w="1724"/>
        <w:gridCol w:w="1397"/>
        <w:gridCol w:w="1310"/>
        <w:gridCol w:w="1612"/>
        <w:gridCol w:w="1612"/>
        <w:gridCol w:w="1593"/>
      </w:tblGrid>
      <w:tr w:rsidR="00A803A4" w:rsidRPr="00602A38" w:rsidTr="00322BB5">
        <w:trPr>
          <w:trHeight w:val="85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C014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02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02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2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  (должность/ФИО) </w:t>
            </w:r>
            <w:hyperlink r:id="rId6" w:anchor="Par1414" w:history="1">
              <w:r w:rsidRPr="00602A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487D19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 освоения</w:t>
            </w:r>
            <w:hyperlink r:id="rId7" w:anchor="Par1414" w:history="1">
              <w:r w:rsidRPr="00602A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803A4" w:rsidRPr="00602A38" w:rsidTr="00322BB5">
        <w:trPr>
          <w:trHeight w:val="7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C4575D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 w:rsidP="0048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602A38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A4" w:rsidRPr="00602A38" w:rsidTr="00322BB5"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602A38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3A4" w:rsidRPr="00602A38" w:rsidTr="0003403A">
        <w:trPr>
          <w:trHeight w:val="3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602A38" w:rsidRDefault="00A803A4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5973BB" w:rsidRDefault="00322BB5" w:rsidP="0095128C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Pr="00E76A6E">
              <w:rPr>
                <w:sz w:val="26"/>
                <w:szCs w:val="26"/>
              </w:rPr>
              <w:t>«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 w:rsidRPr="00E76A6E">
              <w:rPr>
                <w:sz w:val="26"/>
                <w:szCs w:val="26"/>
              </w:rPr>
              <w:t>»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602A38" w:rsidRDefault="00A803A4" w:rsidP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B" w:rsidRPr="00602A38" w:rsidTr="00322BB5">
        <w:trPr>
          <w:trHeight w:val="40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602A38" w:rsidRDefault="004E4D5B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B5" w:rsidRPr="00322BB5" w:rsidRDefault="00322BB5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322BB5" w:rsidRPr="00322BB5" w:rsidRDefault="00322BB5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322BB5" w:rsidRPr="00322BB5" w:rsidRDefault="00322BB5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Содержание газопроводов </w:t>
            </w:r>
            <w:r w:rsidRPr="00322BB5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</w:t>
            </w:r>
            <w:r w:rsidRPr="00322BB5">
              <w:rPr>
                <w:rFonts w:ascii="Times New Roman" w:hAnsi="Times New Roman"/>
                <w:sz w:val="24"/>
                <w:szCs w:val="24"/>
              </w:rPr>
              <w:t>сельского поселения в нормативном состоянии</w:t>
            </w:r>
          </w:p>
          <w:p w:rsidR="004E4D5B" w:rsidRPr="00602A38" w:rsidRDefault="004E4D5B" w:rsidP="00322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602A38" w:rsidRDefault="00453C93" w:rsidP="00A3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A38">
              <w:rPr>
                <w:rFonts w:ascii="Times New Roman" w:hAnsi="Times New Roman"/>
              </w:rPr>
              <w:t xml:space="preserve">Администрация </w:t>
            </w:r>
            <w:r w:rsidR="00602A38" w:rsidRPr="00602A38">
              <w:rPr>
                <w:rFonts w:ascii="Times New Roman" w:hAnsi="Times New Roman"/>
              </w:rPr>
              <w:t>Кручено-Балковского</w:t>
            </w:r>
            <w:r w:rsidRPr="00602A3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602A38" w:rsidRDefault="00C01473" w:rsidP="000F508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удовлетворенности населения поселения уровнем коммунального обслуживания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602A38" w:rsidRDefault="004E4D5B" w:rsidP="00C20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541951" w:rsidRPr="00602A38">
              <w:rPr>
                <w:rFonts w:ascii="Times New Roman" w:hAnsi="Times New Roman"/>
                <w:sz w:val="24"/>
                <w:szCs w:val="24"/>
              </w:rPr>
              <w:t>2</w:t>
            </w:r>
            <w:r w:rsidR="00C20E86"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602A38" w:rsidRDefault="004E4D5B" w:rsidP="00C20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541951" w:rsidRPr="00602A38">
              <w:rPr>
                <w:rFonts w:ascii="Times New Roman" w:hAnsi="Times New Roman"/>
                <w:sz w:val="24"/>
                <w:szCs w:val="24"/>
              </w:rPr>
              <w:t>2</w:t>
            </w:r>
            <w:r w:rsidR="00C20E86"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29501B" w:rsidP="00C948ED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3E46">
              <w:rPr>
                <w:sz w:val="24"/>
                <w:szCs w:val="24"/>
              </w:rPr>
              <w:t>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29501B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3E46">
              <w:rPr>
                <w:sz w:val="24"/>
                <w:szCs w:val="24"/>
              </w:rPr>
              <w:t>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A33E46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29501B" w:rsidP="00C948ED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3E46">
              <w:rPr>
                <w:sz w:val="24"/>
                <w:szCs w:val="24"/>
              </w:rPr>
              <w:t>,0</w:t>
            </w:r>
          </w:p>
        </w:tc>
      </w:tr>
      <w:tr w:rsidR="00541951" w:rsidRPr="00602A38" w:rsidTr="00322BB5">
        <w:trPr>
          <w:trHeight w:val="140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602A38" w:rsidRDefault="00541951" w:rsidP="00A3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51" w:rsidRPr="005973BB" w:rsidRDefault="00541951" w:rsidP="00322BB5">
            <w:pPr>
              <w:pStyle w:val="TableParagraph"/>
              <w:ind w:left="77" w:right="88"/>
              <w:jc w:val="both"/>
              <w:rPr>
                <w:kern w:val="2"/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 xml:space="preserve">Контрольное событие Подпрограммы </w:t>
            </w:r>
          </w:p>
          <w:p w:rsidR="00541951" w:rsidRPr="00602A38" w:rsidRDefault="00541951" w:rsidP="00322BB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5973BB" w:rsidRDefault="00541951" w:rsidP="00A33E46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02A38">
              <w:rPr>
                <w:sz w:val="24"/>
                <w:szCs w:val="24"/>
              </w:rPr>
              <w:t>Кручено-Балковского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602A38" w:rsidRDefault="00541951" w:rsidP="00A847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602A38" w:rsidRDefault="00541951" w:rsidP="00C20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C20E86"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602A38" w:rsidRDefault="00541951" w:rsidP="00C20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C20E86"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5973BB" w:rsidRDefault="00541951" w:rsidP="00C948ED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5973BB" w:rsidRDefault="00541951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5973BB" w:rsidRDefault="00541951" w:rsidP="00C948ED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51" w:rsidRPr="005973BB" w:rsidRDefault="00541951" w:rsidP="00C948ED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62A0" w:rsidRPr="00602A38" w:rsidTr="009562A0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9562A0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4E4D5B" w:rsidP="00713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473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1396F" w:rsidRPr="00C01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28C" w:rsidRPr="00602A3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«</w:t>
            </w:r>
            <w:r w:rsidR="00C01473" w:rsidRPr="00602A38">
              <w:rPr>
                <w:rFonts w:ascii="Times New Roman" w:hAnsi="Times New Roman"/>
                <w:sz w:val="28"/>
                <w:szCs w:val="28"/>
              </w:rPr>
              <w:t>Благоустройство территории поселения</w:t>
            </w:r>
            <w:r w:rsidR="0095128C" w:rsidRPr="00602A3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0" w:rsidRPr="00602A38" w:rsidRDefault="009562A0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E86" w:rsidRPr="00602A38" w:rsidTr="00322BB5">
        <w:trPr>
          <w:trHeight w:val="273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322BB5" w:rsidRDefault="00C20E86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C20E86" w:rsidRPr="00322BB5" w:rsidRDefault="00C20E86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 xml:space="preserve">мероприятие 2.1 </w:t>
            </w:r>
          </w:p>
          <w:p w:rsidR="00C20E86" w:rsidRPr="00322BB5" w:rsidRDefault="00C20E86" w:rsidP="00322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B5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0E86" w:rsidRPr="00602A38" w:rsidRDefault="00C20E86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86" w:rsidRPr="00602A38" w:rsidRDefault="00C20E86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C014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473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AA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AA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30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</w:t>
            </w:r>
            <w:r w:rsidR="00306B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Default="004E5E2C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</w:t>
            </w:r>
            <w:r w:rsidR="00306B3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B44AD" w:rsidRPr="00602A38" w:rsidRDefault="004B44AD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C20E86" w:rsidRPr="00602A38" w:rsidTr="00322BB5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C20E86" w:rsidRPr="00602A38" w:rsidRDefault="00C20E86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мероприятие  </w:t>
            </w:r>
            <w:r w:rsidR="004E5E2C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20E86" w:rsidRPr="00602A38" w:rsidRDefault="00C20E86" w:rsidP="00C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C20E86" w:rsidRPr="00602A38" w:rsidRDefault="00C20E86" w:rsidP="00C01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86" w:rsidRPr="00602A38" w:rsidRDefault="00C20E86" w:rsidP="00C0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C014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473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4E5E2C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Default="004E5E2C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  <w:p w:rsidR="004B44AD" w:rsidRPr="00602A38" w:rsidRDefault="004B44AD" w:rsidP="00C014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C20E86" w:rsidRPr="00602A38" w:rsidTr="00322BB5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13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5973BB" w:rsidRDefault="00C20E86" w:rsidP="00A33E46">
            <w:pPr>
              <w:pStyle w:val="TableParagraph"/>
              <w:ind w:left="77" w:right="88"/>
              <w:jc w:val="left"/>
              <w:rPr>
                <w:kern w:val="2"/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Контрольное событие Подпрограммы</w:t>
            </w:r>
          </w:p>
          <w:p w:rsidR="00C20E86" w:rsidRPr="00602A38" w:rsidRDefault="00C20E86" w:rsidP="00A8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86" w:rsidRPr="00602A38" w:rsidRDefault="00C20E86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</w:t>
            </w: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59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0E86" w:rsidRPr="00602A38" w:rsidTr="00322BB5">
        <w:trPr>
          <w:trHeight w:val="148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86" w:rsidRPr="00602A38" w:rsidRDefault="00C20E8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C20E86" w:rsidP="007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38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2A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306B3D" w:rsidP="00541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306B3D" w:rsidP="00541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306B3D" w:rsidP="00991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6" w:rsidRPr="00602A38" w:rsidRDefault="00306B3D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565,4</w:t>
            </w:r>
          </w:p>
          <w:p w:rsidR="00C20E86" w:rsidRPr="00602A38" w:rsidRDefault="00C20E8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sectPr w:rsidR="00DA2CF5" w:rsidSect="0071396F">
      <w:pgSz w:w="16838" w:h="11906" w:orient="landscape"/>
      <w:pgMar w:top="720" w:right="39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857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23"/>
    <w:rsid w:val="00000836"/>
    <w:rsid w:val="0001074A"/>
    <w:rsid w:val="00020848"/>
    <w:rsid w:val="0003403A"/>
    <w:rsid w:val="00045BDB"/>
    <w:rsid w:val="0005385D"/>
    <w:rsid w:val="00067B57"/>
    <w:rsid w:val="00074A11"/>
    <w:rsid w:val="0008680B"/>
    <w:rsid w:val="000A6850"/>
    <w:rsid w:val="000E7F09"/>
    <w:rsid w:val="000F5083"/>
    <w:rsid w:val="00116693"/>
    <w:rsid w:val="0012135B"/>
    <w:rsid w:val="0017763F"/>
    <w:rsid w:val="001C6779"/>
    <w:rsid w:val="00217D0F"/>
    <w:rsid w:val="00236190"/>
    <w:rsid w:val="0029501B"/>
    <w:rsid w:val="002C1AF4"/>
    <w:rsid w:val="0030086D"/>
    <w:rsid w:val="00306B3D"/>
    <w:rsid w:val="00311435"/>
    <w:rsid w:val="00312EC8"/>
    <w:rsid w:val="00322BB5"/>
    <w:rsid w:val="003279DA"/>
    <w:rsid w:val="003333E4"/>
    <w:rsid w:val="00373321"/>
    <w:rsid w:val="00381623"/>
    <w:rsid w:val="003A29EF"/>
    <w:rsid w:val="003E6CB5"/>
    <w:rsid w:val="003F579D"/>
    <w:rsid w:val="0040252C"/>
    <w:rsid w:val="00416EE1"/>
    <w:rsid w:val="00453C93"/>
    <w:rsid w:val="00464103"/>
    <w:rsid w:val="00487D19"/>
    <w:rsid w:val="004B44AD"/>
    <w:rsid w:val="004E4D5B"/>
    <w:rsid w:val="004E5E2C"/>
    <w:rsid w:val="004E7C8E"/>
    <w:rsid w:val="00541951"/>
    <w:rsid w:val="005473F0"/>
    <w:rsid w:val="005864D4"/>
    <w:rsid w:val="005973BB"/>
    <w:rsid w:val="005A6D39"/>
    <w:rsid w:val="005B282D"/>
    <w:rsid w:val="005D2363"/>
    <w:rsid w:val="00601B08"/>
    <w:rsid w:val="00602A38"/>
    <w:rsid w:val="00650EC3"/>
    <w:rsid w:val="006609E1"/>
    <w:rsid w:val="00661B65"/>
    <w:rsid w:val="00681BF5"/>
    <w:rsid w:val="006D7E99"/>
    <w:rsid w:val="00712C70"/>
    <w:rsid w:val="0071396F"/>
    <w:rsid w:val="00722023"/>
    <w:rsid w:val="007351AC"/>
    <w:rsid w:val="007354BC"/>
    <w:rsid w:val="00744C33"/>
    <w:rsid w:val="0076027A"/>
    <w:rsid w:val="0077093A"/>
    <w:rsid w:val="007A1A8D"/>
    <w:rsid w:val="007A290B"/>
    <w:rsid w:val="007B4915"/>
    <w:rsid w:val="007B6903"/>
    <w:rsid w:val="007C402C"/>
    <w:rsid w:val="007E0324"/>
    <w:rsid w:val="007E2062"/>
    <w:rsid w:val="007E68F1"/>
    <w:rsid w:val="007F5901"/>
    <w:rsid w:val="0085064B"/>
    <w:rsid w:val="008519B9"/>
    <w:rsid w:val="00853BEF"/>
    <w:rsid w:val="00886047"/>
    <w:rsid w:val="008B0927"/>
    <w:rsid w:val="008B1DBF"/>
    <w:rsid w:val="0091685C"/>
    <w:rsid w:val="0093039F"/>
    <w:rsid w:val="0095128C"/>
    <w:rsid w:val="009562A0"/>
    <w:rsid w:val="00965F5E"/>
    <w:rsid w:val="00977506"/>
    <w:rsid w:val="00991907"/>
    <w:rsid w:val="009C1DDD"/>
    <w:rsid w:val="00A213D5"/>
    <w:rsid w:val="00A30383"/>
    <w:rsid w:val="00A33E46"/>
    <w:rsid w:val="00A36B53"/>
    <w:rsid w:val="00A476AA"/>
    <w:rsid w:val="00A47C74"/>
    <w:rsid w:val="00A57F26"/>
    <w:rsid w:val="00A65A75"/>
    <w:rsid w:val="00A803A4"/>
    <w:rsid w:val="00A82AA7"/>
    <w:rsid w:val="00A847D3"/>
    <w:rsid w:val="00A91807"/>
    <w:rsid w:val="00AA0779"/>
    <w:rsid w:val="00AA3B45"/>
    <w:rsid w:val="00AE0F05"/>
    <w:rsid w:val="00B33A46"/>
    <w:rsid w:val="00B504D1"/>
    <w:rsid w:val="00B56F48"/>
    <w:rsid w:val="00BB7A80"/>
    <w:rsid w:val="00BF422C"/>
    <w:rsid w:val="00C01473"/>
    <w:rsid w:val="00C05347"/>
    <w:rsid w:val="00C20E86"/>
    <w:rsid w:val="00C2505E"/>
    <w:rsid w:val="00C4575D"/>
    <w:rsid w:val="00C5727A"/>
    <w:rsid w:val="00C75CF9"/>
    <w:rsid w:val="00C84120"/>
    <w:rsid w:val="00C948ED"/>
    <w:rsid w:val="00CA4936"/>
    <w:rsid w:val="00CB6203"/>
    <w:rsid w:val="00CB67C3"/>
    <w:rsid w:val="00CD50F7"/>
    <w:rsid w:val="00CE2745"/>
    <w:rsid w:val="00CF3F25"/>
    <w:rsid w:val="00D52737"/>
    <w:rsid w:val="00D56AD9"/>
    <w:rsid w:val="00D61A3D"/>
    <w:rsid w:val="00D66D28"/>
    <w:rsid w:val="00D96191"/>
    <w:rsid w:val="00DA2CF5"/>
    <w:rsid w:val="00DA77A4"/>
    <w:rsid w:val="00E3216F"/>
    <w:rsid w:val="00E403F0"/>
    <w:rsid w:val="00E4497A"/>
    <w:rsid w:val="00E46B43"/>
    <w:rsid w:val="00E87226"/>
    <w:rsid w:val="00E9289F"/>
    <w:rsid w:val="00EB05A6"/>
    <w:rsid w:val="00EB7B71"/>
    <w:rsid w:val="00ED3D84"/>
    <w:rsid w:val="00F05C0D"/>
    <w:rsid w:val="00F10ED0"/>
    <w:rsid w:val="00F1204C"/>
    <w:rsid w:val="00F25C63"/>
    <w:rsid w:val="00F37E01"/>
    <w:rsid w:val="00F609A4"/>
    <w:rsid w:val="00F70F48"/>
    <w:rsid w:val="00F74213"/>
    <w:rsid w:val="00FE51FA"/>
    <w:rsid w:val="00FE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0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3216F"/>
    <w:rPr>
      <w:rFonts w:ascii="Times New Roman" w:eastAsia="Calibri" w:hAnsi="Times New Roman"/>
      <w:sz w:val="24"/>
      <w:szCs w:val="22"/>
    </w:rPr>
  </w:style>
  <w:style w:type="character" w:customStyle="1" w:styleId="a7">
    <w:name w:val="Без интервала Знак"/>
    <w:link w:val="a6"/>
    <w:uiPriority w:val="1"/>
    <w:locked/>
    <w:rsid w:val="00E3216F"/>
    <w:rPr>
      <w:rFonts w:ascii="Times New Roman" w:eastAsia="Calibri" w:hAnsi="Times New Roman"/>
      <w:sz w:val="24"/>
      <w:szCs w:val="22"/>
      <w:lang w:bidi="ar-SA"/>
    </w:rPr>
  </w:style>
  <w:style w:type="paragraph" w:customStyle="1" w:styleId="Postan">
    <w:name w:val="Postan"/>
    <w:basedOn w:val="a"/>
    <w:uiPriority w:val="99"/>
    <w:rsid w:val="00D61A3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0107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91685C"/>
    <w:pPr>
      <w:widowControl w:val="0"/>
      <w:suppressAutoHyphens/>
      <w:autoSpaceDE w:val="0"/>
    </w:pPr>
    <w:rPr>
      <w:rFonts w:ascii="Times New Roman" w:hAnsi="Times New Roman"/>
      <w:b/>
      <w:sz w:val="28"/>
      <w:lang w:eastAsia="ar-SA"/>
    </w:rPr>
  </w:style>
  <w:style w:type="paragraph" w:customStyle="1" w:styleId="ConsNonformat">
    <w:name w:val="ConsNonformat"/>
    <w:rsid w:val="007602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E4D5B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  <w:style w:type="paragraph" w:customStyle="1" w:styleId="ConsPlusNonformat">
    <w:name w:val="ConsPlusNonformat"/>
    <w:rsid w:val="00C01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C3A-D20A-4D88-A48B-80F2B50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Целинского района</Company>
  <LinksUpToDate>false</LinksUpToDate>
  <CharactersWithSpaces>2992</CharactersWithSpaces>
  <SharedDoc>false</SharedDoc>
  <HLinks>
    <vt:vector size="12" baseType="variant">
      <vt:variant>
        <vt:i4>69207059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  <vt:variant>
        <vt:i4>69207059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экономики_1</dc:creator>
  <cp:lastModifiedBy>1</cp:lastModifiedBy>
  <cp:revision>6</cp:revision>
  <cp:lastPrinted>2019-11-06T12:46:00Z</cp:lastPrinted>
  <dcterms:created xsi:type="dcterms:W3CDTF">2024-02-27T13:27:00Z</dcterms:created>
  <dcterms:modified xsi:type="dcterms:W3CDTF">2024-02-27T13:43:00Z</dcterms:modified>
</cp:coreProperties>
</file>