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61266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61266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Кручено-Балковскому сельскому посе</w:t>
      </w:r>
      <w:r w:rsidR="005E15E3">
        <w:rPr>
          <w:rStyle w:val="a4"/>
          <w:color w:val="000000"/>
          <w:sz w:val="28"/>
          <w:szCs w:val="28"/>
        </w:rPr>
        <w:t>лению по состоянию на 01.01.202</w:t>
      </w:r>
      <w:r w:rsidR="00031BD1">
        <w:rPr>
          <w:rStyle w:val="a4"/>
          <w:color w:val="000000"/>
          <w:sz w:val="28"/>
          <w:szCs w:val="28"/>
        </w:rPr>
        <w:t>4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Кручено-Балковского сельского поселения зарегистрировано 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малое предприятия и </w:t>
      </w:r>
      <w:r w:rsidR="009840F3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9712" w:type="dxa"/>
        <w:tblLayout w:type="fixed"/>
        <w:tblLook w:val="04A0"/>
      </w:tblPr>
      <w:tblGrid>
        <w:gridCol w:w="1242"/>
        <w:gridCol w:w="5367"/>
        <w:gridCol w:w="3103"/>
      </w:tblGrid>
      <w:tr w:rsidR="00786860" w:rsidRPr="000C4BB9" w:rsidTr="00B44E44">
        <w:trPr>
          <w:trHeight w:val="1290"/>
        </w:trPr>
        <w:tc>
          <w:tcPr>
            <w:tcW w:w="1242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367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9840F3" w:rsidRPr="000C4BB9" w:rsidTr="00B44E44">
        <w:trPr>
          <w:trHeight w:val="478"/>
        </w:trPr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  <w:p w:rsidR="009840F3" w:rsidRPr="000C4BB9" w:rsidRDefault="009840F3" w:rsidP="005D66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01.11.1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9840F3" w:rsidRPr="000C4BB9" w:rsidRDefault="009840F3" w:rsidP="005D66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3E5E6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3E5E65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E5E65">
              <w:rPr>
                <w:color w:val="000000"/>
                <w:sz w:val="28"/>
                <w:szCs w:val="28"/>
              </w:rPr>
              <w:t>01.41.1</w:t>
            </w:r>
          </w:p>
        </w:tc>
        <w:tc>
          <w:tcPr>
            <w:tcW w:w="5367" w:type="dxa"/>
          </w:tcPr>
          <w:p w:rsidR="009840F3" w:rsidRPr="003E5E65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</w:p>
          <w:p w:rsidR="009840F3" w:rsidRPr="003E5E65" w:rsidRDefault="009840F3" w:rsidP="005D66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3E5E65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Переработка и консервирование мяса</w:t>
            </w:r>
          </w:p>
          <w:p w:rsidR="009840F3" w:rsidRPr="000C4BB9" w:rsidRDefault="009840F3" w:rsidP="005D66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5676CD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676CD">
              <w:rPr>
                <w:color w:val="000000"/>
                <w:sz w:val="28"/>
                <w:szCs w:val="28"/>
              </w:rPr>
              <w:t>37.00</w:t>
            </w:r>
          </w:p>
        </w:tc>
        <w:tc>
          <w:tcPr>
            <w:tcW w:w="5367" w:type="dxa"/>
          </w:tcPr>
          <w:p w:rsidR="009840F3" w:rsidRPr="005676CD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 и обработка сточных вод</w:t>
            </w:r>
          </w:p>
          <w:p w:rsidR="009840F3" w:rsidRPr="005676CD" w:rsidRDefault="009840F3" w:rsidP="005D66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5676CD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41.20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жилых и нежилых зданий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3E5E6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42.11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автомобильных дорог и автомагистралей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A40">
              <w:rPr>
                <w:color w:val="000000"/>
                <w:sz w:val="28"/>
                <w:szCs w:val="28"/>
              </w:rPr>
              <w:t>42.21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5676CD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676CD">
              <w:rPr>
                <w:color w:val="000000"/>
                <w:sz w:val="28"/>
                <w:szCs w:val="28"/>
              </w:rPr>
              <w:t>42.99</w:t>
            </w:r>
          </w:p>
        </w:tc>
        <w:tc>
          <w:tcPr>
            <w:tcW w:w="5367" w:type="dxa"/>
          </w:tcPr>
          <w:p w:rsidR="009840F3" w:rsidRPr="005676CD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прочих инженерных сооружений, не включенных в другие группировки</w:t>
            </w:r>
          </w:p>
        </w:tc>
        <w:tc>
          <w:tcPr>
            <w:tcW w:w="3103" w:type="dxa"/>
          </w:tcPr>
          <w:p w:rsidR="009840F3" w:rsidRPr="005676CD" w:rsidRDefault="003E5E6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A40">
              <w:rPr>
                <w:color w:val="000000"/>
                <w:sz w:val="28"/>
                <w:szCs w:val="28"/>
              </w:rPr>
              <w:lastRenderedPageBreak/>
              <w:t>43.34.2</w:t>
            </w:r>
          </w:p>
        </w:tc>
        <w:tc>
          <w:tcPr>
            <w:tcW w:w="5367" w:type="dxa"/>
          </w:tcPr>
          <w:p w:rsidR="009840F3" w:rsidRPr="003F5A40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стекольных работ</w:t>
            </w: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43.22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санитарно-технических работ, монтаж отопительных систем и систем кондиционирования воздуха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43.99.4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бетонные и железобетонные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45.31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оптовая автомобильными деталями, узлами и принадлежностями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5676CD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676CD">
              <w:rPr>
                <w:color w:val="000000"/>
                <w:sz w:val="28"/>
                <w:szCs w:val="28"/>
              </w:rPr>
              <w:t>45.32</w:t>
            </w:r>
          </w:p>
        </w:tc>
        <w:tc>
          <w:tcPr>
            <w:tcW w:w="5367" w:type="dxa"/>
          </w:tcPr>
          <w:p w:rsidR="009840F3" w:rsidRPr="005676CD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автомобильными деталями, узлами и принадлежностями</w:t>
            </w:r>
          </w:p>
          <w:p w:rsidR="009840F3" w:rsidRPr="005676CD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5676CD" w:rsidRDefault="005676CD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68DC">
              <w:rPr>
                <w:color w:val="000000"/>
                <w:sz w:val="28"/>
                <w:szCs w:val="28"/>
              </w:rPr>
              <w:t>47.11</w:t>
            </w:r>
          </w:p>
        </w:tc>
        <w:tc>
          <w:tcPr>
            <w:tcW w:w="5367" w:type="dxa"/>
          </w:tcPr>
          <w:p w:rsidR="009840F3" w:rsidRPr="00A268DC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9840F3" w:rsidRPr="00A268DC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47.21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фруктами и овощами в специализированных магазинах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5676CD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05D0C">
              <w:rPr>
                <w:color w:val="000000"/>
                <w:sz w:val="28"/>
                <w:szCs w:val="28"/>
              </w:rPr>
              <w:t>47.22</w:t>
            </w:r>
          </w:p>
        </w:tc>
        <w:tc>
          <w:tcPr>
            <w:tcW w:w="5367" w:type="dxa"/>
          </w:tcPr>
          <w:p w:rsidR="009840F3" w:rsidRPr="00D05D0C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мясом и мясными продуктами в специализированных магазинах</w:t>
            </w:r>
          </w:p>
          <w:p w:rsidR="009840F3" w:rsidRPr="00D05D0C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D05D0C" w:rsidRDefault="005676CD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47.24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хлебом и хлебобулочными изделиями и кондитерскими изделиями в специализированных магазинах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47.41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47.52.5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санитарно-техническим оборудованием в специализированных магазинах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2615">
              <w:rPr>
                <w:color w:val="000000"/>
                <w:sz w:val="28"/>
                <w:szCs w:val="28"/>
              </w:rPr>
              <w:t>47.71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3103" w:type="dxa"/>
          </w:tcPr>
          <w:p w:rsidR="009840F3" w:rsidRPr="000C4BB9" w:rsidRDefault="005676CD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2615">
              <w:rPr>
                <w:color w:val="000000"/>
                <w:sz w:val="28"/>
                <w:szCs w:val="28"/>
              </w:rPr>
              <w:t>47.73</w:t>
            </w:r>
          </w:p>
        </w:tc>
        <w:tc>
          <w:tcPr>
            <w:tcW w:w="5367" w:type="dxa"/>
          </w:tcPr>
          <w:p w:rsidR="009840F3" w:rsidRPr="00652615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лекарственными средствами в специализированных магазинах (аптеках)</w:t>
            </w:r>
          </w:p>
        </w:tc>
        <w:tc>
          <w:tcPr>
            <w:tcW w:w="3103" w:type="dxa"/>
          </w:tcPr>
          <w:p w:rsidR="009840F3" w:rsidRPr="000C4BB9" w:rsidRDefault="00320CDE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2615">
              <w:rPr>
                <w:color w:val="000000"/>
                <w:sz w:val="28"/>
                <w:szCs w:val="28"/>
              </w:rPr>
              <w:lastRenderedPageBreak/>
              <w:t>47.76.2</w:t>
            </w:r>
          </w:p>
        </w:tc>
        <w:tc>
          <w:tcPr>
            <w:tcW w:w="5367" w:type="dxa"/>
          </w:tcPr>
          <w:p w:rsidR="009840F3" w:rsidRPr="00652615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3103" w:type="dxa"/>
          </w:tcPr>
          <w:p w:rsidR="009840F3" w:rsidRPr="00130215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47.8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в нестационарных торговых объектах и на рынках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320CDE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47.91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по почте или по информационно-коммуникационной сети Интернет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320CDE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2477">
              <w:rPr>
                <w:color w:val="000000"/>
                <w:sz w:val="28"/>
                <w:szCs w:val="28"/>
              </w:rPr>
              <w:t>47.91.2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49.32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320CDE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49.41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</w:t>
            </w:r>
          </w:p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Default="00320CDE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2477">
              <w:rPr>
                <w:color w:val="000000"/>
                <w:sz w:val="28"/>
                <w:szCs w:val="28"/>
              </w:rPr>
              <w:t>49.41.1</w:t>
            </w:r>
          </w:p>
        </w:tc>
        <w:tc>
          <w:tcPr>
            <w:tcW w:w="5367" w:type="dxa"/>
          </w:tcPr>
          <w:p w:rsidR="009840F3" w:rsidRPr="000C4BB9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3103" w:type="dxa"/>
          </w:tcPr>
          <w:p w:rsidR="009840F3" w:rsidRPr="00130215" w:rsidRDefault="00D05D0C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FCA">
              <w:rPr>
                <w:color w:val="000000"/>
                <w:sz w:val="28"/>
                <w:szCs w:val="28"/>
              </w:rPr>
              <w:t>52.29</w:t>
            </w:r>
          </w:p>
        </w:tc>
        <w:tc>
          <w:tcPr>
            <w:tcW w:w="5367" w:type="dxa"/>
          </w:tcPr>
          <w:p w:rsidR="009840F3" w:rsidRPr="00A74FCA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вспомогательная прочая, связанная с перевозками</w:t>
            </w:r>
          </w:p>
          <w:p w:rsidR="009840F3" w:rsidRPr="00A74FCA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130215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FCA">
              <w:rPr>
                <w:color w:val="000000"/>
                <w:sz w:val="28"/>
                <w:szCs w:val="28"/>
              </w:rPr>
              <w:t>56.10</w:t>
            </w:r>
          </w:p>
        </w:tc>
        <w:tc>
          <w:tcPr>
            <w:tcW w:w="5367" w:type="dxa"/>
          </w:tcPr>
          <w:p w:rsidR="009840F3" w:rsidRPr="00A74FCA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3103" w:type="dxa"/>
          </w:tcPr>
          <w:p w:rsidR="009840F3" w:rsidRPr="000C4BB9" w:rsidRDefault="00D05D0C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F7B">
              <w:rPr>
                <w:color w:val="000000"/>
                <w:sz w:val="28"/>
                <w:szCs w:val="28"/>
              </w:rPr>
              <w:t>56.10.2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C63D86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F7B">
              <w:rPr>
                <w:color w:val="000000"/>
                <w:sz w:val="28"/>
                <w:szCs w:val="28"/>
              </w:rPr>
              <w:t>62.01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компьютерного программного обеспечения</w:t>
            </w:r>
          </w:p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C63D86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F7B">
              <w:rPr>
                <w:color w:val="000000"/>
                <w:sz w:val="28"/>
                <w:szCs w:val="28"/>
              </w:rPr>
              <w:t>68.20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F7B">
              <w:rPr>
                <w:color w:val="000000"/>
                <w:sz w:val="28"/>
                <w:szCs w:val="28"/>
              </w:rPr>
              <w:t>71.11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 области архитектуры</w:t>
            </w:r>
          </w:p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C63D86" w:rsidRDefault="009840F3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Pr="000C4BB9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F7B">
              <w:rPr>
                <w:color w:val="000000"/>
                <w:sz w:val="28"/>
                <w:szCs w:val="28"/>
              </w:rPr>
              <w:t>73.11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рекламных агентств</w:t>
            </w:r>
          </w:p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Pr="000C4BB9" w:rsidRDefault="00D05D0C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F7B">
              <w:rPr>
                <w:color w:val="000000"/>
                <w:sz w:val="28"/>
                <w:szCs w:val="28"/>
              </w:rPr>
              <w:lastRenderedPageBreak/>
              <w:t>74.20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 области фотографии</w:t>
            </w:r>
          </w:p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Default="00D05D0C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F7B">
              <w:rPr>
                <w:color w:val="000000"/>
                <w:sz w:val="28"/>
                <w:szCs w:val="28"/>
              </w:rPr>
              <w:t>77.32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Аренда и лизинг строительных машин и оборудования</w:t>
            </w:r>
          </w:p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Default="00D05D0C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F7B">
              <w:rPr>
                <w:color w:val="000000"/>
                <w:sz w:val="28"/>
                <w:szCs w:val="28"/>
              </w:rPr>
              <w:t>96.02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9840F3" w:rsidRDefault="00D05D0C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40F3" w:rsidRPr="000C4BB9" w:rsidTr="00B44E44">
        <w:tc>
          <w:tcPr>
            <w:tcW w:w="1242" w:type="dxa"/>
          </w:tcPr>
          <w:p w:rsidR="009840F3" w:rsidRDefault="009840F3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FCA">
              <w:rPr>
                <w:color w:val="000000"/>
                <w:sz w:val="28"/>
                <w:szCs w:val="28"/>
              </w:rPr>
              <w:t>96.04</w:t>
            </w:r>
          </w:p>
        </w:tc>
        <w:tc>
          <w:tcPr>
            <w:tcW w:w="5367" w:type="dxa"/>
          </w:tcPr>
          <w:p w:rsidR="009840F3" w:rsidRPr="00640F7B" w:rsidRDefault="009840F3" w:rsidP="005D66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</w:t>
            </w:r>
            <w:proofErr w:type="spellStart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</w:t>
            </w:r>
            <w:proofErr w:type="gramStart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оздоровительная</w:t>
            </w:r>
          </w:p>
        </w:tc>
        <w:tc>
          <w:tcPr>
            <w:tcW w:w="3103" w:type="dxa"/>
          </w:tcPr>
          <w:p w:rsidR="009840F3" w:rsidRDefault="00D05D0C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838"/>
    <w:rsid w:val="000262A9"/>
    <w:rsid w:val="00031BD1"/>
    <w:rsid w:val="001A3838"/>
    <w:rsid w:val="00320CDE"/>
    <w:rsid w:val="003E5E65"/>
    <w:rsid w:val="005676CD"/>
    <w:rsid w:val="00573D0C"/>
    <w:rsid w:val="005E15E3"/>
    <w:rsid w:val="006131B0"/>
    <w:rsid w:val="00786860"/>
    <w:rsid w:val="007D58B5"/>
    <w:rsid w:val="0090780D"/>
    <w:rsid w:val="009840F3"/>
    <w:rsid w:val="00B16A29"/>
    <w:rsid w:val="00B44E44"/>
    <w:rsid w:val="00CE3261"/>
    <w:rsid w:val="00D05D0C"/>
    <w:rsid w:val="00D11BC7"/>
    <w:rsid w:val="00DE7062"/>
    <w:rsid w:val="00E0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2023-12-18T08:42:00Z</dcterms:created>
  <dcterms:modified xsi:type="dcterms:W3CDTF">2023-12-18T08:42:00Z</dcterms:modified>
</cp:coreProperties>
</file>