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1E3BAE" w:rsidP="006A3E0F">
      <w:pPr>
        <w:jc w:val="center"/>
        <w:rPr>
          <w:b/>
          <w:sz w:val="16"/>
          <w:szCs w:val="16"/>
          <w:highlight w:val="yellow"/>
        </w:rPr>
      </w:pPr>
      <w:r w:rsidRPr="001E3BAE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8992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  <w:r w:rsidR="00ED6240">
        <w:rPr>
          <w:b/>
          <w:spacing w:val="60"/>
          <w:sz w:val="36"/>
        </w:rPr>
        <w:t xml:space="preserve"> проект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ED6240" w:rsidTr="00766AB3">
        <w:tc>
          <w:tcPr>
            <w:tcW w:w="4819" w:type="dxa"/>
            <w:gridSpan w:val="2"/>
          </w:tcPr>
          <w:p w:rsidR="006A3E0F" w:rsidRPr="00ED6240" w:rsidRDefault="006A3E0F" w:rsidP="00FA28DD">
            <w:pPr>
              <w:rPr>
                <w:color w:val="FFFFFF" w:themeColor="background1"/>
              </w:rPr>
            </w:pPr>
            <w:r w:rsidRPr="00ED6240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FA28DD" w:rsidRPr="00ED6240">
              <w:rPr>
                <w:color w:val="FFFFFF" w:themeColor="background1"/>
                <w:sz w:val="28"/>
                <w:szCs w:val="28"/>
              </w:rPr>
              <w:t>31</w:t>
            </w:r>
            <w:r w:rsidR="003F329C" w:rsidRPr="00ED6240">
              <w:rPr>
                <w:color w:val="FFFFFF" w:themeColor="background1"/>
                <w:sz w:val="28"/>
                <w:szCs w:val="28"/>
              </w:rPr>
              <w:t>.</w:t>
            </w:r>
            <w:r w:rsidR="00814CD5" w:rsidRPr="00ED6240">
              <w:rPr>
                <w:color w:val="FFFFFF" w:themeColor="background1"/>
                <w:sz w:val="28"/>
                <w:szCs w:val="28"/>
              </w:rPr>
              <w:t>03</w:t>
            </w:r>
            <w:r w:rsidR="003F329C" w:rsidRPr="00ED6240">
              <w:rPr>
                <w:color w:val="FFFFFF" w:themeColor="background1"/>
                <w:sz w:val="28"/>
                <w:szCs w:val="28"/>
              </w:rPr>
              <w:t>.202</w:t>
            </w:r>
            <w:r w:rsidR="000C5D2F" w:rsidRPr="00ED6240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ED6240" w:rsidRDefault="006A3E0F" w:rsidP="000C5D2F">
            <w:pPr>
              <w:jc w:val="right"/>
              <w:rPr>
                <w:color w:val="FFFFFF" w:themeColor="background1"/>
              </w:rPr>
            </w:pPr>
            <w:r w:rsidRPr="00ED6240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0C5D2F" w:rsidRPr="00ED6240">
              <w:rPr>
                <w:color w:val="FFFFFF" w:themeColor="background1"/>
                <w:sz w:val="28"/>
                <w:szCs w:val="28"/>
              </w:rPr>
              <w:t>32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301242">
        <w:rPr>
          <w:rFonts w:cs="Calibri"/>
          <w:sz w:val="28"/>
          <w:szCs w:val="28"/>
        </w:rPr>
        <w:t>25</w:t>
      </w:r>
      <w:r w:rsidR="003A534B" w:rsidRPr="003A534B">
        <w:rPr>
          <w:rFonts w:cs="Calibri"/>
          <w:sz w:val="28"/>
          <w:szCs w:val="28"/>
        </w:rPr>
        <w:t>.1</w:t>
      </w:r>
      <w:r w:rsidR="00301242">
        <w:rPr>
          <w:rFonts w:cs="Calibri"/>
          <w:sz w:val="28"/>
          <w:szCs w:val="28"/>
        </w:rPr>
        <w:t>1</w:t>
      </w:r>
      <w:r w:rsidR="003A534B" w:rsidRPr="003A534B">
        <w:rPr>
          <w:rFonts w:cs="Calibri"/>
          <w:sz w:val="28"/>
          <w:szCs w:val="28"/>
        </w:rPr>
        <w:t>.2022 №</w:t>
      </w:r>
      <w:r w:rsidR="00301242">
        <w:rPr>
          <w:rFonts w:cs="Calibri"/>
          <w:sz w:val="28"/>
          <w:szCs w:val="28"/>
        </w:rPr>
        <w:t>130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Постановление Администрации Кручено-Балковского сельского поселения </w:t>
      </w:r>
      <w:r w:rsidR="00301242">
        <w:rPr>
          <w:rFonts w:cs="Calibri"/>
          <w:sz w:val="28"/>
          <w:szCs w:val="28"/>
        </w:rPr>
        <w:t>от 25</w:t>
      </w:r>
      <w:r w:rsidR="00301242" w:rsidRPr="003A534B">
        <w:rPr>
          <w:rFonts w:cs="Calibri"/>
          <w:sz w:val="28"/>
          <w:szCs w:val="28"/>
        </w:rPr>
        <w:t>.1</w:t>
      </w:r>
      <w:r w:rsidR="00301242">
        <w:rPr>
          <w:rFonts w:cs="Calibri"/>
          <w:sz w:val="28"/>
          <w:szCs w:val="28"/>
        </w:rPr>
        <w:t>1</w:t>
      </w:r>
      <w:r w:rsidR="00301242" w:rsidRPr="003A534B">
        <w:rPr>
          <w:rFonts w:cs="Calibri"/>
          <w:sz w:val="28"/>
          <w:szCs w:val="28"/>
        </w:rPr>
        <w:t>.2022 №</w:t>
      </w:r>
      <w:r w:rsidR="00301242">
        <w:rPr>
          <w:rFonts w:cs="Calibri"/>
          <w:sz w:val="28"/>
          <w:szCs w:val="28"/>
        </w:rPr>
        <w:t xml:space="preserve">130 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 </w:t>
      </w:r>
      <w:r w:rsidR="00301242">
        <w:rPr>
          <w:rFonts w:eastAsia="Calibri"/>
          <w:sz w:val="28"/>
          <w:szCs w:val="28"/>
          <w:lang w:eastAsia="en-US"/>
        </w:rPr>
        <w:t>«</w:t>
      </w:r>
      <w:r w:rsidR="00301242" w:rsidRPr="005B0BC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01242">
        <w:rPr>
          <w:sz w:val="28"/>
          <w:szCs w:val="28"/>
        </w:rPr>
        <w:t>«</w:t>
      </w:r>
      <w:r w:rsidR="00301242" w:rsidRPr="00555C71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301242">
        <w:rPr>
          <w:sz w:val="28"/>
          <w:szCs w:val="28"/>
        </w:rPr>
        <w:t>»</w:t>
      </w:r>
      <w:r w:rsidR="00DA71EC">
        <w:rPr>
          <w:rFonts w:eastAsia="Calibri"/>
          <w:sz w:val="28"/>
          <w:szCs w:val="28"/>
          <w:lang w:eastAsia="en-US"/>
        </w:rPr>
        <w:t>»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A91100" w:rsidRPr="005F44DE" w:rsidRDefault="00A031CA" w:rsidP="00B125C5">
      <w:pPr>
        <w:ind w:firstLine="709"/>
        <w:jc w:val="both"/>
        <w:rPr>
          <w:sz w:val="28"/>
          <w:szCs w:val="28"/>
        </w:rPr>
      </w:pPr>
      <w:r w:rsidRPr="005F44DE">
        <w:rPr>
          <w:kern w:val="2"/>
          <w:sz w:val="28"/>
          <w:szCs w:val="28"/>
        </w:rPr>
        <w:t>1.</w:t>
      </w:r>
      <w:r w:rsidR="00995A80" w:rsidRPr="005F44DE">
        <w:rPr>
          <w:kern w:val="2"/>
          <w:sz w:val="28"/>
          <w:szCs w:val="28"/>
        </w:rPr>
        <w:t>1</w:t>
      </w:r>
      <w:r w:rsidRPr="005F44DE">
        <w:rPr>
          <w:kern w:val="2"/>
          <w:sz w:val="28"/>
          <w:szCs w:val="28"/>
        </w:rPr>
        <w:t xml:space="preserve">. </w:t>
      </w:r>
      <w:r w:rsidR="003640EF" w:rsidRPr="005F44DE">
        <w:rPr>
          <w:sz w:val="28"/>
          <w:szCs w:val="28"/>
        </w:rPr>
        <w:t xml:space="preserve">наименование </w:t>
      </w:r>
      <w:r w:rsidR="005D0722" w:rsidRPr="005F44DE">
        <w:rPr>
          <w:sz w:val="28"/>
          <w:szCs w:val="28"/>
        </w:rPr>
        <w:t>постановления изложить в следующей редакции</w:t>
      </w:r>
      <w:r w:rsidR="00995A80" w:rsidRPr="005F44DE">
        <w:rPr>
          <w:sz w:val="28"/>
          <w:szCs w:val="28"/>
        </w:rPr>
        <w:t>:</w:t>
      </w:r>
    </w:p>
    <w:p w:rsidR="005D0722" w:rsidRPr="00DA71EC" w:rsidRDefault="005D0722" w:rsidP="00B125C5">
      <w:pPr>
        <w:ind w:firstLine="709"/>
        <w:jc w:val="both"/>
        <w:rPr>
          <w:sz w:val="28"/>
          <w:szCs w:val="28"/>
        </w:rPr>
      </w:pPr>
      <w:r w:rsidRPr="005F44DE">
        <w:rPr>
          <w:sz w:val="28"/>
          <w:szCs w:val="28"/>
        </w:rPr>
        <w:t>«</w:t>
      </w:r>
      <w:r w:rsidR="00DA71EC" w:rsidRPr="005B0BCC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DA71EC" w:rsidRPr="00DA71EC">
        <w:rPr>
          <w:bCs/>
          <w:sz w:val="28"/>
          <w:szCs w:val="28"/>
        </w:rPr>
        <w:t xml:space="preserve">муниципальной услуги </w:t>
      </w:r>
      <w:r w:rsidR="00DA71EC" w:rsidRPr="00DA71EC">
        <w:rPr>
          <w:sz w:val="28"/>
          <w:szCs w:val="28"/>
        </w:rPr>
        <w:t>«</w:t>
      </w:r>
      <w:r w:rsidR="00DA71EC" w:rsidRPr="00DA71EC">
        <w:rPr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</w:r>
      <w:r w:rsidR="00DA71EC" w:rsidRPr="00DA71EC">
        <w:rPr>
          <w:sz w:val="28"/>
          <w:szCs w:val="28"/>
        </w:rPr>
        <w:t>»</w:t>
      </w:r>
      <w:r w:rsidRPr="00DA71EC">
        <w:rPr>
          <w:sz w:val="28"/>
          <w:szCs w:val="28"/>
        </w:rPr>
        <w:t>»;</w:t>
      </w:r>
    </w:p>
    <w:p w:rsidR="00CA7472" w:rsidRDefault="00CA7472" w:rsidP="00CA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изложить в следующей редакции:</w:t>
      </w:r>
    </w:p>
    <w:p w:rsidR="00CA7472" w:rsidRDefault="00CA7472" w:rsidP="00CA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</w:t>
      </w:r>
      <w:r w:rsidR="003E1FCF" w:rsidRPr="005B0BCC">
        <w:rPr>
          <w:rFonts w:eastAsia="Calibri"/>
          <w:sz w:val="28"/>
          <w:szCs w:val="28"/>
          <w:lang w:eastAsia="en-US"/>
        </w:rPr>
        <w:t xml:space="preserve">Утвердить прилагаемый административный регламент предоставления муниципальной услуги </w:t>
      </w:r>
      <w:r w:rsidR="003E1FCF">
        <w:rPr>
          <w:sz w:val="28"/>
          <w:szCs w:val="28"/>
        </w:rPr>
        <w:t>«</w:t>
      </w:r>
      <w:r w:rsidR="003E1FCF" w:rsidRPr="00DA71EC">
        <w:rPr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</w:r>
      <w:r w:rsidR="003E1FCF">
        <w:rPr>
          <w:sz w:val="28"/>
          <w:szCs w:val="28"/>
        </w:rPr>
        <w:t>».</w:t>
      </w:r>
      <w:r>
        <w:rPr>
          <w:sz w:val="28"/>
          <w:szCs w:val="28"/>
        </w:rPr>
        <w:t xml:space="preserve">»;  </w:t>
      </w:r>
    </w:p>
    <w:p w:rsidR="00995A80" w:rsidRDefault="005F44DE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5A80">
        <w:rPr>
          <w:sz w:val="28"/>
          <w:szCs w:val="28"/>
        </w:rPr>
        <w:t>.</w:t>
      </w:r>
      <w:r w:rsidR="00CA7472">
        <w:rPr>
          <w:sz w:val="28"/>
          <w:szCs w:val="28"/>
        </w:rPr>
        <w:t>3</w:t>
      </w:r>
      <w:r w:rsidR="00995A80">
        <w:rPr>
          <w:sz w:val="28"/>
          <w:szCs w:val="28"/>
        </w:rPr>
        <w:t xml:space="preserve">. </w:t>
      </w:r>
      <w:r w:rsidR="00FA26AF">
        <w:rPr>
          <w:sz w:val="28"/>
          <w:szCs w:val="28"/>
        </w:rPr>
        <w:t>в приложении:</w:t>
      </w:r>
    </w:p>
    <w:p w:rsidR="007B5AA8" w:rsidRDefault="007B5AA8" w:rsidP="007B5AA8">
      <w:pPr>
        <w:ind w:firstLine="709"/>
        <w:jc w:val="both"/>
        <w:rPr>
          <w:sz w:val="28"/>
          <w:szCs w:val="28"/>
        </w:rPr>
      </w:pPr>
      <w:r w:rsidRPr="00FC75BE"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 w:rsidRPr="00FC75BE">
        <w:rPr>
          <w:sz w:val="28"/>
          <w:szCs w:val="28"/>
        </w:rPr>
        <w:t>.</w:t>
      </w:r>
      <w:r w:rsidR="00FA26AF" w:rsidRPr="00FC75BE">
        <w:rPr>
          <w:sz w:val="28"/>
          <w:szCs w:val="28"/>
        </w:rPr>
        <w:t>1</w:t>
      </w:r>
      <w:r w:rsidRPr="00FC75BE">
        <w:rPr>
          <w:sz w:val="28"/>
          <w:szCs w:val="28"/>
        </w:rPr>
        <w:t xml:space="preserve">. </w:t>
      </w:r>
      <w:r w:rsidR="00FC75BE" w:rsidRPr="00FC75BE">
        <w:rPr>
          <w:sz w:val="28"/>
          <w:szCs w:val="28"/>
        </w:rPr>
        <w:t>наименование приложения изложить в следующей редакции:</w:t>
      </w:r>
    </w:p>
    <w:p w:rsidR="00FC75BE" w:rsidRDefault="00FC75BE" w:rsidP="009E69A9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9E69A9">
        <w:rPr>
          <w:b/>
          <w:spacing w:val="-1"/>
          <w:sz w:val="28"/>
          <w:szCs w:val="28"/>
        </w:rPr>
        <w:t>«АДМИНИСТРАТИВНЫЙ РЕГЛАМЕНТ</w:t>
      </w:r>
      <w:r w:rsidR="009E69A9" w:rsidRPr="009E69A9">
        <w:rPr>
          <w:b/>
          <w:spacing w:val="-1"/>
          <w:sz w:val="28"/>
          <w:szCs w:val="28"/>
        </w:rPr>
        <w:t xml:space="preserve"> </w:t>
      </w:r>
      <w:r w:rsidRPr="003E1FCF">
        <w:rPr>
          <w:spacing w:val="-1"/>
          <w:sz w:val="28"/>
          <w:szCs w:val="28"/>
        </w:rPr>
        <w:t>предоставления муниципальной услуги</w:t>
      </w:r>
      <w:r w:rsidRPr="009E69A9">
        <w:rPr>
          <w:b/>
          <w:spacing w:val="-1"/>
          <w:sz w:val="28"/>
          <w:szCs w:val="28"/>
        </w:rPr>
        <w:t xml:space="preserve"> «</w:t>
      </w:r>
      <w:r w:rsidR="003E1FCF" w:rsidRPr="00DA71EC">
        <w:rPr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</w:r>
      <w:r w:rsidRPr="009E69A9">
        <w:rPr>
          <w:b/>
          <w:sz w:val="28"/>
          <w:szCs w:val="28"/>
        </w:rPr>
        <w:t>»</w:t>
      </w:r>
      <w:r w:rsidR="009E69A9" w:rsidRPr="003E1FCF">
        <w:rPr>
          <w:sz w:val="28"/>
          <w:szCs w:val="28"/>
        </w:rPr>
        <w:t>;</w:t>
      </w:r>
    </w:p>
    <w:p w:rsidR="008F0DFB" w:rsidRDefault="00730CB6" w:rsidP="007979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30CB6"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 w:rsidRPr="00730CB6">
        <w:rPr>
          <w:sz w:val="28"/>
          <w:szCs w:val="28"/>
        </w:rPr>
        <w:t>.2.</w:t>
      </w:r>
      <w:r w:rsidR="008F0DFB">
        <w:rPr>
          <w:sz w:val="28"/>
          <w:szCs w:val="28"/>
        </w:rPr>
        <w:t xml:space="preserve"> пункт 1.1 изложить в следующей редакции:</w:t>
      </w:r>
    </w:p>
    <w:p w:rsidR="0079793C" w:rsidRDefault="008F0DFB" w:rsidP="007979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Pr="00221FD8">
        <w:rPr>
          <w:sz w:val="28"/>
          <w:szCs w:val="28"/>
        </w:rPr>
        <w:t xml:space="preserve">Административный регламент </w:t>
      </w:r>
      <w:bookmarkStart w:id="0" w:name="_Hlk99377303"/>
      <w:r w:rsidRPr="00221FD8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221FD8">
        <w:rPr>
          <w:sz w:val="28"/>
          <w:szCs w:val="28"/>
        </w:rPr>
        <w:t xml:space="preserve"> муниципальной услуги </w:t>
      </w:r>
      <w:bookmarkEnd w:id="0"/>
      <w:r>
        <w:rPr>
          <w:sz w:val="28"/>
          <w:szCs w:val="28"/>
        </w:rPr>
        <w:t>«</w:t>
      </w:r>
      <w:r w:rsidR="004C1C58" w:rsidRPr="00DA71EC">
        <w:rPr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</w:r>
      <w:r>
        <w:rPr>
          <w:sz w:val="28"/>
          <w:szCs w:val="28"/>
        </w:rPr>
        <w:t xml:space="preserve">» (далее – Административный регламент) разработан </w:t>
      </w:r>
      <w:r w:rsidRPr="00D52ED7">
        <w:rPr>
          <w:sz w:val="28"/>
          <w:szCs w:val="28"/>
          <w:lang w:bidi="ru-RU"/>
        </w:rPr>
        <w:t xml:space="preserve">в целях повышения качества и доступности предоставления, </w:t>
      </w:r>
      <w:r w:rsidRPr="00D52ED7">
        <w:rPr>
          <w:sz w:val="28"/>
          <w:szCs w:val="28"/>
          <w:lang w:bidi="ru-RU"/>
        </w:rPr>
        <w:lastRenderedPageBreak/>
        <w:t xml:space="preserve">определяет стандарт, сроки и последовательность действий (административных процедур) при осуществлении </w:t>
      </w:r>
      <w:r w:rsidRPr="0037133C">
        <w:rPr>
          <w:sz w:val="28"/>
          <w:szCs w:val="28"/>
          <w:lang w:bidi="ru-RU"/>
        </w:rPr>
        <w:t xml:space="preserve">полномочий по предоставлению </w:t>
      </w:r>
      <w:r>
        <w:rPr>
          <w:sz w:val="28"/>
          <w:szCs w:val="28"/>
          <w:lang w:bidi="ru-RU"/>
        </w:rPr>
        <w:t>муниципальной услуги «</w:t>
      </w:r>
      <w:r w:rsidRPr="00C04CBA">
        <w:rPr>
          <w:sz w:val="28"/>
          <w:szCs w:val="28"/>
          <w:lang w:bidi="ru-RU"/>
        </w:rPr>
        <w:t>Заключение договоров аренды  муниципального имущества (за исключением земельных участков) на новый срок</w:t>
      </w:r>
      <w:r>
        <w:rPr>
          <w:bCs/>
          <w:sz w:val="28"/>
          <w:szCs w:val="28"/>
          <w:lang w:bidi="ru-RU"/>
        </w:rPr>
        <w:t>»</w:t>
      </w:r>
      <w:r w:rsidRPr="0037133C">
        <w:rPr>
          <w:sz w:val="28"/>
          <w:szCs w:val="28"/>
          <w:lang w:bidi="ru-RU"/>
        </w:rPr>
        <w:t xml:space="preserve"> (далее </w:t>
      </w:r>
      <w:r>
        <w:rPr>
          <w:sz w:val="28"/>
          <w:szCs w:val="28"/>
          <w:lang w:bidi="ru-RU"/>
        </w:rPr>
        <w:t>–</w:t>
      </w:r>
      <w:r w:rsidRPr="0037133C">
        <w:rPr>
          <w:sz w:val="28"/>
          <w:szCs w:val="28"/>
          <w:lang w:bidi="ru-RU"/>
        </w:rPr>
        <w:t xml:space="preserve"> Услуга</w:t>
      </w:r>
      <w:r>
        <w:rPr>
          <w:sz w:val="28"/>
          <w:szCs w:val="28"/>
          <w:lang w:bidi="ru-RU"/>
        </w:rPr>
        <w:t>, муниципальная услуга) А</w:t>
      </w:r>
      <w:r w:rsidRPr="0037133C">
        <w:rPr>
          <w:sz w:val="28"/>
          <w:szCs w:val="28"/>
          <w:lang w:bidi="ru-RU"/>
        </w:rPr>
        <w:t>дминистрацией</w:t>
      </w:r>
      <w:r>
        <w:rPr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Кручено-Балковск</w:t>
      </w:r>
      <w:r w:rsidRPr="005A4FC7">
        <w:rPr>
          <w:bCs/>
          <w:sz w:val="28"/>
          <w:szCs w:val="28"/>
          <w:lang w:bidi="ru-RU"/>
        </w:rPr>
        <w:t>ого сельского поселения</w:t>
      </w:r>
      <w:r w:rsidRPr="00D52ED7">
        <w:rPr>
          <w:sz w:val="28"/>
          <w:szCs w:val="28"/>
          <w:lang w:bidi="ru-RU"/>
        </w:rPr>
        <w:t>.</w:t>
      </w:r>
      <w:r>
        <w:rPr>
          <w:sz w:val="28"/>
          <w:szCs w:val="28"/>
        </w:rPr>
        <w:t>»</w:t>
      </w:r>
      <w:r w:rsidR="0079793C">
        <w:rPr>
          <w:sz w:val="28"/>
          <w:szCs w:val="28"/>
        </w:rPr>
        <w:t>;</w:t>
      </w:r>
    </w:p>
    <w:p w:rsidR="004C1C58" w:rsidRDefault="004C1C58" w:rsidP="004C1C5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30CB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30CB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30CB6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2.1 изложить в следующей редакции:</w:t>
      </w:r>
    </w:p>
    <w:p w:rsidR="004C1C58" w:rsidRDefault="004C1C58" w:rsidP="004C1C5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bookmarkStart w:id="1" w:name="_Hlk107311549"/>
      <w:r>
        <w:rPr>
          <w:sz w:val="28"/>
          <w:szCs w:val="28"/>
        </w:rPr>
        <w:t>Муниципальная услуга «</w:t>
      </w:r>
      <w:bookmarkEnd w:id="1"/>
      <w:r w:rsidRPr="00DA71EC">
        <w:rPr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</w:r>
      <w:r>
        <w:rPr>
          <w:sz w:val="28"/>
          <w:szCs w:val="28"/>
        </w:rPr>
        <w:t>»</w:t>
      </w:r>
      <w:r w:rsidRPr="007B285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505DE" w:rsidRDefault="009505DE" w:rsidP="007979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47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42A69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1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 «</w:t>
      </w:r>
      <w:r w:rsidR="00642A69" w:rsidRPr="00555C71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510D0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642A69" w:rsidRPr="0048604E" w:rsidRDefault="009505DE" w:rsidP="00642A6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2A69" w:rsidRPr="0048604E">
        <w:rPr>
          <w:sz w:val="28"/>
          <w:szCs w:val="28"/>
        </w:rPr>
        <w:t>Приложение 1</w:t>
      </w:r>
    </w:p>
    <w:p w:rsidR="00642A69" w:rsidRPr="0048604E" w:rsidRDefault="00642A69" w:rsidP="00642A69">
      <w:pPr>
        <w:ind w:left="4820"/>
        <w:contextualSpacing/>
        <w:jc w:val="both"/>
        <w:rPr>
          <w:sz w:val="28"/>
          <w:szCs w:val="28"/>
        </w:rPr>
      </w:pPr>
      <w:r w:rsidRPr="0048604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DA71EC">
        <w:rPr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</w:r>
      <w:r>
        <w:rPr>
          <w:sz w:val="28"/>
          <w:szCs w:val="28"/>
        </w:rPr>
        <w:t>»</w:t>
      </w:r>
    </w:p>
    <w:p w:rsidR="00642A69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Администрации _____________________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EE6651">
        <w:rPr>
          <w:rFonts w:ascii="Courier New" w:hAnsi="Courier New" w:cs="Courier New"/>
          <w:sz w:val="20"/>
          <w:szCs w:val="20"/>
        </w:rPr>
        <w:t>(для юридических лиц - полное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наименование, организационно-правовая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форма, сведения о государственной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регистрации; для физических лиц - фамилия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имя, отчество, паспортные данные)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_____________________(далее - заявитель).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Адрес заявителя(ей)______________________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 (местонахождение юридического лица;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место регистрации физического лица)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Телефон (факс) заявителя(ей) ____________</w:t>
      </w:r>
    </w:p>
    <w:p w:rsidR="00642A69" w:rsidRPr="00EE665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642A69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642A69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Заявление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Прошу Вас разыскать и уточнить денежные средства по договору N 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от ___ _________ 20__ г. в размере __________________________________ руб.,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                      (указать сумму цифрами и прописью)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перечисленные согласно платежному документу N ______ от ___ ________20__ г.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Сумма               по               платежному               документу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(сумма указывается без комиссии банка)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Причина уточнения _________________________________________________________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          (ФИО, наименование заявителя)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              (реквизиты заявителя)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Способ  получения  результата  муниципальной  услуги  в  случае  подачи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заявления в электронном виде (выбрать способ получения):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в виде электронного документа посредством электронной почты;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в виде электронного документа посредством ЕПГУ;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на   бумажном   носителе   документ,    подтверждающий   содержание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электронного документа.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Способ получения уведомления о результате оказания муниципальной услуги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в случае подачи заявления в электронном виде (выбрать способ получения):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посредством электронной почты;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посредством ЕПГУ.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Заявитель: ________________________________________   _____________________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(ФИО, должность представителя              (подпись)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         юридического лица;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ФИО физического лица)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"___" ______________ 20__ г. М.П.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Даю  согласие  на  сбор,  систематизацию,  накопление, хранение, уточнение,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использование,  обезличивание,  блокирование,  уничтожение  и передачу моих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персональных  данных в органы местного самоуправления, а также организации,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участвующие   в  процессе  предоставления  муниципальной  услуги,  третьими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лицами,   заключившим   договоры   (соглашения)   о  едином  информационном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пространстве,    а   также   производить   обмен   персональными   данными,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содержащимися  в  настоящем  заявлении  о документах, прилагаемых к нему, а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именно совершение действий, предусмотренных </w:t>
      </w:r>
      <w:hyperlink r:id="rId8" w:history="1">
        <w:r w:rsidRPr="00555C71">
          <w:rPr>
            <w:rFonts w:ascii="Courier New" w:hAnsi="Courier New" w:cs="Courier New"/>
            <w:sz w:val="20"/>
            <w:szCs w:val="20"/>
          </w:rPr>
          <w:t>статьями 6</w:t>
        </w:r>
      </w:hyperlink>
      <w:r w:rsidRPr="00555C71">
        <w:rPr>
          <w:rFonts w:ascii="Courier New" w:hAnsi="Courier New" w:cs="Courier New"/>
          <w:sz w:val="20"/>
          <w:szCs w:val="20"/>
        </w:rPr>
        <w:t xml:space="preserve">, </w:t>
      </w:r>
      <w:hyperlink r:id="rId9" w:history="1">
        <w:r w:rsidRPr="00555C71">
          <w:rPr>
            <w:rFonts w:ascii="Courier New" w:hAnsi="Courier New" w:cs="Courier New"/>
            <w:sz w:val="20"/>
            <w:szCs w:val="20"/>
          </w:rPr>
          <w:t>9</w:t>
        </w:r>
      </w:hyperlink>
      <w:r w:rsidRPr="00555C71">
        <w:rPr>
          <w:rFonts w:ascii="Courier New" w:hAnsi="Courier New" w:cs="Courier New"/>
          <w:sz w:val="20"/>
          <w:szCs w:val="20"/>
        </w:rPr>
        <w:t xml:space="preserve"> и </w:t>
      </w:r>
      <w:hyperlink r:id="rId10" w:history="1">
        <w:r w:rsidRPr="00555C71">
          <w:rPr>
            <w:rFonts w:ascii="Courier New" w:hAnsi="Courier New" w:cs="Courier New"/>
            <w:sz w:val="20"/>
            <w:szCs w:val="20"/>
          </w:rPr>
          <w:t>10</w:t>
        </w:r>
      </w:hyperlink>
      <w:r w:rsidRPr="00555C71">
        <w:rPr>
          <w:rFonts w:ascii="Courier New" w:hAnsi="Courier New" w:cs="Courier New"/>
          <w:sz w:val="20"/>
          <w:szCs w:val="20"/>
        </w:rPr>
        <w:t>Федерального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закона  от  27.07.2006  N 152-ФЗ "О персональных данных". Подтверждаю, что,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давая такое согласие, я действую своей волей и в своем интересе.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Настоящее согласие может быть отозвано в письменной форме.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"___" ___________ 20__ г.       _________________________</w:t>
      </w:r>
    </w:p>
    <w:p w:rsidR="00642A69" w:rsidRPr="00555C71" w:rsidRDefault="00642A69" w:rsidP="0064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(дата)                     (подпись заявителя)</w:t>
      </w:r>
      <w:r>
        <w:rPr>
          <w:rFonts w:ascii="Courier New" w:hAnsi="Courier New" w:cs="Courier New"/>
          <w:sz w:val="20"/>
          <w:szCs w:val="20"/>
        </w:rPr>
        <w:t>»;</w:t>
      </w:r>
    </w:p>
    <w:p w:rsidR="003C4CF7" w:rsidRDefault="003C4CF7" w:rsidP="003C4CF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приложение 2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 «</w:t>
      </w:r>
      <w:r w:rsidRPr="00555C71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510D0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3C4CF7" w:rsidRPr="0048604E" w:rsidRDefault="003C4CF7" w:rsidP="003C4CF7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860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C4CF7" w:rsidRDefault="003C4CF7" w:rsidP="003C4CF7">
      <w:pPr>
        <w:ind w:left="4820"/>
        <w:contextualSpacing/>
        <w:jc w:val="both"/>
        <w:rPr>
          <w:sz w:val="28"/>
          <w:szCs w:val="28"/>
        </w:rPr>
      </w:pPr>
      <w:r w:rsidRPr="0048604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DA71EC">
        <w:rPr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</w:r>
      <w:r>
        <w:rPr>
          <w:sz w:val="28"/>
          <w:szCs w:val="28"/>
        </w:rPr>
        <w:t>»</w:t>
      </w:r>
    </w:p>
    <w:p w:rsidR="003C4CF7" w:rsidRDefault="003C4CF7" w:rsidP="003C4CF7">
      <w:pPr>
        <w:ind w:left="4820"/>
        <w:contextualSpacing/>
        <w:jc w:val="both"/>
        <w:rPr>
          <w:sz w:val="28"/>
          <w:szCs w:val="28"/>
        </w:rPr>
      </w:pP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Главе Администрации _____________________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EE6651">
        <w:rPr>
          <w:rFonts w:ascii="Courier New" w:hAnsi="Courier New" w:cs="Courier New"/>
          <w:sz w:val="20"/>
          <w:szCs w:val="20"/>
        </w:rPr>
        <w:t>(для юридических лиц - полное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наименование, организационно-правовая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форма, сведения о государственной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регистрации; для физических лиц - фамилия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имя, отчество, паспортные данные)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_____________________(далее - заявитель).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Адрес заявителя(ей)______________________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 (местонахождение юридического лица;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место регистрации физического лица)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3C4CF7" w:rsidRPr="00EE665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Телефон (факс) заявителя(ей) ____________</w:t>
      </w:r>
    </w:p>
    <w:p w:rsidR="003C4CF7" w:rsidRDefault="003C4CF7" w:rsidP="003C4CF7">
      <w:pPr>
        <w:jc w:val="both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3C4CF7" w:rsidRDefault="003C4CF7" w:rsidP="003C4CF7">
      <w:pPr>
        <w:jc w:val="both"/>
        <w:rPr>
          <w:rFonts w:ascii="Courier New" w:hAnsi="Courier New" w:cs="Courier New"/>
          <w:sz w:val="20"/>
          <w:szCs w:val="20"/>
        </w:rPr>
      </w:pP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Заявление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Прошу  Вас  возвратить излишне/ошибочно уплаченные денежные средства по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договору N _____ от "__" __________ 20__ г. в размере 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 руб.,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   (указать сумму возврата цифрами и прописью)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перечисленные на реквизиты за ____________________________________________,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(аренду/выкуп объекта муниципальной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                                собственности)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перечисленные согласно платежному(</w:t>
      </w:r>
      <w:proofErr w:type="spellStart"/>
      <w:r w:rsidRPr="00555C71">
        <w:rPr>
          <w:rFonts w:ascii="Courier New" w:hAnsi="Courier New" w:cs="Courier New"/>
          <w:sz w:val="20"/>
          <w:szCs w:val="20"/>
        </w:rPr>
        <w:t>ым</w:t>
      </w:r>
      <w:proofErr w:type="spellEnd"/>
      <w:r w:rsidRPr="00555C71">
        <w:rPr>
          <w:rFonts w:ascii="Courier New" w:hAnsi="Courier New" w:cs="Courier New"/>
          <w:sz w:val="20"/>
          <w:szCs w:val="20"/>
        </w:rPr>
        <w:t>) поручению(ям) _______________________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(указать номер и дату платежного(</w:t>
      </w:r>
      <w:proofErr w:type="spellStart"/>
      <w:r w:rsidRPr="00555C71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555C71">
        <w:rPr>
          <w:rFonts w:ascii="Courier New" w:hAnsi="Courier New" w:cs="Courier New"/>
          <w:sz w:val="20"/>
          <w:szCs w:val="20"/>
        </w:rPr>
        <w:t>) поручения(</w:t>
      </w:r>
      <w:proofErr w:type="spellStart"/>
      <w:r w:rsidRPr="00555C71">
        <w:rPr>
          <w:rFonts w:ascii="Courier New" w:hAnsi="Courier New" w:cs="Courier New"/>
          <w:sz w:val="20"/>
          <w:szCs w:val="20"/>
        </w:rPr>
        <w:t>й</w:t>
      </w:r>
      <w:proofErr w:type="spellEnd"/>
      <w:r w:rsidRPr="00555C71">
        <w:rPr>
          <w:rFonts w:ascii="Courier New" w:hAnsi="Courier New" w:cs="Courier New"/>
          <w:sz w:val="20"/>
          <w:szCs w:val="20"/>
        </w:rPr>
        <w:t>)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Сумма по платежному документу _____________________________________________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                     (сумма указывается без комиссии банка)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Причина возврата __________________________________________________________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(указать полные банковские реквизиты заявителя, на которые необходимо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       произвести возврат денежных средств)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Способ  получения  результата  муниципальной  услуги  в  случае  подачи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заявления в электронном виде (выбрать способ получения):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в виде электронного документа посредством электронной почты;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в виде электронного документа посредством ЕПГУ;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на   бумажном   носителе    документ,   подтверждающий   содержание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электронного документа.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Способ получения уведомления о результате оказания муниципальной услуги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в случае подачи заявления в электронном виде (выбрать способ получения):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посредством электронной почты;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└─┘ посредством ЕПГУ.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Заявитель: ________________________________________   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(ФИО, должность представителя              (подпись)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            юридического лица;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ФИО физического лица)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"___" ______________ 20__ г. М.П.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Даю  согласие  на  сбор,  систематизацию,  накопление, хранение, уточнение,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использование,  обезличивание,  блокирование,  уничтожение  и передачу моих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персональных  данных в органы местного самоуправления, а также организации,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участвующие   в  процессе  предоставления  муниципальной  услуги,  третьими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лицами,   заключившим   договоры   (соглашения)   о  едином  информационном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пространстве,    а   также   производить   обмен   персональными   данными,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содержащимися  в  настоящем  заявлении  о документах, прилагаемых к нему, а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именно совершение действий, предусмотренных </w:t>
      </w:r>
      <w:hyperlink r:id="rId11" w:history="1">
        <w:r w:rsidRPr="00555C71">
          <w:rPr>
            <w:rFonts w:ascii="Courier New" w:hAnsi="Courier New" w:cs="Courier New"/>
            <w:sz w:val="20"/>
            <w:szCs w:val="20"/>
          </w:rPr>
          <w:t>статьями 6</w:t>
        </w:r>
      </w:hyperlink>
      <w:r w:rsidRPr="00555C71">
        <w:rPr>
          <w:rFonts w:ascii="Courier New" w:hAnsi="Courier New" w:cs="Courier New"/>
          <w:sz w:val="20"/>
          <w:szCs w:val="20"/>
        </w:rPr>
        <w:t xml:space="preserve">, </w:t>
      </w:r>
      <w:hyperlink r:id="rId12" w:history="1">
        <w:r w:rsidRPr="00555C71">
          <w:rPr>
            <w:rFonts w:ascii="Courier New" w:hAnsi="Courier New" w:cs="Courier New"/>
            <w:sz w:val="20"/>
            <w:szCs w:val="20"/>
          </w:rPr>
          <w:t>9</w:t>
        </w:r>
      </w:hyperlink>
      <w:r w:rsidRPr="00555C71">
        <w:rPr>
          <w:rFonts w:ascii="Courier New" w:hAnsi="Courier New" w:cs="Courier New"/>
          <w:sz w:val="20"/>
          <w:szCs w:val="20"/>
        </w:rPr>
        <w:t xml:space="preserve"> и </w:t>
      </w:r>
      <w:hyperlink r:id="rId13" w:history="1">
        <w:r w:rsidRPr="00555C71">
          <w:rPr>
            <w:rFonts w:ascii="Courier New" w:hAnsi="Courier New" w:cs="Courier New"/>
            <w:sz w:val="20"/>
            <w:szCs w:val="20"/>
          </w:rPr>
          <w:t>10</w:t>
        </w:r>
      </w:hyperlink>
      <w:r w:rsidRPr="00555C71">
        <w:rPr>
          <w:rFonts w:ascii="Courier New" w:hAnsi="Courier New" w:cs="Courier New"/>
          <w:sz w:val="20"/>
          <w:szCs w:val="20"/>
        </w:rPr>
        <w:t>Федерального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закона  от  27.07.2006  N 152-ФЗ "О персональных данных". Подтверждаю, что,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давая такое согласие, я действую своей волей и в своем интересе.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Настоящее согласие может быть отозвано в письменной форме.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 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>"___" ___________ 20__ г.           _________________________</w:t>
      </w:r>
    </w:p>
    <w:p w:rsidR="003C4CF7" w:rsidRPr="00555C71" w:rsidRDefault="003C4CF7" w:rsidP="003C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55C71">
        <w:rPr>
          <w:rFonts w:ascii="Courier New" w:hAnsi="Courier New" w:cs="Courier New"/>
          <w:sz w:val="20"/>
          <w:szCs w:val="20"/>
        </w:rPr>
        <w:t xml:space="preserve">          (дата)                       (подпись заявителя)</w:t>
      </w:r>
      <w:r>
        <w:rPr>
          <w:rFonts w:ascii="Courier New" w:hAnsi="Courier New" w:cs="Courier New"/>
          <w:sz w:val="20"/>
          <w:szCs w:val="20"/>
        </w:rPr>
        <w:t>»;</w:t>
      </w:r>
    </w:p>
    <w:p w:rsidR="003C4CF7" w:rsidRDefault="003C4CF7" w:rsidP="003C4CF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55C71">
        <w:t> </w:t>
      </w:r>
      <w:r>
        <w:rPr>
          <w:sz w:val="28"/>
          <w:szCs w:val="28"/>
        </w:rPr>
        <w:t xml:space="preserve">1.3.6. приложение 6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 «</w:t>
      </w:r>
      <w:r w:rsidRPr="00555C71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510D0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3C4CF7" w:rsidRPr="0048604E" w:rsidRDefault="003C4CF7" w:rsidP="003C4CF7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860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3C4CF7" w:rsidRDefault="003C4CF7" w:rsidP="003C4CF7">
      <w:pPr>
        <w:ind w:left="4820"/>
        <w:contextualSpacing/>
        <w:jc w:val="both"/>
        <w:rPr>
          <w:sz w:val="28"/>
          <w:szCs w:val="28"/>
        </w:rPr>
      </w:pPr>
      <w:r w:rsidRPr="0048604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DA71EC">
        <w:rPr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</w:r>
      <w:r>
        <w:rPr>
          <w:sz w:val="28"/>
          <w:szCs w:val="28"/>
        </w:rPr>
        <w:t>»</w:t>
      </w:r>
    </w:p>
    <w:p w:rsidR="003C4CF7" w:rsidRPr="00555C71" w:rsidRDefault="003C4CF7" w:rsidP="003C4CF7">
      <w:pPr>
        <w:jc w:val="both"/>
      </w:pPr>
    </w:p>
    <w:p w:rsidR="003C4CF7" w:rsidRPr="00F056D9" w:rsidRDefault="003C4CF7" w:rsidP="003C4CF7">
      <w:pPr>
        <w:contextualSpacing/>
        <w:jc w:val="center"/>
        <w:rPr>
          <w:sz w:val="28"/>
          <w:szCs w:val="28"/>
        </w:rPr>
      </w:pPr>
      <w:r w:rsidRPr="00F056D9">
        <w:rPr>
          <w:sz w:val="28"/>
          <w:szCs w:val="28"/>
        </w:rPr>
        <w:t xml:space="preserve">БЛОК – СХЕМА </w:t>
      </w:r>
    </w:p>
    <w:p w:rsidR="003C4CF7" w:rsidRPr="00F056D9" w:rsidRDefault="003C4CF7" w:rsidP="003C4CF7">
      <w:pPr>
        <w:contextualSpacing/>
        <w:jc w:val="center"/>
        <w:rPr>
          <w:sz w:val="28"/>
          <w:szCs w:val="28"/>
        </w:rPr>
      </w:pPr>
      <w:r w:rsidRPr="00F056D9">
        <w:rPr>
          <w:sz w:val="28"/>
          <w:szCs w:val="28"/>
        </w:rPr>
        <w:t xml:space="preserve">оказания муниципальной услуги </w:t>
      </w:r>
    </w:p>
    <w:p w:rsidR="003C4CF7" w:rsidRPr="00F056D9" w:rsidRDefault="003C4CF7" w:rsidP="003C4CF7">
      <w:pPr>
        <w:contextualSpacing/>
        <w:jc w:val="center"/>
        <w:rPr>
          <w:sz w:val="28"/>
          <w:szCs w:val="28"/>
        </w:rPr>
      </w:pPr>
      <w:r w:rsidRPr="00F056D9">
        <w:rPr>
          <w:sz w:val="28"/>
          <w:szCs w:val="28"/>
        </w:rPr>
        <w:t>«</w:t>
      </w:r>
      <w:r w:rsidR="00912B06" w:rsidRPr="00DA71EC">
        <w:rPr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</w:r>
      <w:r w:rsidRPr="00F056D9">
        <w:rPr>
          <w:sz w:val="28"/>
          <w:szCs w:val="28"/>
        </w:rPr>
        <w:t>»</w:t>
      </w:r>
    </w:p>
    <w:p w:rsidR="003C4CF7" w:rsidRPr="00F056D9" w:rsidRDefault="003C4CF7" w:rsidP="003C4CF7">
      <w:pPr>
        <w:contextualSpacing/>
        <w:jc w:val="center"/>
      </w:pPr>
    </w:p>
    <w:p w:rsidR="003C4CF7" w:rsidRPr="00F056D9" w:rsidRDefault="001E3BAE" w:rsidP="003C4CF7">
      <w:pPr>
        <w:contextualSpacing/>
        <w:jc w:val="center"/>
      </w:pPr>
      <w:r w:rsidRPr="001E3BAE">
        <w:rPr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-7.05pt;margin-top:1.95pt;width:493.5pt;height:21.5pt;flip:y;z-index:251646464">
            <v:textbox style="mso-next-textbox:#_x0000_s1028">
              <w:txbxContent>
                <w:p w:rsidR="003C4CF7" w:rsidRPr="001E69AA" w:rsidRDefault="003C4CF7" w:rsidP="003C4CF7">
                  <w:pPr>
                    <w:ind w:right="-218"/>
                    <w:jc w:val="center"/>
                  </w:pPr>
                  <w:r w:rsidRPr="001E69AA">
                    <w:t xml:space="preserve">Обращение заявителя за предоставлением муниципальной услуги </w:t>
                  </w:r>
                </w:p>
              </w:txbxContent>
            </v:textbox>
          </v:shape>
        </w:pict>
      </w: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36.45pt;margin-top:9.65pt;width:0;height:16.15pt;z-index:251647488" o:connectortype="straight">
            <v:stroke endarrow="block"/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</w:pPr>
      <w:r w:rsidRPr="001E3BAE">
        <w:rPr>
          <w:noProof/>
          <w:sz w:val="20"/>
          <w:szCs w:val="20"/>
        </w:rPr>
        <w:pict>
          <v:shape id="_x0000_s1029" type="#_x0000_t109" style="position:absolute;margin-left:-7.05pt;margin-top:1pt;width:493.5pt;height:49.95pt;z-index:251648512">
            <v:textbox style="mso-next-textbox:#_x0000_s1029">
              <w:txbxContent>
                <w:p w:rsidR="003C4CF7" w:rsidRPr="001E69AA" w:rsidRDefault="003C4CF7" w:rsidP="003C4CF7">
                  <w:pPr>
                    <w:jc w:val="center"/>
                  </w:pPr>
                  <w:r w:rsidRPr="001E69AA">
                    <w:t>Прием и регистрация заявления о предоставлении земельного участка, в том числе, поступившего в электронной форме и прилагаемых к нему документов либо отказ в приеме к рассмотрению заявления</w:t>
                  </w:r>
                </w:p>
              </w:txbxContent>
            </v:textbox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  <w:r w:rsidRPr="00F056D9">
        <w:tab/>
      </w:r>
      <w:r w:rsidRPr="00F056D9">
        <w:tab/>
      </w:r>
      <w:r w:rsidRPr="00F056D9">
        <w:tab/>
      </w:r>
      <w:r w:rsidRPr="00F056D9">
        <w:tab/>
      </w:r>
      <w:r w:rsidRPr="00F056D9">
        <w:tab/>
      </w:r>
      <w:r w:rsidRPr="00F056D9">
        <w:tab/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  <w:jc w:val="center"/>
      </w:pPr>
      <w:r>
        <w:rPr>
          <w:noProof/>
        </w:rPr>
        <w:pict>
          <v:shape id="_x0000_s1040" type="#_x0000_t32" style="position:absolute;left:0;text-align:left;margin-left:232.25pt;margin-top:1.25pt;width:0;height:16.15pt;z-index:251649536" o:connectortype="straight">
            <v:stroke endarrow="block"/>
          </v:shape>
        </w:pict>
      </w: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 id="_x0000_s1033" type="#_x0000_t109" style="position:absolute;margin-left:-7.05pt;margin-top:4.2pt;width:493.5pt;height:19.8pt;z-index:251650560">
            <v:textbox style="mso-next-textbox:#_x0000_s1033">
              <w:txbxContent>
                <w:p w:rsidR="003C4CF7" w:rsidRPr="001E69AA" w:rsidRDefault="003C4CF7" w:rsidP="003C4CF7">
                  <w:pPr>
                    <w:widowControl w:val="0"/>
                    <w:suppressAutoHyphens/>
                    <w:spacing w:line="216" w:lineRule="auto"/>
                    <w:jc w:val="center"/>
                  </w:pPr>
                  <w:r w:rsidRPr="001E69AA">
                    <w:t>Основания для возврата заявления</w:t>
                  </w:r>
                </w:p>
                <w:p w:rsidR="003C4CF7" w:rsidRPr="001E69AA" w:rsidRDefault="003C4CF7" w:rsidP="003C4CF7"/>
              </w:txbxContent>
            </v:textbox>
          </v:shape>
        </w:pict>
      </w: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 id="_x0000_s1042" type="#_x0000_t32" style="position:absolute;margin-left:372.9pt;margin-top:11.55pt;width:0;height:23.75pt;z-index:25165158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84.05pt;margin-top:11.55pt;width:0;height:23.75pt;z-index:251652608" o:connectortype="straight">
            <v:stroke endarrow="block"/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 id="_x0000_s1035" type="#_x0000_t109" style="position:absolute;margin-left:273.45pt;margin-top:10.45pt;width:213pt;height:19.8pt;z-index:251653632">
            <v:textbox style="mso-next-textbox:#_x0000_s1035">
              <w:txbxContent>
                <w:p w:rsidR="003C4CF7" w:rsidRPr="001E69AA" w:rsidRDefault="003C4CF7" w:rsidP="003C4CF7">
                  <w:pPr>
                    <w:widowControl w:val="0"/>
                    <w:suppressAutoHyphens/>
                    <w:spacing w:line="216" w:lineRule="auto"/>
                    <w:jc w:val="center"/>
                  </w:pPr>
                  <w:r w:rsidRPr="001E69AA">
                    <w:t>Отсутствуют</w:t>
                  </w:r>
                </w:p>
                <w:p w:rsidR="003C4CF7" w:rsidRPr="001E69AA" w:rsidRDefault="003C4CF7" w:rsidP="003C4CF7"/>
              </w:txbxContent>
            </v:textbox>
          </v:shape>
        </w:pict>
      </w:r>
      <w:r>
        <w:rPr>
          <w:noProof/>
        </w:rPr>
        <w:pict>
          <v:shape id="_x0000_s1034" type="#_x0000_t109" style="position:absolute;margin-left:-7.05pt;margin-top:10.45pt;width:213pt;height:19.8pt;z-index:251654656">
            <v:textbox style="mso-next-textbox:#_x0000_s1034">
              <w:txbxContent>
                <w:p w:rsidR="003C4CF7" w:rsidRPr="001E69AA" w:rsidRDefault="003C4CF7" w:rsidP="003C4CF7">
                  <w:pPr>
                    <w:widowControl w:val="0"/>
                    <w:suppressAutoHyphens/>
                    <w:spacing w:line="216" w:lineRule="auto"/>
                    <w:jc w:val="center"/>
                  </w:pPr>
                  <w:r w:rsidRPr="001E69AA">
                    <w:t>Имеются</w:t>
                  </w:r>
                </w:p>
                <w:p w:rsidR="003C4CF7" w:rsidRPr="001E69AA" w:rsidRDefault="003C4CF7" w:rsidP="003C4CF7"/>
              </w:txbxContent>
            </v:textbox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 id="_x0000_s1044" type="#_x0000_t32" style="position:absolute;margin-left:372.9pt;margin-top:5.45pt;width:0;height:23.75pt;z-index:25165568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84.05pt;margin-top:5.45pt;width:0;height:23.75pt;z-index:251656704" o:connectortype="straight">
            <v:stroke endarrow="block"/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</w:pPr>
      <w:r w:rsidRPr="001E3BAE">
        <w:rPr>
          <w:noProof/>
          <w:sz w:val="28"/>
          <w:szCs w:val="28"/>
        </w:rPr>
        <w:pict>
          <v:shape id="_x0000_s1037" type="#_x0000_t109" style="position:absolute;margin-left:273.45pt;margin-top:6pt;width:213pt;height:38.2pt;z-index:251657728">
            <v:textbox style="mso-next-textbox:#_x0000_s1037">
              <w:txbxContent>
                <w:p w:rsidR="003C4CF7" w:rsidRPr="001E69AA" w:rsidRDefault="003C4CF7" w:rsidP="003C4CF7">
                  <w:pPr>
                    <w:jc w:val="center"/>
                  </w:pPr>
                  <w:r w:rsidRPr="001E69AA"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09" style="position:absolute;margin-left:-7.05pt;margin-top:6pt;width:213pt;height:25.65pt;z-index:251658752">
            <v:textbox style="mso-next-textbox:#_x0000_s1036">
              <w:txbxContent>
                <w:p w:rsidR="003C4CF7" w:rsidRPr="001E69AA" w:rsidRDefault="003C4CF7" w:rsidP="003C4CF7">
                  <w:pPr>
                    <w:jc w:val="center"/>
                  </w:pPr>
                  <w:r w:rsidRPr="001E69AA">
                    <w:t>Возврат заявления</w:t>
                  </w:r>
                </w:p>
              </w:txbxContent>
            </v:textbox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  <w:r w:rsidRPr="00F056D9">
        <w:rPr>
          <w:sz w:val="28"/>
          <w:szCs w:val="28"/>
        </w:rPr>
        <w:t>возврат заявления</w:t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 id="_x0000_s1045" type="#_x0000_t32" style="position:absolute;margin-left:342pt;margin-top:4.85pt;width:0;height:19.55pt;z-index:251659776" o:connectortype="straight">
            <v:stroke endarrow="block"/>
          </v:shape>
        </w:pict>
      </w: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 id="_x0000_s1038" type="#_x0000_t109" style="position:absolute;margin-left:-11.4pt;margin-top:12pt;width:497.85pt;height:25.65pt;z-index:251660800">
            <v:textbox style="mso-next-textbox:#_x0000_s1038">
              <w:txbxContent>
                <w:p w:rsidR="003C4CF7" w:rsidRPr="001E69AA" w:rsidRDefault="003C4CF7" w:rsidP="003C4CF7">
                  <w:pPr>
                    <w:jc w:val="center"/>
                  </w:pPr>
                  <w:r w:rsidRPr="001E69AA">
                    <w:t>Рассмотрение заявления</w:t>
                  </w:r>
                </w:p>
              </w:txbxContent>
            </v:textbox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 id="_x0000_s1047" type="#_x0000_t32" style="position:absolute;margin-left:348.6pt;margin-top:.4pt;width:0;height:18.7pt;z-index:25166182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77.4pt;margin-top:.4pt;width:0;height:18.7pt;z-index:251662848" o:connectortype="straight">
            <v:stroke endarrow="block"/>
          </v:shape>
        </w:pict>
      </w:r>
    </w:p>
    <w:p w:rsidR="003C4CF7" w:rsidRPr="00F056D9" w:rsidRDefault="001E3BAE" w:rsidP="003C4CF7">
      <w:pPr>
        <w:widowControl w:val="0"/>
        <w:suppressAutoHyphens/>
        <w:contextualSpacing/>
      </w:pPr>
      <w:r w:rsidRPr="001E3BAE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93.35pt;margin-top:6.7pt;width:193.1pt;height:86.65pt;z-index:251663872">
            <v:textbox style="mso-next-textbox:#_x0000_s1032">
              <w:txbxContent>
                <w:p w:rsidR="003C4CF7" w:rsidRPr="001E69AA" w:rsidRDefault="003C4CF7" w:rsidP="003C4CF7">
                  <w:pPr>
                    <w:jc w:val="center"/>
                  </w:pPr>
                  <w:r w:rsidRPr="00ED10FC">
                    <w:t>Подготовка уведомление об уточнении платежа, уведомление о возврате излишне оплаченных денежных средств</w:t>
                  </w:r>
                </w:p>
              </w:txbxContent>
            </v:textbox>
          </v:shape>
        </w:pict>
      </w:r>
      <w:r w:rsidRPr="001E3BAE">
        <w:rPr>
          <w:noProof/>
          <w:sz w:val="20"/>
          <w:szCs w:val="20"/>
        </w:rPr>
        <w:pict>
          <v:shape id="_x0000_s1031" type="#_x0000_t202" style="position:absolute;margin-left:-11.4pt;margin-top:6.7pt;width:217.35pt;height:53.3pt;z-index:251664896">
            <v:textbox>
              <w:txbxContent>
                <w:p w:rsidR="003C4CF7" w:rsidRPr="00241FBD" w:rsidRDefault="003C4CF7" w:rsidP="003C4CF7">
                  <w:pPr>
                    <w:jc w:val="center"/>
                  </w:pPr>
                  <w:r w:rsidRPr="00241FBD">
                    <w:t xml:space="preserve">Принятие решения </w:t>
                  </w:r>
                  <w:r w:rsidRPr="00241FBD">
                    <w:br/>
                    <w:t xml:space="preserve">об отказе в </w:t>
                  </w:r>
                  <w:r>
                    <w:t>п</w:t>
                  </w:r>
                  <w:r w:rsidRPr="003235BD">
                    <w:t>редоставлении муниципальной услуги</w:t>
                  </w:r>
                </w:p>
              </w:txbxContent>
            </v:textbox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 id="_x0000_s1048" type="#_x0000_t32" style="position:absolute;margin-left:156.9pt;margin-top:10.3pt;width:0;height:41.05pt;z-index:251665920" o:connectortype="straight">
            <v:stroke endarrow="block"/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</w:pPr>
      <w:r>
        <w:rPr>
          <w:noProof/>
        </w:rPr>
        <w:pict>
          <v:shape id="_x0000_s1049" type="#_x0000_t32" style="position:absolute;margin-left:310.95pt;margin-top:10.55pt;width:.05pt;height:13.2pt;z-index:251666944" o:connectortype="straight">
            <v:stroke endarrow="block"/>
          </v:shape>
        </w:pict>
      </w:r>
    </w:p>
    <w:p w:rsidR="003C4CF7" w:rsidRPr="00F056D9" w:rsidRDefault="003C4CF7" w:rsidP="003C4CF7">
      <w:pPr>
        <w:widowControl w:val="0"/>
        <w:suppressAutoHyphens/>
        <w:contextualSpacing/>
      </w:pPr>
    </w:p>
    <w:p w:rsidR="003C4CF7" w:rsidRPr="00F056D9" w:rsidRDefault="001E3BAE" w:rsidP="003C4CF7">
      <w:pPr>
        <w:widowControl w:val="0"/>
        <w:suppressAutoHyphens/>
        <w:contextualSpacing/>
      </w:pPr>
      <w:r w:rsidRPr="001E3BAE">
        <w:rPr>
          <w:noProof/>
          <w:sz w:val="20"/>
          <w:szCs w:val="20"/>
        </w:rPr>
        <w:pict>
          <v:rect id="_x0000_s1030" style="position:absolute;margin-left:120.15pt;margin-top:1.7pt;width:208.9pt;height:37.35pt;z-index:251667968">
            <v:textbox style="mso-next-textbox:#_x0000_s1030">
              <w:txbxContent>
                <w:p w:rsidR="003C4CF7" w:rsidRPr="00241FBD" w:rsidRDefault="003C4CF7" w:rsidP="003C4CF7">
                  <w:pPr>
                    <w:jc w:val="center"/>
                  </w:pPr>
                  <w:r w:rsidRPr="00241FBD">
                    <w:t>Выдача результата муниципальной услуги</w:t>
                  </w:r>
                  <w:r w:rsidR="00912B06">
                    <w:t>».</w:t>
                  </w:r>
                </w:p>
              </w:txbxContent>
            </v:textbox>
          </v:rect>
        </w:pict>
      </w:r>
    </w:p>
    <w:p w:rsidR="003C4CF7" w:rsidRPr="0048604E" w:rsidRDefault="003C4CF7" w:rsidP="003C4CF7">
      <w:pPr>
        <w:ind w:left="4820"/>
        <w:contextualSpacing/>
        <w:jc w:val="both"/>
        <w:rPr>
          <w:sz w:val="28"/>
          <w:szCs w:val="28"/>
        </w:rPr>
      </w:pPr>
    </w:p>
    <w:p w:rsidR="003C4CF7" w:rsidRDefault="003C4CF7" w:rsidP="00F223A9">
      <w:pPr>
        <w:ind w:firstLine="709"/>
        <w:jc w:val="both"/>
        <w:rPr>
          <w:color w:val="000000" w:themeColor="text1"/>
          <w:sz w:val="28"/>
          <w:szCs w:val="28"/>
        </w:rPr>
      </w:pP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C6" w:rsidRDefault="00F604C6" w:rsidP="00E1239E">
      <w:r>
        <w:separator/>
      </w:r>
    </w:p>
  </w:endnote>
  <w:endnote w:type="continuationSeparator" w:id="0">
    <w:p w:rsidR="00F604C6" w:rsidRDefault="00F604C6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C6" w:rsidRDefault="00F604C6" w:rsidP="00E1239E">
      <w:r>
        <w:separator/>
      </w:r>
    </w:p>
  </w:footnote>
  <w:footnote w:type="continuationSeparator" w:id="0">
    <w:p w:rsidR="00F604C6" w:rsidRDefault="00F604C6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07594"/>
    <w:rsid w:val="00011824"/>
    <w:rsid w:val="00014966"/>
    <w:rsid w:val="00015DA6"/>
    <w:rsid w:val="00022345"/>
    <w:rsid w:val="00030382"/>
    <w:rsid w:val="00050421"/>
    <w:rsid w:val="0005228C"/>
    <w:rsid w:val="00057E0C"/>
    <w:rsid w:val="00091FED"/>
    <w:rsid w:val="000940FD"/>
    <w:rsid w:val="000B6D6E"/>
    <w:rsid w:val="000C5D2F"/>
    <w:rsid w:val="000E0535"/>
    <w:rsid w:val="000E1213"/>
    <w:rsid w:val="000F7AEA"/>
    <w:rsid w:val="000F7C14"/>
    <w:rsid w:val="00103740"/>
    <w:rsid w:val="001302B7"/>
    <w:rsid w:val="00161B83"/>
    <w:rsid w:val="00163FE3"/>
    <w:rsid w:val="001662F3"/>
    <w:rsid w:val="001821F0"/>
    <w:rsid w:val="001E3BAE"/>
    <w:rsid w:val="001F2C36"/>
    <w:rsid w:val="001F41C0"/>
    <w:rsid w:val="001F7FED"/>
    <w:rsid w:val="00223AFC"/>
    <w:rsid w:val="00251138"/>
    <w:rsid w:val="002721C5"/>
    <w:rsid w:val="0027428F"/>
    <w:rsid w:val="002A37CA"/>
    <w:rsid w:val="002C1F55"/>
    <w:rsid w:val="002C6CF3"/>
    <w:rsid w:val="002E0A8B"/>
    <w:rsid w:val="00301242"/>
    <w:rsid w:val="003640EF"/>
    <w:rsid w:val="00370737"/>
    <w:rsid w:val="00391BB8"/>
    <w:rsid w:val="00394467"/>
    <w:rsid w:val="003A534B"/>
    <w:rsid w:val="003A56BA"/>
    <w:rsid w:val="003C4CF7"/>
    <w:rsid w:val="003E1FCF"/>
    <w:rsid w:val="003F329C"/>
    <w:rsid w:val="00403194"/>
    <w:rsid w:val="00413509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1C58"/>
    <w:rsid w:val="004C336F"/>
    <w:rsid w:val="004D059E"/>
    <w:rsid w:val="004E17D0"/>
    <w:rsid w:val="004F44B4"/>
    <w:rsid w:val="00506537"/>
    <w:rsid w:val="005164B2"/>
    <w:rsid w:val="00523ED0"/>
    <w:rsid w:val="0056201F"/>
    <w:rsid w:val="0058714F"/>
    <w:rsid w:val="00590B34"/>
    <w:rsid w:val="005964B3"/>
    <w:rsid w:val="005D0722"/>
    <w:rsid w:val="005D490F"/>
    <w:rsid w:val="005E289D"/>
    <w:rsid w:val="005F44CA"/>
    <w:rsid w:val="005F44DE"/>
    <w:rsid w:val="005F765F"/>
    <w:rsid w:val="006138DD"/>
    <w:rsid w:val="00622E1D"/>
    <w:rsid w:val="00634AA5"/>
    <w:rsid w:val="00642A69"/>
    <w:rsid w:val="00653BF5"/>
    <w:rsid w:val="0066786B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30CB6"/>
    <w:rsid w:val="007534AF"/>
    <w:rsid w:val="0079793C"/>
    <w:rsid w:val="007A457C"/>
    <w:rsid w:val="007B5AA8"/>
    <w:rsid w:val="007D19C3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0DFB"/>
    <w:rsid w:val="008F6F4A"/>
    <w:rsid w:val="00912B06"/>
    <w:rsid w:val="009363C5"/>
    <w:rsid w:val="009505DE"/>
    <w:rsid w:val="00950E16"/>
    <w:rsid w:val="00953CF0"/>
    <w:rsid w:val="009617DA"/>
    <w:rsid w:val="00984102"/>
    <w:rsid w:val="00995A80"/>
    <w:rsid w:val="009A38BD"/>
    <w:rsid w:val="009B20EB"/>
    <w:rsid w:val="009B5028"/>
    <w:rsid w:val="009D5FE2"/>
    <w:rsid w:val="009E69A9"/>
    <w:rsid w:val="00A01F04"/>
    <w:rsid w:val="00A02382"/>
    <w:rsid w:val="00A031CA"/>
    <w:rsid w:val="00A12469"/>
    <w:rsid w:val="00A21645"/>
    <w:rsid w:val="00A303F8"/>
    <w:rsid w:val="00A324FA"/>
    <w:rsid w:val="00A34D9C"/>
    <w:rsid w:val="00A4273E"/>
    <w:rsid w:val="00A83ABE"/>
    <w:rsid w:val="00A85542"/>
    <w:rsid w:val="00A91100"/>
    <w:rsid w:val="00AB0AC9"/>
    <w:rsid w:val="00AB42ED"/>
    <w:rsid w:val="00AE6721"/>
    <w:rsid w:val="00AF5D36"/>
    <w:rsid w:val="00B0577B"/>
    <w:rsid w:val="00B125C5"/>
    <w:rsid w:val="00B37CA3"/>
    <w:rsid w:val="00B50FB1"/>
    <w:rsid w:val="00B53371"/>
    <w:rsid w:val="00B7765A"/>
    <w:rsid w:val="00BC3921"/>
    <w:rsid w:val="00BF4A88"/>
    <w:rsid w:val="00C35031"/>
    <w:rsid w:val="00C466BE"/>
    <w:rsid w:val="00C853EB"/>
    <w:rsid w:val="00CA737C"/>
    <w:rsid w:val="00CA7472"/>
    <w:rsid w:val="00CB520A"/>
    <w:rsid w:val="00CE431E"/>
    <w:rsid w:val="00CF61E1"/>
    <w:rsid w:val="00D507D6"/>
    <w:rsid w:val="00D84EA1"/>
    <w:rsid w:val="00DA71EC"/>
    <w:rsid w:val="00E07D9F"/>
    <w:rsid w:val="00E1239E"/>
    <w:rsid w:val="00E20CA8"/>
    <w:rsid w:val="00E63EE1"/>
    <w:rsid w:val="00E74B77"/>
    <w:rsid w:val="00E9786A"/>
    <w:rsid w:val="00EA66F2"/>
    <w:rsid w:val="00ED06DE"/>
    <w:rsid w:val="00ED41DA"/>
    <w:rsid w:val="00ED6240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604C6"/>
    <w:rsid w:val="00F82F5A"/>
    <w:rsid w:val="00F86123"/>
    <w:rsid w:val="00F93700"/>
    <w:rsid w:val="00F94008"/>
    <w:rsid w:val="00FA26AF"/>
    <w:rsid w:val="00FA28DD"/>
    <w:rsid w:val="00FB4699"/>
    <w:rsid w:val="00FC75BE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2" type="connector" idref="#_x0000_s1049"/>
        <o:r id="V:Rule13" type="connector" idref="#_x0000_s1043"/>
        <o:r id="V:Rule14" type="connector" idref="#_x0000_s1042"/>
        <o:r id="V:Rule15" type="connector" idref="#_x0000_s1041"/>
        <o:r id="V:Rule16" type="connector" idref="#_x0000_s1046"/>
        <o:r id="V:Rule17" type="connector" idref="#_x0000_s1039"/>
        <o:r id="V:Rule18" type="connector" idref="#_x0000_s1047"/>
        <o:r id="V:Rule19" type="connector" idref="#_x0000_s1045"/>
        <o:r id="V:Rule20" type="connector" idref="#_x0000_s1044"/>
        <o:r id="V:Rule21" type="connector" idref="#_x0000_s1048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505D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5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505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95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93&amp;dst=100257&amp;field=134&amp;date=15.08.2022" TargetMode="External"/><Relationship Id="rId13" Type="http://schemas.openxmlformats.org/officeDocument/2006/relationships/hyperlink" Target="https://login.consultant.ru/link/?req=doc&amp;base=LAW&amp;n=389193&amp;dst=100080&amp;field=134&amp;date=15.08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193&amp;dst=100278&amp;field=134&amp;date=15.08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193&amp;dst=100257&amp;field=134&amp;date=15.08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193&amp;dst=100080&amp;field=134&amp;date=1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93&amp;dst=100278&amp;field=134&amp;date=15.08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81E83-9C7C-454E-91A5-02C15D1C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8</cp:revision>
  <cp:lastPrinted>2023-03-31T11:04:00Z</cp:lastPrinted>
  <dcterms:created xsi:type="dcterms:W3CDTF">2023-10-27T05:58:00Z</dcterms:created>
  <dcterms:modified xsi:type="dcterms:W3CDTF">2023-10-27T12:49:00Z</dcterms:modified>
</cp:coreProperties>
</file>