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19" w:rsidRPr="00973C49" w:rsidRDefault="00B274E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3C4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 организациях, образующих инфраструктуру поддержки субъектов малого и среднего предпринимательства, условиях и порядке оказания такими организациями поддержки субъектам малого и среднего предпринимательства.</w:t>
      </w:r>
    </w:p>
    <w:p w:rsidR="00E55419" w:rsidRPr="007A5DD2" w:rsidRDefault="007A5DD2" w:rsidP="007A5D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10.05</w:t>
      </w:r>
      <w:r w:rsidR="00B274ED" w:rsidRPr="007A5D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274ED" w:rsidRPr="007A5DD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утвержден </w:t>
      </w:r>
      <w:r w:rsidR="00B274ED" w:rsidRPr="007A5DD2">
        <w:rPr>
          <w:rFonts w:ascii="Times New Roman" w:hAnsi="Times New Roman" w:cs="Times New Roman"/>
          <w:sz w:val="28"/>
          <w:szCs w:val="28"/>
        </w:rPr>
        <w:t>Перечень</w:t>
      </w:r>
      <w:r w:rsidR="00B274ED" w:rsidRPr="00973C49">
        <w:rPr>
          <w:rFonts w:ascii="Times New Roman" w:eastAsia="Times New Roman" w:hAnsi="Times New Roman" w:cs="Times New Roman"/>
          <w:sz w:val="28"/>
        </w:rP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B274ED" w:rsidRPr="00973C49">
        <w:rPr>
          <w:rFonts w:ascii="Times New Roman" w:eastAsia="Calibri" w:hAnsi="Times New Roman" w:cs="Times New Roman"/>
          <w:sz w:val="28"/>
        </w:rPr>
        <w:t xml:space="preserve"> </w:t>
      </w:r>
      <w:r w:rsidR="00B274ED" w:rsidRPr="00973C49">
        <w:rPr>
          <w:rFonts w:ascii="Times New Roman" w:eastAsia="Times New Roman" w:hAnsi="Times New Roman" w:cs="Times New Roman"/>
          <w:sz w:val="28"/>
        </w:rPr>
        <w:t>а также физическим лицам, не являющимся индивидуальными предпр</w:t>
      </w:r>
      <w:bookmarkStart w:id="0" w:name="_GoBack"/>
      <w:bookmarkEnd w:id="0"/>
      <w:r w:rsidR="00B274ED" w:rsidRPr="00973C49">
        <w:rPr>
          <w:rFonts w:ascii="Times New Roman" w:eastAsia="Times New Roman" w:hAnsi="Times New Roman" w:cs="Times New Roman"/>
          <w:sz w:val="28"/>
        </w:rPr>
        <w:t>инимателями и применяющим специальный налоговый режим «Налог на профессиональный доход»: Нежилое помещение, площадью</w:t>
      </w:r>
      <w:r w:rsidR="00973C49" w:rsidRPr="00973C49">
        <w:rPr>
          <w:rFonts w:ascii="Times New Roman" w:eastAsia="Times New Roman" w:hAnsi="Times New Roman" w:cs="Times New Roman"/>
          <w:sz w:val="28"/>
        </w:rPr>
        <w:t xml:space="preserve"> </w:t>
      </w:r>
      <w:r w:rsidR="00B274ED" w:rsidRPr="00973C49">
        <w:rPr>
          <w:rFonts w:ascii="Times New Roman" w:eastAsia="Times New Roman" w:hAnsi="Times New Roman" w:cs="Times New Roman"/>
          <w:sz w:val="28"/>
        </w:rPr>
        <w:t xml:space="preserve">11,3 </w:t>
      </w:r>
      <w:proofErr w:type="spellStart"/>
      <w:r w:rsidR="00B274ED" w:rsidRPr="00973C49">
        <w:rPr>
          <w:rFonts w:ascii="Times New Roman" w:eastAsia="Times New Roman" w:hAnsi="Times New Roman" w:cs="Times New Roman"/>
          <w:sz w:val="28"/>
        </w:rPr>
        <w:t>кв</w:t>
      </w:r>
      <w:proofErr w:type="spellEnd"/>
      <w:r w:rsidR="00B274ED" w:rsidRPr="00973C49">
        <w:rPr>
          <w:rFonts w:ascii="Times New Roman" w:eastAsia="Times New Roman" w:hAnsi="Times New Roman" w:cs="Times New Roman"/>
          <w:sz w:val="28"/>
        </w:rPr>
        <w:t xml:space="preserve"> м, кадастровый номер здания 61:34:0090101:3989.</w:t>
      </w:r>
      <w:r w:rsidR="00973C49" w:rsidRPr="00973C49">
        <w:rPr>
          <w:rFonts w:ascii="Times New Roman" w:eastAsia="Times New Roman" w:hAnsi="Times New Roman" w:cs="Times New Roman"/>
          <w:sz w:val="28"/>
        </w:rPr>
        <w:t xml:space="preserve"> </w:t>
      </w:r>
      <w:r w:rsidR="00B274ED" w:rsidRPr="00973C49">
        <w:rPr>
          <w:rFonts w:ascii="Times New Roman" w:eastAsia="Times New Roman" w:hAnsi="Times New Roman" w:cs="Times New Roman"/>
          <w:color w:val="000000"/>
          <w:sz w:val="28"/>
        </w:rPr>
        <w:t>муниципального имущества, используемого в целях предоставления его во 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нет.</w:t>
      </w:r>
    </w:p>
    <w:p w:rsidR="00E55419" w:rsidRPr="00973C49" w:rsidRDefault="00B274ED" w:rsidP="00973C4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C49">
        <w:rPr>
          <w:rFonts w:ascii="Times New Roman" w:eastAsia="Times New Roman" w:hAnsi="Times New Roman" w:cs="Times New Roman"/>
          <w:color w:val="000000"/>
          <w:sz w:val="28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Федерации».</w:t>
      </w:r>
    </w:p>
    <w:p w:rsidR="00E55419" w:rsidRPr="00973C49" w:rsidRDefault="00B274E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C49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Федеральные статистические наблюдения за деятельностью субъектов малого и среднего предпринимательства в разрезе Ростовской области проводятся выборочно путем ежемесячных и (или) ежеквартальных обследований деятельности малых и средних предприятий. Информация размещена на сайте </w:t>
      </w:r>
      <w:proofErr w:type="spellStart"/>
      <w:r w:rsidRPr="00973C49">
        <w:rPr>
          <w:rFonts w:ascii="Times New Roman" w:eastAsia="Times New Roman" w:hAnsi="Times New Roman" w:cs="Times New Roman"/>
          <w:color w:val="000000"/>
          <w:sz w:val="28"/>
        </w:rPr>
        <w:t>Ростовстата</w:t>
      </w:r>
      <w:proofErr w:type="spellEnd"/>
      <w:r w:rsidRPr="00973C49">
        <w:rPr>
          <w:rFonts w:ascii="Times New Roman" w:eastAsia="Times New Roman" w:hAnsi="Times New Roman" w:cs="Times New Roman"/>
          <w:color w:val="000000"/>
          <w:sz w:val="28"/>
        </w:rPr>
        <w:t xml:space="preserve"> /</w:t>
      </w:r>
      <w:proofErr w:type="spellStart"/>
      <w:r w:rsidRPr="00973C49">
        <w:rPr>
          <w:rFonts w:ascii="Times New Roman" w:eastAsia="Times New Roman" w:hAnsi="Times New Roman" w:cs="Times New Roman"/>
          <w:color w:val="000000"/>
          <w:sz w:val="28"/>
          <w:u w:val="single"/>
        </w:rPr>
        <w:t>http</w:t>
      </w:r>
      <w:proofErr w:type="spellEnd"/>
      <w:r w:rsidRPr="00973C49">
        <w:rPr>
          <w:rFonts w:ascii="Times New Roman" w:eastAsia="Times New Roman" w:hAnsi="Times New Roman" w:cs="Times New Roman"/>
          <w:color w:val="000000"/>
          <w:sz w:val="28"/>
          <w:u w:val="single"/>
        </w:rPr>
        <w:t>://rostov.gks.ru/.</w:t>
      </w:r>
    </w:p>
    <w:p w:rsidR="00E55419" w:rsidRPr="00973C49" w:rsidRDefault="00B274E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C49">
        <w:rPr>
          <w:rFonts w:ascii="Times New Roman" w:eastAsia="Times New Roman" w:hAnsi="Times New Roman" w:cs="Times New Roman"/>
          <w:color w:val="000000"/>
          <w:sz w:val="28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E55419" w:rsidRPr="00973C49" w:rsidRDefault="00B274E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C49">
        <w:rPr>
          <w:rFonts w:ascii="Times New Roman" w:eastAsia="Times New Roman" w:hAnsi="Times New Roman" w:cs="Times New Roman"/>
          <w:color w:val="000000"/>
          <w:sz w:val="28"/>
        </w:rPr>
        <w:lastRenderedPageBreak/>
        <w:t>С государственной программой «Развитие предпринимательства в Ростовской области» можно ознакомиться на сайте Правительства Ростовской области по адресу: </w:t>
      </w:r>
      <w:hyperlink r:id="rId4">
        <w:r w:rsidRPr="00973C49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http://www.donland.ru/.</w:t>
        </w:r>
      </w:hyperlink>
    </w:p>
    <w:p w:rsidR="00E55419" w:rsidRPr="00973C49" w:rsidRDefault="00B274E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C49">
        <w:rPr>
          <w:rFonts w:ascii="Times New Roman" w:eastAsia="Times New Roman" w:hAnsi="Times New Roman" w:cs="Times New Roman"/>
          <w:color w:val="000000"/>
          <w:sz w:val="28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E55419" w:rsidRPr="00973C49" w:rsidRDefault="007A5DD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hyperlink r:id="rId5">
        <w:r w:rsidR="00B274ED" w:rsidRPr="00973C49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Постановление Администрации Кручено-Балковского сельского поселения от 31.10.2018 № 106 "Об утверждении положения о порядке формирования, ведения и опубликования Перечня муниципального имущества свободного от прав третьих лиц,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</w:t>
        </w:r>
        <w:r w:rsidR="00B274ED" w:rsidRPr="00973C49">
          <w:rPr>
            <w:rFonts w:ascii="Times New Roman" w:eastAsia="Times New Roman" w:hAnsi="Times New Roman" w:cs="Times New Roman"/>
            <w:vanish/>
            <w:color w:val="000000"/>
            <w:sz w:val="28"/>
            <w:u w:val="single"/>
          </w:rPr>
          <w:t>HYPERLINK "https://кручено-балковскоесп.рф/images/doc/post202004221.docx"</w:t>
        </w:r>
        <w:r w:rsidR="00B274ED" w:rsidRPr="00973C49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 xml:space="preserve"> и организациям, образующим инфраструктуру поддержки субъектов малого и среднего предпринимательства, </w:t>
        </w:r>
        <w:r w:rsidR="00B274ED" w:rsidRPr="00973C49">
          <w:rPr>
            <w:rFonts w:ascii="Times New Roman" w:eastAsia="Times New Roman" w:hAnsi="Times New Roman" w:cs="Times New Roman"/>
            <w:vanish/>
            <w:color w:val="000000"/>
            <w:sz w:val="28"/>
            <w:u w:val="single"/>
          </w:rPr>
          <w:t>HYPERLINK "https://кручено-балковскоесп.рф/images/doc/post202004221.docx"</w:t>
        </w:r>
        <w:r w:rsidR="00B274ED" w:rsidRPr="00973C49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порядке</w:t>
        </w:r>
        <w:r w:rsidR="00B274ED" w:rsidRPr="00973C49">
          <w:rPr>
            <w:rFonts w:ascii="Times New Roman" w:eastAsia="Times New Roman" w:hAnsi="Times New Roman" w:cs="Times New Roman"/>
            <w:vanish/>
            <w:color w:val="000000"/>
            <w:sz w:val="28"/>
            <w:u w:val="single"/>
          </w:rPr>
          <w:t>HYPERLINK "https://кручено-балковскоесп.рф/images/doc/post202004221.docx"</w:t>
        </w:r>
        <w:r w:rsidR="00B274ED" w:rsidRPr="00973C49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 xml:space="preserve"> и условиях предоставления в аренду имущества из указанного перечня".</w:t>
        </w:r>
      </w:hyperlink>
    </w:p>
    <w:p w:rsidR="00E55419" w:rsidRPr="00973C49" w:rsidRDefault="007A5DD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hyperlink r:id="rId6">
        <w:r w:rsidR="00B274ED" w:rsidRPr="00973C49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Постановление Администрации Кручено-Балко</w:t>
        </w:r>
        <w:r w:rsidR="00B274ED" w:rsidRPr="00973C49">
          <w:rPr>
            <w:rFonts w:ascii="Times New Roman" w:eastAsia="Times New Roman" w:hAnsi="Times New Roman" w:cs="Times New Roman"/>
            <w:vanish/>
            <w:color w:val="000000"/>
            <w:sz w:val="28"/>
            <w:u w:val="single"/>
          </w:rPr>
          <w:t>HYPERLINK "https://кручено-балковскоесп.рф/images/doc/post202004222.docx"</w:t>
        </w:r>
        <w:r w:rsidR="00B274ED" w:rsidRPr="00973C49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вского сельского поселения от 29.12.2021 №119</w:t>
        </w:r>
        <w:r w:rsidR="00B274ED" w:rsidRPr="00973C49">
          <w:rPr>
            <w:rFonts w:ascii="Times New Roman" w:eastAsia="Times New Roman" w:hAnsi="Times New Roman" w:cs="Times New Roman"/>
            <w:vanish/>
            <w:color w:val="000000"/>
            <w:sz w:val="28"/>
            <w:u w:val="single"/>
          </w:rPr>
          <w:t>HYPERLINK "https://кручено-балковскоесп.рф/images/doc/post202004222.docx"</w:t>
        </w:r>
        <w:r w:rsidR="00B274ED" w:rsidRPr="00973C49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 xml:space="preserve"> "Об утверждении порядка и дислокации мест организации </w:t>
        </w:r>
        <w:r w:rsidR="00B274ED" w:rsidRPr="00973C49">
          <w:rPr>
            <w:rFonts w:ascii="Times New Roman" w:eastAsia="Times New Roman" w:hAnsi="Times New Roman" w:cs="Times New Roman"/>
            <w:vanish/>
            <w:color w:val="000000"/>
            <w:sz w:val="28"/>
            <w:u w:val="single"/>
          </w:rPr>
          <w:t>HYPERLINK "https://кручено-балковскоесп.рф/images/doc/post202004222.docx"</w:t>
        </w:r>
        <w:r w:rsidR="00B274ED" w:rsidRPr="00973C49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ярмарок на территории муниципального образования "Кручено - Балковс</w:t>
        </w:r>
        <w:r w:rsidR="00B274ED" w:rsidRPr="00973C49">
          <w:rPr>
            <w:rFonts w:ascii="Times New Roman" w:eastAsia="Times New Roman" w:hAnsi="Times New Roman" w:cs="Times New Roman"/>
            <w:vanish/>
            <w:color w:val="000000"/>
            <w:sz w:val="28"/>
            <w:u w:val="single"/>
          </w:rPr>
          <w:t>HYPERLINK "https://кручено-балковскоесп.рф/images/doc/post202004222.docx"</w:t>
        </w:r>
        <w:r w:rsidR="00B274ED" w:rsidRPr="00973C49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кого сельское поселение" на 2022</w:t>
        </w:r>
        <w:r w:rsidR="00B274ED" w:rsidRPr="00973C49">
          <w:rPr>
            <w:rFonts w:ascii="Times New Roman" w:eastAsia="Times New Roman" w:hAnsi="Times New Roman" w:cs="Times New Roman"/>
            <w:vanish/>
            <w:color w:val="000000"/>
            <w:sz w:val="28"/>
            <w:u w:val="single"/>
          </w:rPr>
          <w:t>HYPERLINK "https://кручено-балковскоесп.рф/images/doc/post202004222.docx"</w:t>
        </w:r>
        <w:r w:rsidR="00B274ED" w:rsidRPr="00973C49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 xml:space="preserve"> год".</w:t>
        </w:r>
      </w:hyperlink>
    </w:p>
    <w:p w:rsidR="00E55419" w:rsidRPr="00973C49" w:rsidRDefault="007A5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hyperlink r:id="rId7">
        <w:r w:rsidR="00B274ED" w:rsidRPr="00973C49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Решение от 30.04.2020 г. № 162 «Об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имущества»</w:t>
        </w:r>
      </w:hyperlink>
    </w:p>
    <w:p w:rsidR="00E55419" w:rsidRPr="00973C49" w:rsidRDefault="00E5541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55419" w:rsidRPr="00973C49" w:rsidRDefault="00B274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C49">
        <w:rPr>
          <w:rFonts w:ascii="Times New Roman" w:eastAsia="Times New Roman" w:hAnsi="Times New Roman" w:cs="Times New Roman"/>
          <w:b/>
          <w:color w:val="000000"/>
          <w:sz w:val="28"/>
        </w:rPr>
        <w:t>Инфраструктура поддержки субъектов малого и среднего предпринимательства на территории Кручено-Балковского сельского поселения</w:t>
      </w:r>
    </w:p>
    <w:p w:rsidR="00E55419" w:rsidRPr="00973C49" w:rsidRDefault="00B274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C49">
        <w:rPr>
          <w:rFonts w:ascii="Times New Roman" w:eastAsia="Times New Roman" w:hAnsi="Times New Roman" w:cs="Times New Roman"/>
          <w:b/>
          <w:color w:val="000000"/>
          <w:sz w:val="28"/>
        </w:rPr>
        <w:t>Инфраструктура поддержки</w:t>
      </w:r>
      <w:r w:rsidRPr="00973C49">
        <w:rPr>
          <w:rFonts w:ascii="Times New Roman" w:eastAsia="Times New Roman" w:hAnsi="Times New Roman" w:cs="Times New Roman"/>
          <w:color w:val="000000"/>
          <w:sz w:val="28"/>
        </w:rPr>
        <w:t xml:space="preserve"> субъектов малого и среднего предпринимательства – это система коммерческих и некоммерческих </w:t>
      </w:r>
      <w:r w:rsidRPr="00973C49">
        <w:rPr>
          <w:rFonts w:ascii="Times New Roman" w:eastAsia="Times New Roman" w:hAnsi="Times New Roman" w:cs="Times New Roman"/>
          <w:color w:val="000000"/>
          <w:sz w:val="28"/>
        </w:rPr>
        <w:lastRenderedPageBreak/>
        <w:t>организаций, которые создаются и осуществляют свою деятельность в целях выполнения работ, оказания услуг для государственных или муниципальных нужд при реализации федеральных, региональных и муниципальных программ развития субъектов малого и среднего предпринимательства. Такие организации должны обеспечивать условия для создания и оказания поддержки субъектам малого и среднего предпринимательства.</w:t>
      </w:r>
    </w:p>
    <w:p w:rsidR="00E55419" w:rsidRPr="00973C49" w:rsidRDefault="00B274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C49">
        <w:rPr>
          <w:rFonts w:ascii="Times New Roman" w:eastAsia="Times New Roman" w:hAnsi="Times New Roman" w:cs="Times New Roman"/>
          <w:b/>
          <w:color w:val="000000"/>
          <w:sz w:val="28"/>
        </w:rPr>
        <w:t>Инфраструктура поддержки</w:t>
      </w:r>
      <w:r w:rsidRPr="00973C49">
        <w:rPr>
          <w:rFonts w:ascii="Times New Roman" w:eastAsia="Times New Roman" w:hAnsi="Times New Roman" w:cs="Times New Roman"/>
          <w:color w:val="000000"/>
          <w:sz w:val="28"/>
        </w:rPr>
        <w:t xml:space="preserve"> субъектов малого и среднего предпринимательства включает в себя также центры и агентства по развитию предпринимательства, фонды поддержки предпринимательства, фонды содействия кредитованию,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бизнес-школы, научные парки, </w:t>
      </w:r>
      <w:proofErr w:type="spellStart"/>
      <w:r w:rsidRPr="00973C49">
        <w:rPr>
          <w:rFonts w:ascii="Times New Roman" w:eastAsia="Times New Roman" w:hAnsi="Times New Roman" w:cs="Times New Roman"/>
          <w:color w:val="000000"/>
          <w:sz w:val="28"/>
        </w:rPr>
        <w:t>инновационно</w:t>
      </w:r>
      <w:proofErr w:type="spellEnd"/>
      <w:r w:rsidRPr="00973C49">
        <w:rPr>
          <w:rFonts w:ascii="Times New Roman" w:eastAsia="Times New Roman" w:hAnsi="Times New Roman" w:cs="Times New Roman"/>
          <w:color w:val="000000"/>
          <w:sz w:val="28"/>
        </w:rPr>
        <w:t>-технологические центры (ИТЦ), бизнес - инкубаторы и пр.</w:t>
      </w:r>
    </w:p>
    <w:p w:rsidR="00E55419" w:rsidRPr="00973C49" w:rsidRDefault="00B274E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C49">
        <w:rPr>
          <w:rFonts w:ascii="Times New Roman" w:eastAsia="Times New Roman" w:hAnsi="Times New Roman" w:cs="Times New Roman"/>
          <w:color w:val="000000"/>
          <w:sz w:val="28"/>
        </w:rPr>
        <w:t>Приведем краткую характеристику некоторых структур поддержки малого предпринимательства.</w:t>
      </w:r>
    </w:p>
    <w:p w:rsidR="00E55419" w:rsidRPr="00973C49" w:rsidRDefault="00B274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C49">
        <w:rPr>
          <w:rFonts w:ascii="Times New Roman" w:eastAsia="Times New Roman" w:hAnsi="Times New Roman" w:cs="Times New Roman"/>
          <w:b/>
          <w:color w:val="000000"/>
          <w:sz w:val="28"/>
        </w:rPr>
        <w:t>Технопарки</w:t>
      </w:r>
      <w:r w:rsidRPr="00973C49">
        <w:rPr>
          <w:rFonts w:ascii="Times New Roman" w:eastAsia="Times New Roman" w:hAnsi="Times New Roman" w:cs="Times New Roman"/>
          <w:color w:val="000000"/>
          <w:sz w:val="28"/>
        </w:rPr>
        <w:t> – это структуры, создаваемые, как правило, на базе высших учебных заведений с целью использования научного потенциала и коммерциализации разработанных технологий через создание и развитие малых предприятий, размещающихся на территории технопарка.</w:t>
      </w:r>
    </w:p>
    <w:p w:rsidR="00E55419" w:rsidRPr="00973C49" w:rsidRDefault="00B274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973C49">
        <w:rPr>
          <w:rFonts w:ascii="Times New Roman" w:eastAsia="Times New Roman" w:hAnsi="Times New Roman" w:cs="Times New Roman"/>
          <w:b/>
          <w:color w:val="000000"/>
          <w:sz w:val="28"/>
        </w:rPr>
        <w:t>Инновационно</w:t>
      </w:r>
      <w:proofErr w:type="spellEnd"/>
      <w:r w:rsidRPr="00973C49">
        <w:rPr>
          <w:rFonts w:ascii="Times New Roman" w:eastAsia="Times New Roman" w:hAnsi="Times New Roman" w:cs="Times New Roman"/>
          <w:b/>
          <w:color w:val="000000"/>
          <w:sz w:val="28"/>
        </w:rPr>
        <w:t>-технологические центры</w:t>
      </w:r>
      <w:r w:rsidRPr="00973C49">
        <w:rPr>
          <w:rFonts w:ascii="Times New Roman" w:eastAsia="Times New Roman" w:hAnsi="Times New Roman" w:cs="Times New Roman"/>
          <w:color w:val="000000"/>
          <w:sz w:val="28"/>
        </w:rPr>
        <w:t> – центры, которые создаются, как правило, на базе научно-исследовательских институтов и центров. В ИТЦ превалирует направленность на коммерциализацию и трансферт технологий не столько малым предприятиям, сколько корпорациям, которые способны такие технологии реализовать.</w:t>
      </w:r>
    </w:p>
    <w:p w:rsidR="00E55419" w:rsidRPr="00973C49" w:rsidRDefault="00B274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C49">
        <w:rPr>
          <w:rFonts w:ascii="Times New Roman" w:eastAsia="Times New Roman" w:hAnsi="Times New Roman" w:cs="Times New Roman"/>
          <w:b/>
          <w:color w:val="000000"/>
          <w:sz w:val="28"/>
        </w:rPr>
        <w:t>Бизнес-школы</w:t>
      </w:r>
      <w:r w:rsidRPr="00973C49">
        <w:rPr>
          <w:rFonts w:ascii="Times New Roman" w:eastAsia="Times New Roman" w:hAnsi="Times New Roman" w:cs="Times New Roman"/>
          <w:color w:val="000000"/>
          <w:sz w:val="28"/>
        </w:rPr>
        <w:t> – это структуры, которые осуществляют подготовку, переподготовку и повышение квалификации предпринимателей, руководителей малых предприятий, специалистов для микро и малых предприятий, безработных и граждан, желающих создать свой бизнес.</w:t>
      </w:r>
    </w:p>
    <w:p w:rsidR="00E55419" w:rsidRPr="00973C49" w:rsidRDefault="00B274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C49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Бизнес-инкубатор</w:t>
      </w:r>
      <w:r w:rsidRPr="00973C49">
        <w:rPr>
          <w:rFonts w:ascii="Times New Roman" w:eastAsia="Times New Roman" w:hAnsi="Times New Roman" w:cs="Times New Roman"/>
          <w:color w:val="000000"/>
          <w:sz w:val="28"/>
        </w:rPr>
        <w:t> – это специальный инструмент экономического развития, предназначенный для ускорения роста и успешной самореализации предпринимателей посредством предоставления им комплекса ресурсов и услуг по поддержке и развитию их деловой активности. Главная задача бизнес-инкубатора – создавать успешно работающие хозяйственные объекты, либо реконструировать действующие с тем, чтобы, пройдя через определенные программы, они обрели финансовую жизнеспособность и организационную самостоятельность.</w:t>
      </w:r>
    </w:p>
    <w:p w:rsidR="00E55419" w:rsidRPr="00973C49" w:rsidRDefault="00B274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C49">
        <w:rPr>
          <w:rFonts w:ascii="Times New Roman" w:eastAsia="Times New Roman" w:hAnsi="Times New Roman" w:cs="Times New Roman"/>
          <w:color w:val="000000"/>
          <w:sz w:val="28"/>
        </w:rPr>
        <w:t>На территории Кручено-Балковского сельского поселения организаций, образующих инфраструктуру поддержки субъектов малого и среднего предпринимательства не имеется.</w:t>
      </w:r>
    </w:p>
    <w:p w:rsidR="00E55419" w:rsidRPr="00973C49" w:rsidRDefault="00B274E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3C49">
        <w:rPr>
          <w:rFonts w:ascii="Times New Roman" w:eastAsia="Times New Roman" w:hAnsi="Times New Roman" w:cs="Times New Roman"/>
          <w:color w:val="000000"/>
          <w:sz w:val="28"/>
        </w:rPr>
        <w:t>В данной категории нет материалов.</w:t>
      </w:r>
    </w:p>
    <w:p w:rsidR="00E55419" w:rsidRPr="00973C49" w:rsidRDefault="00E55419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55419" w:rsidRPr="00973C49" w:rsidRDefault="00E55419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E55419" w:rsidRPr="00973C49" w:rsidSect="0071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19"/>
    <w:rsid w:val="00712310"/>
    <w:rsid w:val="0074036C"/>
    <w:rsid w:val="007A5DD2"/>
    <w:rsid w:val="00926840"/>
    <w:rsid w:val="00973C49"/>
    <w:rsid w:val="00B274ED"/>
    <w:rsid w:val="00DB78E5"/>
    <w:rsid w:val="00E5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B272"/>
  <w15:docId w15:val="{F6C59417-34F5-402F-81F3-0E1FE729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2;&#1088;&#1091;&#1095;&#1077;&#1085;&#1086;-&#1073;&#1072;&#1083;&#1082;&#1086;&#1074;&#1089;&#1082;&#1086;&#1077;&#1089;&#1087;.&#1088;&#1092;/images/doc/resh2020_16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2;&#1088;&#1091;&#1095;&#1077;&#1085;&#1086;-&#1073;&#1072;&#1083;&#1082;&#1086;&#1074;&#1089;&#1082;&#1086;&#1077;&#1089;&#1087;.&#1088;&#1092;/images/doc/post202004222.docx" TargetMode="External"/><Relationship Id="rId5" Type="http://schemas.openxmlformats.org/officeDocument/2006/relationships/hyperlink" Target="https://&#1082;&#1088;&#1091;&#1095;&#1077;&#1085;&#1086;-&#1073;&#1072;&#1083;&#1082;&#1086;&#1074;&#1089;&#1082;&#1086;&#1077;&#1089;&#1087;.&#1088;&#1092;/images/doc/post202004221.docx" TargetMode="External"/><Relationship Id="rId4" Type="http://schemas.openxmlformats.org/officeDocument/2006/relationships/hyperlink" Target="http://www.donland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Z</cp:lastModifiedBy>
  <cp:revision>2</cp:revision>
  <dcterms:created xsi:type="dcterms:W3CDTF">2025-05-15T07:07:00Z</dcterms:created>
  <dcterms:modified xsi:type="dcterms:W3CDTF">2025-05-15T07:07:00Z</dcterms:modified>
</cp:coreProperties>
</file>