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9C" w:rsidRPr="00A77DB0" w:rsidRDefault="0063629C" w:rsidP="0063629C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ind w:left="10632"/>
        <w:jc w:val="center"/>
      </w:pPr>
    </w:p>
    <w:p w:rsidR="0063629C" w:rsidRPr="0063629C" w:rsidRDefault="0063629C" w:rsidP="0063629C">
      <w:pPr>
        <w:pStyle w:val="a7"/>
        <w:numPr>
          <w:ilvl w:val="0"/>
          <w:numId w:val="1"/>
        </w:numPr>
        <w:tabs>
          <w:tab w:val="left" w:pos="5685"/>
        </w:tabs>
        <w:jc w:val="right"/>
        <w:rPr>
          <w:rFonts w:eastAsia="Times New Roman"/>
        </w:rPr>
      </w:pPr>
      <w:r w:rsidRPr="0063629C">
        <w:rPr>
          <w:rFonts w:eastAsia="Times New Roman"/>
        </w:rPr>
        <w:t>УТВЕРЖДАЮ:</w:t>
      </w:r>
    </w:p>
    <w:p w:rsidR="0063629C" w:rsidRPr="0063629C" w:rsidRDefault="0063629C" w:rsidP="0063629C">
      <w:pPr>
        <w:pStyle w:val="a7"/>
        <w:numPr>
          <w:ilvl w:val="0"/>
          <w:numId w:val="1"/>
        </w:numPr>
        <w:tabs>
          <w:tab w:val="left" w:pos="16393"/>
        </w:tabs>
        <w:spacing w:after="113"/>
        <w:jc w:val="right"/>
        <w:rPr>
          <w:rFonts w:eastAsia="Times New Roman"/>
        </w:rPr>
      </w:pPr>
      <w:r w:rsidRPr="0063629C">
        <w:rPr>
          <w:rFonts w:eastAsia="Times New Roman"/>
        </w:rPr>
        <w:t xml:space="preserve">Глава Администрации </w:t>
      </w:r>
      <w:r>
        <w:rPr>
          <w:rFonts w:eastAsia="Times New Roman"/>
        </w:rPr>
        <w:t>Кручено-Балковского сельского поселения</w:t>
      </w:r>
    </w:p>
    <w:p w:rsidR="0063629C" w:rsidRPr="0063629C" w:rsidRDefault="0063629C" w:rsidP="0063629C">
      <w:pPr>
        <w:pStyle w:val="a7"/>
        <w:numPr>
          <w:ilvl w:val="0"/>
          <w:numId w:val="1"/>
        </w:numPr>
        <w:tabs>
          <w:tab w:val="left" w:pos="5685"/>
        </w:tabs>
        <w:jc w:val="right"/>
        <w:rPr>
          <w:sz w:val="12"/>
          <w:szCs w:val="12"/>
        </w:rPr>
      </w:pPr>
      <w:r w:rsidRPr="0063629C">
        <w:rPr>
          <w:rFonts w:eastAsia="Times New Roman"/>
        </w:rPr>
        <w:t xml:space="preserve">_____________  </w:t>
      </w:r>
      <w:r w:rsidR="00525FB9">
        <w:rPr>
          <w:rFonts w:eastAsia="Times New Roman"/>
        </w:rPr>
        <w:t>И.М. Степанцова</w:t>
      </w:r>
    </w:p>
    <w:p w:rsidR="0063629C" w:rsidRPr="0063629C" w:rsidRDefault="0063629C" w:rsidP="0063629C">
      <w:pPr>
        <w:pStyle w:val="a7"/>
        <w:numPr>
          <w:ilvl w:val="0"/>
          <w:numId w:val="1"/>
        </w:numPr>
        <w:tabs>
          <w:tab w:val="left" w:pos="5685"/>
        </w:tabs>
        <w:jc w:val="right"/>
        <w:rPr>
          <w:sz w:val="12"/>
          <w:szCs w:val="12"/>
        </w:rPr>
      </w:pPr>
    </w:p>
    <w:p w:rsidR="0063629C" w:rsidRPr="0063629C" w:rsidRDefault="0063629C" w:rsidP="0063629C">
      <w:pPr>
        <w:pStyle w:val="a7"/>
        <w:numPr>
          <w:ilvl w:val="0"/>
          <w:numId w:val="1"/>
        </w:numPr>
        <w:tabs>
          <w:tab w:val="left" w:pos="5685"/>
        </w:tabs>
        <w:autoSpaceDE w:val="0"/>
        <w:jc w:val="right"/>
        <w:rPr>
          <w:rFonts w:eastAsia="Times New Roman"/>
          <w:sz w:val="4"/>
          <w:szCs w:val="5"/>
        </w:rPr>
      </w:pPr>
      <w:r w:rsidRPr="0063629C">
        <w:rPr>
          <w:rFonts w:eastAsia="Times New Roman"/>
        </w:rPr>
        <w:t>«</w:t>
      </w:r>
      <w:r w:rsidRPr="0063629C">
        <w:rPr>
          <w:rFonts w:eastAsia="Times New Roman"/>
          <w:szCs w:val="20"/>
          <w:u w:val="single"/>
        </w:rPr>
        <w:t xml:space="preserve">  05_</w:t>
      </w:r>
      <w:r w:rsidRPr="0063629C">
        <w:rPr>
          <w:rFonts w:eastAsia="Times New Roman"/>
          <w:u w:val="single"/>
        </w:rPr>
        <w:t xml:space="preserve"> </w:t>
      </w:r>
      <w:r w:rsidRPr="0063629C">
        <w:rPr>
          <w:rFonts w:eastAsia="Times New Roman"/>
        </w:rPr>
        <w:t xml:space="preserve">» </w:t>
      </w:r>
      <w:r w:rsidRPr="0063629C">
        <w:rPr>
          <w:rFonts w:eastAsia="Times New Roman"/>
          <w:u w:val="single"/>
        </w:rPr>
        <w:t xml:space="preserve">      июля        </w:t>
      </w:r>
      <w:r w:rsidRPr="0063629C">
        <w:rPr>
          <w:rFonts w:eastAsia="Times New Roman"/>
        </w:rPr>
        <w:t xml:space="preserve"> 20</w:t>
      </w:r>
      <w:r w:rsidR="00364241">
        <w:rPr>
          <w:rFonts w:eastAsia="Times New Roman"/>
        </w:rPr>
        <w:t>24</w:t>
      </w:r>
      <w:r w:rsidRPr="0063629C">
        <w:rPr>
          <w:rFonts w:eastAsia="Times New Roman"/>
        </w:rPr>
        <w:t xml:space="preserve"> г.</w:t>
      </w:r>
    </w:p>
    <w:p w:rsidR="0063629C" w:rsidRPr="00195BEA" w:rsidRDefault="0063629C" w:rsidP="0063629C">
      <w:pPr>
        <w:numPr>
          <w:ilvl w:val="0"/>
          <w:numId w:val="1"/>
        </w:numPr>
        <w:autoSpaceDE w:val="0"/>
        <w:ind w:firstLine="10915"/>
        <w:jc w:val="center"/>
        <w:rPr>
          <w:b/>
          <w:bCs/>
        </w:rPr>
      </w:pPr>
    </w:p>
    <w:p w:rsidR="0063629C" w:rsidRDefault="0063629C" w:rsidP="0063629C">
      <w:pPr>
        <w:numPr>
          <w:ilvl w:val="0"/>
          <w:numId w:val="1"/>
        </w:numPr>
        <w:autoSpaceDE w:val="0"/>
        <w:spacing w:after="113"/>
        <w:jc w:val="center"/>
        <w:rPr>
          <w:sz w:val="12"/>
          <w:szCs w:val="12"/>
        </w:rPr>
      </w:pPr>
      <w:r>
        <w:rPr>
          <w:b/>
          <w:bCs/>
        </w:rPr>
        <w:t xml:space="preserve">Отчет об исполнении </w:t>
      </w:r>
      <w:r w:rsidR="00521EC2">
        <w:rPr>
          <w:b/>
          <w:bCs/>
        </w:rPr>
        <w:t xml:space="preserve">плана </w:t>
      </w:r>
      <w:r>
        <w:rPr>
          <w:b/>
          <w:bCs/>
        </w:rPr>
        <w:t xml:space="preserve">реализации </w:t>
      </w:r>
      <w:r>
        <w:rPr>
          <w:rFonts w:eastAsia="Times New Roman"/>
          <w:b/>
          <w:bCs/>
        </w:rPr>
        <w:t>муниципальной программы Кручено-Балковского сельского поселения «Развитие культуры» на 20</w:t>
      </w:r>
      <w:r w:rsidR="00364241">
        <w:rPr>
          <w:rFonts w:eastAsia="Times New Roman"/>
          <w:b/>
          <w:bCs/>
        </w:rPr>
        <w:t>24</w:t>
      </w:r>
      <w:r>
        <w:rPr>
          <w:rFonts w:eastAsia="Times New Roman"/>
          <w:b/>
          <w:bCs/>
        </w:rPr>
        <w:t xml:space="preserve"> год</w:t>
      </w:r>
      <w:r w:rsidR="00521EC2">
        <w:rPr>
          <w:rFonts w:eastAsia="Times New Roman"/>
          <w:b/>
          <w:bCs/>
        </w:rPr>
        <w:t xml:space="preserve"> на 1 июля 20</w:t>
      </w:r>
      <w:r w:rsidR="00364241">
        <w:rPr>
          <w:rFonts w:eastAsia="Times New Roman"/>
          <w:b/>
          <w:bCs/>
        </w:rPr>
        <w:t>24</w:t>
      </w:r>
      <w:r w:rsidR="00891797">
        <w:rPr>
          <w:rFonts w:eastAsia="Times New Roman"/>
          <w:b/>
          <w:bCs/>
        </w:rPr>
        <w:t xml:space="preserve"> год</w:t>
      </w:r>
      <w:r w:rsidR="009D50E3">
        <w:rPr>
          <w:rFonts w:eastAsia="Times New Roman"/>
          <w:b/>
          <w:bCs/>
        </w:rPr>
        <w:t>а</w:t>
      </w:r>
    </w:p>
    <w:p w:rsidR="0063629C" w:rsidRDefault="0063629C" w:rsidP="0063629C">
      <w:pPr>
        <w:numPr>
          <w:ilvl w:val="0"/>
          <w:numId w:val="1"/>
        </w:numPr>
        <w:autoSpaceDE w:val="0"/>
        <w:jc w:val="center"/>
        <w:rPr>
          <w:sz w:val="12"/>
          <w:szCs w:val="12"/>
        </w:rPr>
      </w:pPr>
    </w:p>
    <w:tbl>
      <w:tblPr>
        <w:tblW w:w="0" w:type="auto"/>
        <w:tblInd w:w="-10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"/>
        <w:gridCol w:w="2773"/>
        <w:gridCol w:w="2693"/>
        <w:gridCol w:w="2268"/>
        <w:gridCol w:w="1276"/>
        <w:gridCol w:w="1417"/>
        <w:gridCol w:w="993"/>
        <w:gridCol w:w="1134"/>
        <w:gridCol w:w="1417"/>
        <w:gridCol w:w="1276"/>
      </w:tblGrid>
      <w:tr w:rsidR="00E37BC2" w:rsidTr="00525FB9">
        <w:trPr>
          <w:trHeight w:val="45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A26E4A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   (должность/     ФИО)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A26E4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7BC2" w:rsidRDefault="00E37BC2" w:rsidP="00A26E4A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BC2" w:rsidRDefault="00E37BC2" w:rsidP="00EE048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Фактичес-кая дата начала  реализации мероприя-тия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BC2" w:rsidRDefault="00E37BC2" w:rsidP="00EE048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BC2" w:rsidRDefault="00E37BC2" w:rsidP="00A26E4A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Кручено-Балковского сельского поселения на реализацию муниципальной  программы,                     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BC2" w:rsidRDefault="00E37BC2" w:rsidP="00E37B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средств, причины неосвоения, </w:t>
            </w:r>
          </w:p>
          <w:p w:rsidR="00E37BC2" w:rsidRDefault="00E37BC2" w:rsidP="00E37BC2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</w:tr>
      <w:tr w:rsidR="00E37BC2" w:rsidTr="00525FB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snapToGrid w:val="0"/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BC2" w:rsidRDefault="00E37BC2" w:rsidP="00521EC2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A26E4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преду-смотрено</w:t>
            </w:r>
          </w:p>
          <w:p w:rsidR="00E37BC2" w:rsidRDefault="00E37BC2" w:rsidP="00A26E4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 мой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преду-смотрено сводной бюджет ной росписью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C2" w:rsidRDefault="00E37BC2" w:rsidP="00E37BC2">
            <w:pPr>
              <w:pStyle w:val="ConsPlusCell"/>
              <w:snapToGrid w:val="0"/>
              <w:jc w:val="center"/>
            </w:pPr>
          </w:p>
        </w:tc>
      </w:tr>
      <w:tr w:rsidR="00E37BC2" w:rsidTr="00525FB9">
        <w:trPr>
          <w:trHeight w:val="22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BC2" w:rsidRDefault="00525FB9" w:rsidP="00163D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525FB9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525FB9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525FB9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C2" w:rsidRDefault="00525FB9" w:rsidP="00521EC2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7BC2" w:rsidTr="00525FB9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«Развитие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Pr="00A77DB0" w:rsidRDefault="00E37BC2" w:rsidP="00521EC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37BC2" w:rsidRDefault="00E37BC2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7BC2" w:rsidRPr="00A77DB0" w:rsidRDefault="00364241" w:rsidP="00521EC2">
            <w:pPr>
              <w:pStyle w:val="a3"/>
              <w:snapToGrid w:val="0"/>
              <w:spacing w:before="57" w:after="57" w:line="200" w:lineRule="atLeast"/>
              <w:ind w:right="-140"/>
              <w:rPr>
                <w:b/>
              </w:rPr>
            </w:pPr>
            <w:r>
              <w:rPr>
                <w:b/>
              </w:rPr>
              <w:t>2 848,7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7BC2" w:rsidRPr="00A77DB0" w:rsidRDefault="00364241" w:rsidP="00521EC2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2 848,7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7BC2" w:rsidRPr="00581405" w:rsidRDefault="00364241" w:rsidP="00521EC2">
            <w:pPr>
              <w:pStyle w:val="ConsPlusNormal"/>
              <w:tabs>
                <w:tab w:val="left" w:pos="129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1 262,7</w:t>
            </w:r>
          </w:p>
          <w:p w:rsidR="00E37BC2" w:rsidRPr="00581405" w:rsidRDefault="00E37BC2" w:rsidP="00521EC2">
            <w:pPr>
              <w:pStyle w:val="ConsPlusNormal"/>
              <w:tabs>
                <w:tab w:val="left" w:pos="129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BC2" w:rsidRPr="00851DC9" w:rsidRDefault="00E37BC2" w:rsidP="00521EC2">
            <w:pPr>
              <w:pStyle w:val="ConsPlusCell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851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BC2" w:rsidTr="00525FB9">
        <w:trPr>
          <w:trHeight w:val="271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a3"/>
              <w:snapToGrid w:val="0"/>
              <w:spacing w:before="57" w:after="57"/>
              <w:ind w:left="-12" w:right="-66"/>
            </w:pPr>
            <w:r>
              <w:t>Основное мероприятие 1.1. Развитие культурно-досуговой деятельности</w:t>
            </w:r>
          </w:p>
          <w:p w:rsidR="00E37BC2" w:rsidRDefault="00E37BC2" w:rsidP="00521EC2">
            <w:pPr>
              <w:pStyle w:val="a3"/>
              <w:snapToGrid w:val="0"/>
              <w:spacing w:before="57" w:after="57"/>
              <w:ind w:left="-12" w:right="-66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spacing w:before="57" w:after="57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Лесняк Л.С. директор муниципального бюджетного учреждения культуры  СР «Сельский дом культуры  Кручено-Балковского сельского поселения»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C2" w:rsidRDefault="00E37BC2" w:rsidP="00521EC2">
            <w:pPr>
              <w:snapToGrid w:val="0"/>
              <w:spacing w:before="57" w:line="200" w:lineRule="atLeast"/>
              <w:jc w:val="both"/>
            </w:pPr>
            <w:r>
              <w:t>1. Предоставление услуги по организации и проведении культурно-массовых мероприятий:</w:t>
            </w:r>
          </w:p>
          <w:p w:rsidR="00E37BC2" w:rsidRDefault="00E37BC2" w:rsidP="00521EC2">
            <w:pPr>
              <w:snapToGrid w:val="0"/>
              <w:spacing w:before="28" w:after="28" w:line="200" w:lineRule="atLeast"/>
              <w:ind w:right="6"/>
            </w:pPr>
            <w:r>
              <w:t>- количество  участников мероприятий  -  36 985 чел.,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BC2" w:rsidRDefault="00E37BC2" w:rsidP="00521EC2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64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7BC2" w:rsidRDefault="00E37BC2" w:rsidP="00521EC2">
            <w:pPr>
              <w:pStyle w:val="ConsPlusCell"/>
              <w:snapToGrid w:val="0"/>
              <w:spacing w:before="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7BC2" w:rsidRDefault="00CD7B9F" w:rsidP="00364241">
            <w:pPr>
              <w:pStyle w:val="ConsPlusCell"/>
              <w:snapToGrid w:val="0"/>
              <w:spacing w:before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64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7BC2" w:rsidRPr="00364241" w:rsidRDefault="00364241" w:rsidP="00521EC2">
            <w:pPr>
              <w:pStyle w:val="a3"/>
              <w:snapToGrid w:val="0"/>
              <w:spacing w:before="57" w:after="57" w:line="200" w:lineRule="atLeast"/>
              <w:ind w:right="-140"/>
            </w:pPr>
            <w:r w:rsidRPr="00364241">
              <w:t>2 848,7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7BC2" w:rsidRPr="00364241" w:rsidRDefault="00364241" w:rsidP="00521EC2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41">
              <w:rPr>
                <w:rFonts w:ascii="Times New Roman" w:hAnsi="Times New Roman" w:cs="Times New Roman"/>
                <w:sz w:val="24"/>
                <w:szCs w:val="24"/>
              </w:rPr>
              <w:t>2 848,7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7BC2" w:rsidRPr="00364241" w:rsidRDefault="00364241" w:rsidP="00521EC2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41">
              <w:rPr>
                <w:rFonts w:ascii="Times New Roman" w:hAnsi="Times New Roman" w:cs="Times New Roman"/>
                <w:sz w:val="24"/>
                <w:szCs w:val="24"/>
              </w:rPr>
              <w:t>1 262,7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BC2" w:rsidRPr="00851DC9" w:rsidRDefault="00E37BC2" w:rsidP="00521EC2">
            <w:pPr>
              <w:pStyle w:val="ConsPlusCell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851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629C" w:rsidRDefault="0063629C" w:rsidP="0063629C">
      <w:pPr>
        <w:numPr>
          <w:ilvl w:val="0"/>
          <w:numId w:val="1"/>
        </w:numPr>
        <w:sectPr w:rsidR="0063629C" w:rsidSect="00521EC2">
          <w:footerReference w:type="default" r:id="rId7"/>
          <w:pgSz w:w="16838" w:h="11906" w:orient="landscape"/>
          <w:pgMar w:top="879" w:right="713" w:bottom="892" w:left="569" w:header="720" w:footer="335" w:gutter="0"/>
          <w:cols w:space="720"/>
          <w:docGrid w:linePitch="600" w:charSpace="32768"/>
        </w:sectPr>
      </w:pPr>
    </w:p>
    <w:tbl>
      <w:tblPr>
        <w:tblW w:w="0" w:type="auto"/>
        <w:tblInd w:w="-10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5"/>
        <w:gridCol w:w="2631"/>
        <w:gridCol w:w="2693"/>
        <w:gridCol w:w="2268"/>
        <w:gridCol w:w="1276"/>
        <w:gridCol w:w="1418"/>
        <w:gridCol w:w="992"/>
        <w:gridCol w:w="1134"/>
        <w:gridCol w:w="1417"/>
        <w:gridCol w:w="1456"/>
      </w:tblGrid>
      <w:tr w:rsidR="00A774CA" w:rsidTr="00525FB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4CA" w:rsidRDefault="00A774CA" w:rsidP="00521EC2">
            <w:pPr>
              <w:pStyle w:val="ConsPlusCell"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4CA" w:rsidRDefault="00A774CA" w:rsidP="00521EC2">
            <w:pPr>
              <w:pStyle w:val="a3"/>
              <w:snapToGrid w:val="0"/>
              <w:spacing w:before="57" w:after="57"/>
              <w:ind w:left="-12" w:right="-66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4CA" w:rsidRDefault="00A774CA" w:rsidP="00521EC2">
            <w:pPr>
              <w:pStyle w:val="ConsPlusCell"/>
              <w:snapToGrid w:val="0"/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4CA" w:rsidRDefault="00A774CA" w:rsidP="00521EC2">
            <w:pPr>
              <w:autoSpaceDE w:val="0"/>
              <w:snapToGrid w:val="0"/>
              <w:spacing w:before="28" w:after="28" w:line="100" w:lineRule="atLeast"/>
              <w:ind w:right="6"/>
            </w:pPr>
            <w:r>
              <w:t xml:space="preserve">2. Предоставление услуги по организации деятельности клубных формирований - количество клубных формирований  19;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4CA" w:rsidRDefault="00A774CA" w:rsidP="00525FB9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74CA" w:rsidRDefault="00A774CA" w:rsidP="00521EC2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4CA" w:rsidRDefault="00A774CA" w:rsidP="00521EC2">
            <w:pPr>
              <w:pStyle w:val="ConsPlusCell"/>
              <w:snapToGrid w:val="0"/>
              <w:spacing w:before="57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4CA" w:rsidRDefault="00A774CA" w:rsidP="00521EC2">
            <w:pPr>
              <w:pStyle w:val="ConsPlusCell"/>
              <w:snapToGrid w:val="0"/>
              <w:spacing w:before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4CA" w:rsidRDefault="00A774CA" w:rsidP="00521EC2">
            <w:pPr>
              <w:pStyle w:val="ConsPlusCell"/>
              <w:snapToGrid w:val="0"/>
              <w:spacing w:before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4CA" w:rsidRDefault="00A774CA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B9" w:rsidTr="00525FB9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Default="00525FB9" w:rsidP="00521EC2">
            <w:pPr>
              <w:pStyle w:val="ConsPlusCell"/>
              <w:snapToGrid w:val="0"/>
              <w:spacing w:before="57" w:after="57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Default="00525FB9" w:rsidP="00521EC2">
            <w:pPr>
              <w:snapToGrid w:val="0"/>
              <w:spacing w:before="57" w:after="57"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Контрольное событие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Default="00525FB9" w:rsidP="00521EC2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Default="00525FB9" w:rsidP="00364241">
            <w:pPr>
              <w:snapToGrid w:val="0"/>
              <w:spacing w:before="170" w:after="57" w:line="100" w:lineRule="atLeast"/>
            </w:pPr>
            <w:r>
              <w:rPr>
                <w:rFonts w:eastAsia="Courier New"/>
              </w:rPr>
              <w:t xml:space="preserve">Предоставление информации к отчету главы Администрации Кручено-Балковского сельского поселения за 1 полугодие </w:t>
            </w:r>
            <w:r w:rsidR="00364241">
              <w:rPr>
                <w:rFonts w:eastAsia="Courier New"/>
              </w:rPr>
              <w:t>2024</w:t>
            </w:r>
            <w:r>
              <w:rPr>
                <w:rFonts w:eastAsia="Courier New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FB9" w:rsidRPr="00525FB9" w:rsidRDefault="00525FB9" w:rsidP="00364241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FB9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 w:rsidR="003642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FB9" w:rsidRPr="00525FB9" w:rsidRDefault="00525FB9" w:rsidP="00364241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06.07.20</w:t>
            </w:r>
            <w:r w:rsidR="00364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Pr="00525FB9" w:rsidRDefault="00525FB9" w:rsidP="00C73842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Pr="00525FB9" w:rsidRDefault="00525FB9" w:rsidP="00521EC2">
            <w:pPr>
              <w:pStyle w:val="a3"/>
              <w:snapToGrid w:val="0"/>
              <w:spacing w:before="57" w:after="57"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Pr="00525FB9" w:rsidRDefault="00525FB9" w:rsidP="00521EC2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FB9" w:rsidRPr="00525FB9" w:rsidRDefault="00525FB9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FB9" w:rsidTr="00525FB9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Default="00525FB9" w:rsidP="00521EC2">
            <w:pPr>
              <w:pStyle w:val="ConsPlusCell"/>
              <w:snapToGrid w:val="0"/>
              <w:spacing w:before="57" w:after="57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Default="00525FB9" w:rsidP="00521EC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</w:p>
          <w:p w:rsidR="00525FB9" w:rsidRDefault="00525FB9" w:rsidP="00521EC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Default="00525FB9" w:rsidP="00521EC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Default="00525FB9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FB9" w:rsidRDefault="00525FB9" w:rsidP="00521EC2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FB9" w:rsidRDefault="00525FB9" w:rsidP="00163D65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Pr="00525FB9" w:rsidRDefault="00364241" w:rsidP="00521EC2">
            <w:pPr>
              <w:pStyle w:val="ConsPlusNormal"/>
              <w:snapToGrid w:val="0"/>
              <w:spacing w:before="57" w:after="57" w:line="200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2 848,7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Pr="00525FB9" w:rsidRDefault="00364241" w:rsidP="00521EC2">
            <w:pPr>
              <w:pStyle w:val="a3"/>
              <w:snapToGrid w:val="0"/>
              <w:spacing w:before="57" w:after="57"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2 848,7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B9" w:rsidRPr="00525FB9" w:rsidRDefault="00364241" w:rsidP="00521EC2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1 262,7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FB9" w:rsidRPr="00525FB9" w:rsidRDefault="00525FB9" w:rsidP="00521E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5FB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63629C" w:rsidRDefault="0063629C" w:rsidP="0063629C">
      <w:pPr>
        <w:pStyle w:val="a4"/>
        <w:jc w:val="center"/>
        <w:rPr>
          <w:b/>
          <w:bCs/>
          <w:sz w:val="27"/>
          <w:szCs w:val="27"/>
        </w:rPr>
      </w:pPr>
    </w:p>
    <w:p w:rsidR="00891797" w:rsidRDefault="00891797" w:rsidP="0063629C">
      <w:pPr>
        <w:sectPr w:rsidR="00891797" w:rsidSect="00521EC2">
          <w:footerReference w:type="default" r:id="rId8"/>
          <w:pgSz w:w="16838" w:h="11906" w:orient="landscape"/>
          <w:pgMar w:top="892" w:right="569" w:bottom="720" w:left="713" w:header="720" w:footer="335" w:gutter="0"/>
          <w:cols w:space="720"/>
          <w:docGrid w:linePitch="600" w:charSpace="32768"/>
        </w:sectPr>
      </w:pPr>
    </w:p>
    <w:p w:rsidR="00891797" w:rsidRPr="00B31528" w:rsidRDefault="00891797" w:rsidP="005928B4">
      <w:pPr>
        <w:pageBreakBefore/>
        <w:tabs>
          <w:tab w:val="left" w:pos="4477"/>
        </w:tabs>
        <w:autoSpaceDE w:val="0"/>
        <w:spacing w:before="360"/>
        <w:ind w:firstLine="709"/>
        <w:jc w:val="center"/>
        <w:rPr>
          <w:b/>
          <w:bCs/>
        </w:rPr>
      </w:pPr>
      <w:r w:rsidRPr="00B31528">
        <w:rPr>
          <w:b/>
          <w:bCs/>
        </w:rPr>
        <w:lastRenderedPageBreak/>
        <w:t>Пояснительная информация</w:t>
      </w:r>
    </w:p>
    <w:p w:rsidR="005670E2" w:rsidRPr="00B31528" w:rsidRDefault="00891797" w:rsidP="005928B4">
      <w:pPr>
        <w:tabs>
          <w:tab w:val="left" w:pos="4477"/>
        </w:tabs>
        <w:autoSpaceDE w:val="0"/>
        <w:ind w:firstLine="709"/>
        <w:jc w:val="center"/>
        <w:rPr>
          <w:rFonts w:eastAsia="Times New Roman"/>
          <w:b/>
          <w:bCs/>
        </w:rPr>
      </w:pPr>
      <w:r w:rsidRPr="00B31528">
        <w:rPr>
          <w:b/>
          <w:bCs/>
        </w:rPr>
        <w:t xml:space="preserve">к отчету об исполнении плана реализации муниципальной </w:t>
      </w:r>
      <w:r w:rsidRPr="00B31528">
        <w:rPr>
          <w:rFonts w:eastAsia="Times New Roman"/>
          <w:b/>
          <w:bCs/>
        </w:rPr>
        <w:t>программы Кручено-Балковского сельского поселения «Развитие культуры» на 1 июля 20</w:t>
      </w:r>
      <w:r w:rsidR="00364241">
        <w:rPr>
          <w:rFonts w:eastAsia="Times New Roman"/>
          <w:b/>
          <w:bCs/>
        </w:rPr>
        <w:t>24</w:t>
      </w:r>
      <w:r w:rsidRPr="00B31528">
        <w:rPr>
          <w:rFonts w:eastAsia="Times New Roman"/>
          <w:b/>
          <w:bCs/>
        </w:rPr>
        <w:t>года</w:t>
      </w:r>
    </w:p>
    <w:p w:rsidR="008C4856" w:rsidRPr="00B31528" w:rsidRDefault="008C4856" w:rsidP="00B31528">
      <w:pPr>
        <w:tabs>
          <w:tab w:val="left" w:pos="4477"/>
        </w:tabs>
        <w:autoSpaceDE w:val="0"/>
        <w:ind w:firstLine="709"/>
        <w:jc w:val="both"/>
        <w:rPr>
          <w:rFonts w:eastAsia="Times New Roman"/>
          <w:b/>
          <w:bCs/>
        </w:rPr>
      </w:pPr>
    </w:p>
    <w:p w:rsidR="008C4856" w:rsidRPr="00B31528" w:rsidRDefault="008C4856" w:rsidP="00B31528">
      <w:pPr>
        <w:tabs>
          <w:tab w:val="left" w:pos="0"/>
        </w:tabs>
        <w:snapToGrid w:val="0"/>
        <w:spacing w:before="57" w:line="200" w:lineRule="atLeast"/>
        <w:ind w:firstLine="645"/>
        <w:jc w:val="both"/>
      </w:pPr>
      <w:r w:rsidRPr="00B31528">
        <w:rPr>
          <w:rStyle w:val="2"/>
          <w:rFonts w:eastAsia="Times New Roman"/>
        </w:rPr>
        <w:t>На реализацию муниципальной программы Кручено-Балковского сельского  поселе</w:t>
      </w:r>
      <w:r w:rsidR="00364241">
        <w:rPr>
          <w:rStyle w:val="2"/>
          <w:rFonts w:eastAsia="Times New Roman"/>
        </w:rPr>
        <w:t xml:space="preserve">ния «Развитие культуры»  в 2024 </w:t>
      </w:r>
      <w:r w:rsidRPr="00B31528">
        <w:rPr>
          <w:rStyle w:val="2"/>
          <w:rFonts w:eastAsia="Times New Roman"/>
        </w:rPr>
        <w:t xml:space="preserve">году выделено </w:t>
      </w:r>
      <w:r w:rsidR="00364241">
        <w:rPr>
          <w:b/>
        </w:rPr>
        <w:t>2 848,7</w:t>
      </w:r>
      <w:r w:rsidRPr="00B31528">
        <w:rPr>
          <w:b/>
        </w:rPr>
        <w:t xml:space="preserve"> </w:t>
      </w:r>
      <w:r w:rsidRPr="00B31528">
        <w:rPr>
          <w:rStyle w:val="1"/>
          <w:rFonts w:eastAsia="Times New Roman"/>
        </w:rPr>
        <w:t xml:space="preserve">тыс.руб. </w:t>
      </w:r>
      <w:r w:rsidRPr="00B31528">
        <w:rPr>
          <w:rStyle w:val="1"/>
          <w:rFonts w:eastAsia="Times New Roman"/>
          <w:iCs/>
        </w:rPr>
        <w:t xml:space="preserve">фактически освоено средств бюджета Кручено-Балковского сельского поселения по итогам </w:t>
      </w:r>
      <w:r w:rsidRPr="00B31528">
        <w:rPr>
          <w:rStyle w:val="1"/>
          <w:rFonts w:eastAsia="Times New Roman"/>
          <w:iCs/>
          <w:lang w:val="en-US"/>
        </w:rPr>
        <w:t>I</w:t>
      </w:r>
      <w:r w:rsidRPr="00B31528">
        <w:rPr>
          <w:rStyle w:val="1"/>
          <w:rFonts w:eastAsia="Times New Roman"/>
          <w:iCs/>
        </w:rPr>
        <w:t xml:space="preserve"> полугодия</w:t>
      </w:r>
      <w:r w:rsidRPr="00B31528">
        <w:rPr>
          <w:rStyle w:val="1"/>
          <w:rFonts w:eastAsia="Times New Roman"/>
          <w:b/>
          <w:bCs/>
          <w:iCs/>
        </w:rPr>
        <w:t xml:space="preserve"> </w:t>
      </w:r>
      <w:r w:rsidR="00364241">
        <w:rPr>
          <w:rStyle w:val="1"/>
          <w:rFonts w:eastAsia="Times New Roman"/>
          <w:b/>
          <w:bCs/>
        </w:rPr>
        <w:t>1 262,7</w:t>
      </w:r>
      <w:r w:rsidRPr="00B31528">
        <w:rPr>
          <w:rStyle w:val="1"/>
          <w:rFonts w:eastAsia="Times New Roman"/>
          <w:b/>
          <w:bCs/>
        </w:rPr>
        <w:t xml:space="preserve"> </w:t>
      </w:r>
      <w:r w:rsidRPr="00B31528">
        <w:rPr>
          <w:rStyle w:val="1"/>
          <w:rFonts w:eastAsia="Times New Roman"/>
        </w:rPr>
        <w:t xml:space="preserve">тыс.руб., что составляет </w:t>
      </w:r>
      <w:r w:rsidR="00364241">
        <w:rPr>
          <w:rStyle w:val="1"/>
          <w:rFonts w:eastAsia="Times New Roman"/>
          <w:b/>
        </w:rPr>
        <w:t>44,3</w:t>
      </w:r>
      <w:r w:rsidRPr="00B31528">
        <w:rPr>
          <w:rStyle w:val="1"/>
          <w:rFonts w:eastAsia="Times New Roman"/>
          <w:b/>
          <w:iCs/>
        </w:rPr>
        <w:t xml:space="preserve"> %</w:t>
      </w:r>
      <w:r w:rsidRPr="00B31528">
        <w:rPr>
          <w:rStyle w:val="1"/>
          <w:rFonts w:eastAsia="Times New Roman"/>
          <w:iCs/>
        </w:rPr>
        <w:t xml:space="preserve"> от годовых назначений.</w:t>
      </w:r>
    </w:p>
    <w:p w:rsidR="00A73700" w:rsidRPr="00B31528" w:rsidRDefault="00A73700" w:rsidP="00B31528">
      <w:pPr>
        <w:tabs>
          <w:tab w:val="left" w:pos="0"/>
        </w:tabs>
        <w:spacing w:before="120" w:line="100" w:lineRule="atLeast"/>
        <w:ind w:firstLine="737"/>
        <w:jc w:val="both"/>
        <w:rPr>
          <w:rStyle w:val="FontStyle149"/>
          <w:i w:val="0"/>
          <w:iCs w:val="0"/>
          <w:sz w:val="24"/>
          <w:szCs w:val="24"/>
        </w:rPr>
      </w:pPr>
      <w:r w:rsidRPr="00B31528">
        <w:t xml:space="preserve">В рамках </w:t>
      </w:r>
      <w:r w:rsidRPr="00B31528">
        <w:rPr>
          <w:b/>
          <w:bCs/>
        </w:rPr>
        <w:t>подпрограммы 1 ««Развитие культуры»</w:t>
      </w:r>
      <w:r w:rsidRPr="00B31528">
        <w:t xml:space="preserve">  </w:t>
      </w:r>
      <w:r w:rsidRPr="00B31528">
        <w:rPr>
          <w:rStyle w:val="FontStyle102"/>
          <w:sz w:val="24"/>
          <w:szCs w:val="24"/>
        </w:rPr>
        <w:t xml:space="preserve">предусмотрена реализация </w:t>
      </w:r>
      <w:r w:rsidR="00364241">
        <w:rPr>
          <w:rStyle w:val="FontStyle102"/>
          <w:sz w:val="24"/>
          <w:szCs w:val="24"/>
        </w:rPr>
        <w:t>1</w:t>
      </w:r>
      <w:r w:rsidRPr="00B31528">
        <w:rPr>
          <w:rStyle w:val="FontStyle102"/>
          <w:sz w:val="24"/>
          <w:szCs w:val="24"/>
        </w:rPr>
        <w:t xml:space="preserve"> основн</w:t>
      </w:r>
      <w:r w:rsidR="00364241">
        <w:rPr>
          <w:rStyle w:val="FontStyle102"/>
          <w:sz w:val="24"/>
          <w:szCs w:val="24"/>
        </w:rPr>
        <w:t>ое</w:t>
      </w:r>
      <w:r w:rsidRPr="00B31528">
        <w:rPr>
          <w:rStyle w:val="FontStyle102"/>
          <w:sz w:val="24"/>
          <w:szCs w:val="24"/>
        </w:rPr>
        <w:t xml:space="preserve">  мероприят</w:t>
      </w:r>
      <w:r w:rsidR="00364241">
        <w:rPr>
          <w:rStyle w:val="FontStyle102"/>
          <w:sz w:val="24"/>
          <w:szCs w:val="24"/>
        </w:rPr>
        <w:t>ие</w:t>
      </w:r>
      <w:r w:rsidRPr="00B31528">
        <w:rPr>
          <w:rStyle w:val="FontStyle149"/>
          <w:i w:val="0"/>
          <w:iCs w:val="0"/>
          <w:sz w:val="24"/>
          <w:szCs w:val="24"/>
        </w:rPr>
        <w:t>.</w:t>
      </w:r>
    </w:p>
    <w:p w:rsidR="00A73700" w:rsidRPr="00B31528" w:rsidRDefault="00A73700" w:rsidP="00B31528">
      <w:pPr>
        <w:tabs>
          <w:tab w:val="left" w:pos="0"/>
        </w:tabs>
        <w:spacing w:line="100" w:lineRule="atLeast"/>
        <w:ind w:firstLine="735"/>
        <w:jc w:val="both"/>
      </w:pPr>
      <w:r w:rsidRPr="00B31528">
        <w:rPr>
          <w:rStyle w:val="FontStyle149"/>
          <w:i w:val="0"/>
          <w:iCs w:val="0"/>
          <w:sz w:val="24"/>
          <w:szCs w:val="24"/>
        </w:rPr>
        <w:t>По основным мероприятиям достигнуты следующие результаты.</w:t>
      </w:r>
    </w:p>
    <w:p w:rsidR="00A73700" w:rsidRPr="005928B4" w:rsidRDefault="00A73700" w:rsidP="00B31528">
      <w:pPr>
        <w:pStyle w:val="a3"/>
        <w:snapToGrid w:val="0"/>
        <w:spacing w:before="28" w:after="28" w:line="200" w:lineRule="atLeast"/>
        <w:ind w:left="-12" w:firstLine="773"/>
        <w:jc w:val="both"/>
        <w:rPr>
          <w:rStyle w:val="FontStyle149"/>
          <w:rFonts w:eastAsia="Times New Roman"/>
          <w:i w:val="0"/>
          <w:iCs w:val="0"/>
          <w:sz w:val="24"/>
          <w:szCs w:val="24"/>
        </w:rPr>
      </w:pPr>
      <w:r w:rsidRPr="005928B4">
        <w:t>Основное мероприятие 1.1. «Развитие культурно-досуговой деятельности</w:t>
      </w:r>
      <w:r w:rsidRPr="005928B4">
        <w:rPr>
          <w:rStyle w:val="FontStyle149"/>
          <w:i w:val="0"/>
          <w:iCs w:val="0"/>
          <w:sz w:val="24"/>
          <w:szCs w:val="24"/>
        </w:rPr>
        <w:t>» выполнено в полном объеме</w:t>
      </w:r>
      <w:r w:rsidRPr="005928B4">
        <w:rPr>
          <w:rStyle w:val="FontStyle149"/>
          <w:rFonts w:eastAsia="Times New Roman"/>
          <w:i w:val="0"/>
          <w:iCs w:val="0"/>
          <w:sz w:val="24"/>
          <w:szCs w:val="24"/>
        </w:rPr>
        <w:t>.</w:t>
      </w:r>
    </w:p>
    <w:p w:rsidR="00B31528" w:rsidRPr="005928B4" w:rsidRDefault="00B31528" w:rsidP="00B31528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928B4">
        <w:rPr>
          <w:rFonts w:ascii="Times New Roman" w:hAnsi="Times New Roman"/>
          <w:color w:val="000000"/>
          <w:sz w:val="24"/>
          <w:szCs w:val="24"/>
        </w:rPr>
        <w:t>в первом полугодии 202</w:t>
      </w:r>
      <w:r w:rsidR="00364241">
        <w:rPr>
          <w:rFonts w:ascii="Times New Roman" w:hAnsi="Times New Roman"/>
          <w:color w:val="000000"/>
          <w:sz w:val="24"/>
          <w:szCs w:val="24"/>
        </w:rPr>
        <w:t>4</w:t>
      </w:r>
      <w:r w:rsidRPr="005928B4">
        <w:rPr>
          <w:rFonts w:ascii="Times New Roman" w:hAnsi="Times New Roman"/>
          <w:color w:val="000000"/>
          <w:sz w:val="24"/>
          <w:szCs w:val="24"/>
        </w:rPr>
        <w:t xml:space="preserve"> года  </w:t>
      </w:r>
      <w:r w:rsidR="005928B4" w:rsidRPr="005928B4">
        <w:rPr>
          <w:rFonts w:ascii="Times New Roman" w:hAnsi="Times New Roman"/>
          <w:color w:val="000000"/>
          <w:sz w:val="24"/>
          <w:szCs w:val="24"/>
        </w:rPr>
        <w:t xml:space="preserve">в рамках мероприятия </w:t>
      </w:r>
      <w:r w:rsidR="005928B4" w:rsidRPr="005928B4">
        <w:rPr>
          <w:rFonts w:ascii="Times New Roman" w:hAnsi="Times New Roman"/>
          <w:sz w:val="24"/>
          <w:szCs w:val="24"/>
        </w:rPr>
        <w:t>«Развитие культурно-досуговой деятельности</w:t>
      </w:r>
      <w:r w:rsidR="005928B4" w:rsidRPr="005928B4">
        <w:rPr>
          <w:rStyle w:val="FontStyle149"/>
          <w:i w:val="0"/>
          <w:iCs w:val="0"/>
          <w:sz w:val="24"/>
          <w:szCs w:val="24"/>
        </w:rPr>
        <w:t>»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- организация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Задачами учреждения являются: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 культурной активности населения;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Для решения поставленных задач в Доме культуры Кручено-Балковского сельского поселения работают кружки самодеятельного творчества для детей и взрослых. Это вокальные кружки, хореографические коллективы, студии изобразительного искусства и художественного чтения.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В Доме культуры работают клубы любителей «Настольного тенниса», «Шашек» и «Шахмат», где желающие могут играть в настольный теннис, шашки, шахматы.</w:t>
      </w: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color w:val="000000"/>
          <w:sz w:val="24"/>
          <w:szCs w:val="24"/>
        </w:rPr>
      </w:pPr>
    </w:p>
    <w:p w:rsidR="00B31528" w:rsidRPr="00B31528" w:rsidRDefault="00B31528" w:rsidP="00B31528">
      <w:pPr>
        <w:pStyle w:val="a9"/>
        <w:ind w:firstLine="708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</w:rPr>
        <w:t>Результаты работы участники коллективов самодеятельного народного творчества демонстрируют своим зрителям в ходе проведения различных по своей тематике мероприятий. Театрализованные концертные программы  ко Дню защитника Отечества, театрализованный праздник для детей «Широкая Масленица!», концерты  в подарок прекрасной половины человечества.</w:t>
      </w:r>
    </w:p>
    <w:p w:rsidR="00B31528" w:rsidRPr="00B31528" w:rsidRDefault="00B31528" w:rsidP="00B31528">
      <w:pPr>
        <w:pStyle w:val="a7"/>
        <w:ind w:left="284" w:right="-1"/>
        <w:jc w:val="both"/>
      </w:pPr>
      <w:r w:rsidRPr="00B31528">
        <w:rPr>
          <w:rFonts w:ascii="Tinos" w:hAnsi="Tinos"/>
          <w:color w:val="000000"/>
        </w:rPr>
        <w:t xml:space="preserve">В Доме культуры большое внимание уделяется патриотическому воспитанию населения                       </w:t>
      </w:r>
      <w:r w:rsidRPr="00B31528">
        <w:rPr>
          <w:rFonts w:ascii="Tinos" w:hAnsi="Tinos"/>
          <w:color w:val="000000"/>
        </w:rPr>
        <w:br/>
        <w:t>Р</w:t>
      </w:r>
      <w:r w:rsidRPr="00B31528">
        <w:rPr>
          <w:rFonts w:ascii="Tinos" w:hAnsi="Tinos"/>
          <w:color w:val="000000"/>
          <w:highlight w:val="white"/>
        </w:rPr>
        <w:t xml:space="preserve">абота по муниципальным патриотическим программам:                </w:t>
      </w:r>
      <w:r w:rsidRPr="00B31528">
        <w:rPr>
          <w:rFonts w:ascii="Tinos" w:hAnsi="Tinos"/>
          <w:color w:val="000000"/>
          <w:highlight w:val="white"/>
        </w:rPr>
        <w:br/>
        <w:t xml:space="preserve">акция «Блокадный хлеб» в память о подвиге ленинградцев-блокадников, акция  «Георгиевская ленточка».                     </w:t>
      </w:r>
      <w:r w:rsidRPr="00B31528">
        <w:rPr>
          <w:rFonts w:ascii="Tinos" w:hAnsi="Tinos"/>
          <w:color w:val="000000"/>
          <w:highlight w:val="white"/>
        </w:rPr>
        <w:br/>
        <w:t xml:space="preserve">      Ко Дню России дом культуры участвовал во Всероссийских акциях, флешмобах : Флаги России, Мы Россия, Всё в цветах триколора, Окна России, акция «Свеча памяти» — это прекрасная возможность вспомнить тех, кто проявил отвагу и храбрость в тяжелые военные годы, кто навсегда остался на полях сражений или ушёл от нас в мирное время.                 </w:t>
      </w:r>
      <w:r w:rsidRPr="00B31528">
        <w:rPr>
          <w:rFonts w:ascii="Tinos" w:hAnsi="Tinos"/>
          <w:color w:val="000000"/>
          <w:highlight w:val="white"/>
        </w:rPr>
        <w:br/>
        <w:t xml:space="preserve">      Ежемесячно проходят акции «</w:t>
      </w:r>
      <w:r w:rsidRPr="00B31528">
        <w:rPr>
          <w:rStyle w:val="a8"/>
          <w:rFonts w:ascii="Tinos" w:hAnsi="Tinos"/>
          <w:color w:val="000000"/>
        </w:rPr>
        <w:t>Своих не бросаем</w:t>
      </w:r>
      <w:r w:rsidRPr="00B31528">
        <w:rPr>
          <w:rFonts w:ascii="Tinos" w:hAnsi="Tinos"/>
          <w:color w:val="000000"/>
          <w:highlight w:val="white"/>
        </w:rPr>
        <w:t xml:space="preserve">» в ходе акции </w:t>
      </w:r>
      <w:r w:rsidRPr="00B31528">
        <w:rPr>
          <w:rFonts w:ascii="Tinos" w:hAnsi="Tinos"/>
          <w:color w:val="000000"/>
          <w:highlight w:val="white"/>
        </w:rPr>
        <w:br/>
        <w:t xml:space="preserve">ребята из клубных формирований рисовали рисунки, писали письма для солдат. </w:t>
      </w:r>
    </w:p>
    <w:p w:rsidR="00B31528" w:rsidRPr="00B31528" w:rsidRDefault="00B31528" w:rsidP="00B31528">
      <w:pPr>
        <w:pStyle w:val="a7"/>
        <w:ind w:right="-1"/>
        <w:jc w:val="both"/>
        <w:rPr>
          <w:rFonts w:ascii="Tinos" w:hAnsi="Tinos"/>
          <w:color w:val="000000"/>
          <w:highlight w:val="white"/>
        </w:rPr>
      </w:pPr>
      <w:r w:rsidRPr="00B31528">
        <w:rPr>
          <w:rFonts w:ascii="Tinos" w:hAnsi="Tinos"/>
          <w:b/>
          <w:color w:val="000000"/>
          <w:highlight w:val="white"/>
        </w:rPr>
        <w:t xml:space="preserve">Организация работы с детьми.                               </w:t>
      </w:r>
      <w:r w:rsidRPr="00B31528">
        <w:rPr>
          <w:rFonts w:ascii="Tinos" w:hAnsi="Tinos"/>
          <w:b/>
          <w:color w:val="000000"/>
          <w:highlight w:val="white"/>
        </w:rPr>
        <w:br/>
      </w:r>
      <w:r w:rsidRPr="00B31528">
        <w:rPr>
          <w:rFonts w:ascii="Tinos" w:hAnsi="Tinos"/>
          <w:color w:val="000000"/>
          <w:highlight w:val="white"/>
        </w:rPr>
        <w:t xml:space="preserve">По данной теме было проведено 69 мероприятий - этоспортивно-развлекательные мероприятия для детей, концертные программы, игровые программы,  познавательные и </w:t>
      </w:r>
      <w:r w:rsidRPr="00B31528">
        <w:rPr>
          <w:rFonts w:ascii="Tinos" w:hAnsi="Tinos"/>
          <w:color w:val="000000"/>
          <w:highlight w:val="white"/>
        </w:rPr>
        <w:lastRenderedPageBreak/>
        <w:t>тематические беседы,  конкурсы рисунков на асфальте, викторины, выставки рисунков и поделок, мастер-классы.</w:t>
      </w:r>
      <w:r w:rsidRPr="00B31528">
        <w:rPr>
          <w:rFonts w:ascii="Tinos" w:hAnsi="Tinos"/>
          <w:color w:val="000000"/>
          <w:highlight w:val="white"/>
        </w:rPr>
        <w:br/>
      </w:r>
      <w:r w:rsidRPr="00B31528">
        <w:rPr>
          <w:rFonts w:ascii="Tinos" w:hAnsi="Tinos"/>
          <w:b/>
          <w:color w:val="000000"/>
          <w:highlight w:val="white"/>
        </w:rPr>
        <w:t xml:space="preserve">Организация работы с молодежью.                                         </w:t>
      </w:r>
      <w:r w:rsidRPr="00B31528">
        <w:rPr>
          <w:rFonts w:ascii="Tinos" w:hAnsi="Tinos"/>
          <w:color w:val="000000"/>
          <w:highlight w:val="white"/>
        </w:rPr>
        <w:br/>
        <w:t xml:space="preserve"> По данной теме было проведено 14 мероприятия - это беседы, акции, спортивно-развлекательные мероприятия, соревнования по настольному теннису, концертные программы. </w:t>
      </w:r>
    </w:p>
    <w:p w:rsidR="00B31528" w:rsidRPr="00B31528" w:rsidRDefault="00B31528" w:rsidP="00B31528">
      <w:pPr>
        <w:pStyle w:val="a9"/>
        <w:jc w:val="both"/>
        <w:rPr>
          <w:rFonts w:ascii="Tinos" w:hAnsi="Tinos"/>
          <w:sz w:val="24"/>
          <w:szCs w:val="24"/>
        </w:rPr>
      </w:pPr>
      <w:r w:rsidRPr="00B31528">
        <w:rPr>
          <w:rFonts w:ascii="Tinos" w:hAnsi="Tinos"/>
          <w:color w:val="000000"/>
          <w:sz w:val="24"/>
          <w:szCs w:val="24"/>
          <w:highlight w:val="white"/>
        </w:rPr>
        <w:t>   </w:t>
      </w:r>
      <w:r w:rsidRPr="00B31528">
        <w:rPr>
          <w:rFonts w:ascii="Tinos" w:hAnsi="Tinos"/>
          <w:color w:val="000000"/>
          <w:sz w:val="24"/>
          <w:szCs w:val="24"/>
        </w:rPr>
        <w:tab/>
        <w:t>В своей деятельности учреждение культуры охватывает все слои населения: активно работает с детьми, с подростками и молодежью, взрослым населением, в т.ч. устанавливает творческое сотрудничество с профессиональными трудовыми коллективами района, участвует в проведении районных и социально-значимых мероприятий. Большое внимание уделяется изучению опыта работы других учреждений и внедрения их в свою деятельность, а так же инновационным формам работы.</w:t>
      </w:r>
    </w:p>
    <w:p w:rsidR="00A73700" w:rsidRPr="00B31528" w:rsidRDefault="00A73700" w:rsidP="00B31528">
      <w:pPr>
        <w:tabs>
          <w:tab w:val="left" w:pos="4477"/>
        </w:tabs>
        <w:autoSpaceDE w:val="0"/>
        <w:spacing w:before="57" w:line="200" w:lineRule="atLeast"/>
        <w:ind w:firstLine="709"/>
        <w:jc w:val="both"/>
      </w:pPr>
      <w:r w:rsidRPr="00B31528">
        <w:rPr>
          <w:rStyle w:val="2"/>
          <w:rFonts w:eastAsia="Courier New"/>
        </w:rPr>
        <w:t xml:space="preserve">Объектом контроля является наступление контрольного события муниципальной программы - предоставление информации о реализации муниципальной программы к отчету главы Администрации </w:t>
      </w:r>
      <w:r w:rsidR="00B31528" w:rsidRPr="00B31528">
        <w:rPr>
          <w:rStyle w:val="2"/>
          <w:rFonts w:eastAsia="Courier New"/>
        </w:rPr>
        <w:t>Кручено-Балковского сельского</w:t>
      </w:r>
      <w:r w:rsidRPr="00B31528">
        <w:rPr>
          <w:rStyle w:val="2"/>
          <w:rFonts w:eastAsia="Courier New"/>
        </w:rPr>
        <w:t xml:space="preserve"> поселения за 1 полугодие 202</w:t>
      </w:r>
      <w:r w:rsidR="00364241">
        <w:rPr>
          <w:rStyle w:val="2"/>
          <w:rFonts w:eastAsia="Courier New"/>
        </w:rPr>
        <w:t>4</w:t>
      </w:r>
      <w:r w:rsidRPr="00B31528">
        <w:rPr>
          <w:rStyle w:val="2"/>
          <w:rFonts w:eastAsia="Courier New"/>
        </w:rPr>
        <w:t xml:space="preserve"> года.</w:t>
      </w:r>
    </w:p>
    <w:p w:rsidR="00A73700" w:rsidRPr="00B31528" w:rsidRDefault="00A73700" w:rsidP="00B31528">
      <w:pPr>
        <w:tabs>
          <w:tab w:val="left" w:pos="426"/>
        </w:tabs>
        <w:autoSpaceDE w:val="0"/>
        <w:ind w:firstLine="426"/>
        <w:jc w:val="both"/>
      </w:pPr>
    </w:p>
    <w:sectPr w:rsidR="00A73700" w:rsidRPr="00B31528" w:rsidSect="00891797">
      <w:pgSz w:w="11906" w:h="16838"/>
      <w:pgMar w:top="714" w:right="890" w:bottom="567" w:left="720" w:header="720" w:footer="335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96" w:rsidRDefault="00F42696" w:rsidP="00C73842">
      <w:pPr/>
      <w:r>
        <w:separator/>
      </w:r>
    </w:p>
  </w:endnote>
  <w:endnote w:type="continuationSeparator" w:id="1">
    <w:p w:rsidR="00F42696" w:rsidRDefault="00F42696" w:rsidP="00C73842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C2" w:rsidRDefault="00521EC2">
    <w:pPr>
      <w:pStyle w:val="a5"/>
      <w:jc w:val="center"/>
    </w:pPr>
    <w:fldSimple w:instr=" PAGE ">
      <w:r w:rsidR="009D50E3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C2" w:rsidRDefault="00521EC2">
    <w:pPr>
      <w:pStyle w:val="a5"/>
      <w:jc w:val="center"/>
    </w:pPr>
    <w:fldSimple w:instr=" PAGE ">
      <w:r w:rsidR="009D50E3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96" w:rsidRDefault="00F42696" w:rsidP="00C73842">
      <w:pPr/>
      <w:r>
        <w:separator/>
      </w:r>
    </w:p>
  </w:footnote>
  <w:footnote w:type="continuationSeparator" w:id="1">
    <w:p w:rsidR="00F42696" w:rsidRDefault="00F42696" w:rsidP="00C73842">
      <w:pPr/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29C"/>
    <w:rsid w:val="00081E2A"/>
    <w:rsid w:val="00163D65"/>
    <w:rsid w:val="003414A5"/>
    <w:rsid w:val="00364241"/>
    <w:rsid w:val="004036DF"/>
    <w:rsid w:val="00521EC2"/>
    <w:rsid w:val="00525FB9"/>
    <w:rsid w:val="005670E2"/>
    <w:rsid w:val="005928B4"/>
    <w:rsid w:val="0063629C"/>
    <w:rsid w:val="00680F75"/>
    <w:rsid w:val="00891797"/>
    <w:rsid w:val="008C4856"/>
    <w:rsid w:val="009D50E3"/>
    <w:rsid w:val="00A26E4A"/>
    <w:rsid w:val="00A6512A"/>
    <w:rsid w:val="00A73700"/>
    <w:rsid w:val="00A774CA"/>
    <w:rsid w:val="00B31528"/>
    <w:rsid w:val="00B605E0"/>
    <w:rsid w:val="00BB3631"/>
    <w:rsid w:val="00BD2EB0"/>
    <w:rsid w:val="00C119D7"/>
    <w:rsid w:val="00C73842"/>
    <w:rsid w:val="00CD7B9F"/>
    <w:rsid w:val="00DC746B"/>
    <w:rsid w:val="00E37BC2"/>
    <w:rsid w:val="00E43A47"/>
    <w:rsid w:val="00EE048C"/>
    <w:rsid w:val="00F4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9C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29C"/>
    <w:pPr>
      <w:suppressAutoHyphens/>
      <w:autoSpaceDE w:val="0"/>
      <w:ind w:firstLine="720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63629C"/>
    <w:pPr>
      <w:suppressLineNumbers/>
    </w:pPr>
  </w:style>
  <w:style w:type="paragraph" w:customStyle="1" w:styleId="ConsPlusCell">
    <w:name w:val="ConsPlusCell"/>
    <w:rsid w:val="0063629C"/>
    <w:pPr>
      <w:widowControl w:val="0"/>
      <w:suppressAutoHyphens/>
      <w:autoSpaceDE w:val="0"/>
    </w:pPr>
    <w:rPr>
      <w:rFonts w:eastAsia="Arial" w:cs="Calibri"/>
      <w:lang w:eastAsia="ar-SA"/>
    </w:rPr>
  </w:style>
  <w:style w:type="paragraph" w:customStyle="1" w:styleId="a4">
    <w:name w:val="Адресат"/>
    <w:basedOn w:val="a"/>
    <w:rsid w:val="0063629C"/>
  </w:style>
  <w:style w:type="paragraph" w:styleId="a5">
    <w:name w:val="footer"/>
    <w:basedOn w:val="a"/>
    <w:link w:val="a6"/>
    <w:rsid w:val="0063629C"/>
    <w:pPr>
      <w:suppressLineNumbers/>
      <w:tabs>
        <w:tab w:val="center" w:pos="5102"/>
        <w:tab w:val="right" w:pos="10205"/>
      </w:tabs>
    </w:pPr>
  </w:style>
  <w:style w:type="character" w:customStyle="1" w:styleId="a6">
    <w:name w:val="Нижний колонтитул Знак"/>
    <w:basedOn w:val="a0"/>
    <w:link w:val="a5"/>
    <w:rsid w:val="0063629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qFormat/>
    <w:rsid w:val="0063629C"/>
    <w:pPr>
      <w:ind w:left="720"/>
      <w:contextualSpacing/>
    </w:pPr>
  </w:style>
  <w:style w:type="character" w:customStyle="1" w:styleId="WW8Num1z2">
    <w:name w:val="WW8Num1z2"/>
    <w:rsid w:val="00A26E4A"/>
  </w:style>
  <w:style w:type="character" w:customStyle="1" w:styleId="2">
    <w:name w:val="Основной шрифт абзаца2"/>
    <w:rsid w:val="008C4856"/>
  </w:style>
  <w:style w:type="character" w:customStyle="1" w:styleId="1">
    <w:name w:val="Основной шрифт абзаца1"/>
    <w:rsid w:val="008C4856"/>
  </w:style>
  <w:style w:type="character" w:customStyle="1" w:styleId="FontStyle102">
    <w:name w:val="Font Style102"/>
    <w:basedOn w:val="2"/>
    <w:rsid w:val="00A73700"/>
    <w:rPr>
      <w:rFonts w:ascii="Times New Roman" w:hAnsi="Times New Roman" w:cs="Times New Roman"/>
      <w:sz w:val="26"/>
      <w:szCs w:val="26"/>
    </w:rPr>
  </w:style>
  <w:style w:type="character" w:customStyle="1" w:styleId="FontStyle149">
    <w:name w:val="Font Style149"/>
    <w:basedOn w:val="2"/>
    <w:rsid w:val="00A73700"/>
    <w:rPr>
      <w:rFonts w:ascii="Times New Roman" w:hAnsi="Times New Roman" w:cs="Times New Roman"/>
      <w:i/>
      <w:iCs/>
      <w:sz w:val="26"/>
      <w:szCs w:val="26"/>
    </w:rPr>
  </w:style>
  <w:style w:type="character" w:styleId="a8">
    <w:name w:val="Emphasis"/>
    <w:qFormat/>
    <w:rsid w:val="00B31528"/>
    <w:rPr>
      <w:i/>
      <w:iCs/>
    </w:rPr>
  </w:style>
  <w:style w:type="paragraph" w:styleId="a9">
    <w:name w:val="No Spacing"/>
    <w:uiPriority w:val="1"/>
    <w:qFormat/>
    <w:rsid w:val="00B31528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2024-07-29T08:19:00Z</dcterms:created>
  <dcterms:modified xsi:type="dcterms:W3CDTF">2024-07-29T08:20:00Z</dcterms:modified>
</cp:coreProperties>
</file>