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27" w:rsidRPr="00335727" w:rsidRDefault="00335727" w:rsidP="00335727">
      <w:pPr>
        <w:pStyle w:val="13"/>
        <w:contextualSpacing/>
        <w:jc w:val="center"/>
        <w:rPr>
          <w:rFonts w:ascii="Times New Roman" w:hAnsi="Times New Roman"/>
          <w:sz w:val="28"/>
          <w:szCs w:val="28"/>
        </w:rPr>
      </w:pPr>
      <w:r w:rsidRPr="00335727">
        <w:rPr>
          <w:rFonts w:ascii="Times New Roman" w:hAnsi="Times New Roman"/>
          <w:sz w:val="28"/>
          <w:szCs w:val="28"/>
        </w:rPr>
        <w:t>Российская Федерация</w:t>
      </w:r>
    </w:p>
    <w:p w:rsidR="00335727" w:rsidRPr="00335727" w:rsidRDefault="00335727" w:rsidP="00335727">
      <w:pPr>
        <w:pStyle w:val="13"/>
        <w:contextualSpacing/>
        <w:jc w:val="center"/>
        <w:rPr>
          <w:rFonts w:ascii="Times New Roman" w:hAnsi="Times New Roman"/>
          <w:sz w:val="28"/>
          <w:szCs w:val="28"/>
        </w:rPr>
      </w:pPr>
      <w:r w:rsidRPr="00335727">
        <w:rPr>
          <w:rFonts w:ascii="Times New Roman" w:hAnsi="Times New Roman"/>
          <w:sz w:val="28"/>
          <w:szCs w:val="28"/>
        </w:rPr>
        <w:t>Ростовская область</w:t>
      </w:r>
    </w:p>
    <w:p w:rsidR="00335727" w:rsidRPr="00335727" w:rsidRDefault="00335727" w:rsidP="00335727">
      <w:pPr>
        <w:pStyle w:val="13"/>
        <w:contextualSpacing/>
        <w:jc w:val="center"/>
        <w:rPr>
          <w:rFonts w:ascii="Times New Roman" w:hAnsi="Times New Roman"/>
          <w:sz w:val="28"/>
          <w:szCs w:val="28"/>
        </w:rPr>
      </w:pPr>
      <w:r w:rsidRPr="00335727">
        <w:rPr>
          <w:rFonts w:ascii="Times New Roman" w:hAnsi="Times New Roman"/>
          <w:sz w:val="28"/>
          <w:szCs w:val="28"/>
        </w:rPr>
        <w:t>Сальский район</w:t>
      </w:r>
    </w:p>
    <w:p w:rsidR="00335727" w:rsidRPr="00335727" w:rsidRDefault="00335727" w:rsidP="00335727">
      <w:pPr>
        <w:pStyle w:val="13"/>
        <w:contextualSpacing/>
        <w:jc w:val="center"/>
        <w:rPr>
          <w:rFonts w:ascii="Times New Roman" w:hAnsi="Times New Roman"/>
          <w:sz w:val="28"/>
          <w:szCs w:val="28"/>
        </w:rPr>
      </w:pPr>
      <w:r w:rsidRPr="00335727">
        <w:rPr>
          <w:rFonts w:ascii="Times New Roman" w:hAnsi="Times New Roman"/>
          <w:sz w:val="28"/>
          <w:szCs w:val="28"/>
        </w:rPr>
        <w:t>муниципальное образование «Кручено-Балковское сельское поселение»</w:t>
      </w:r>
    </w:p>
    <w:p w:rsidR="00335727" w:rsidRPr="00335727" w:rsidRDefault="00335727" w:rsidP="00335727">
      <w:pPr>
        <w:pStyle w:val="13"/>
        <w:contextualSpacing/>
        <w:jc w:val="center"/>
        <w:rPr>
          <w:rFonts w:ascii="Times New Roman" w:hAnsi="Times New Roman"/>
          <w:sz w:val="28"/>
          <w:szCs w:val="28"/>
        </w:rPr>
      </w:pPr>
      <w:r w:rsidRPr="00335727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335727" w:rsidRPr="00335727" w:rsidRDefault="00335727" w:rsidP="00335727">
      <w:pPr>
        <w:contextualSpacing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</w:p>
    <w:p w:rsidR="00335727" w:rsidRPr="00335727" w:rsidRDefault="00335727" w:rsidP="00335727">
      <w:pPr>
        <w:contextualSpacing/>
        <w:jc w:val="center"/>
        <w:rPr>
          <w:rFonts w:ascii="Times New Roman" w:hAnsi="Times New Roman" w:cs="Times New Roman"/>
          <w:b/>
          <w:sz w:val="16"/>
          <w:szCs w:val="16"/>
          <w:highlight w:val="yellow"/>
        </w:rPr>
      </w:pPr>
      <w:r w:rsidRPr="00335727">
        <w:rPr>
          <w:rFonts w:ascii="Times New Roman" w:hAnsi="Times New Roman" w:cs="Times New Roman"/>
          <w:sz w:val="24"/>
          <w:szCs w:val="24"/>
          <w:lang w:eastAsia="en-US"/>
        </w:rPr>
        <w:pict>
          <v:line id="_x0000_s1031" style="position:absolute;left:0;text-align:left;z-index:251658240" from="2.7pt,.05pt" to="481.95pt,.05pt" strokeweight="1.06mm">
            <v:stroke joinstyle="miter" endcap="square"/>
          </v:line>
        </w:pict>
      </w:r>
    </w:p>
    <w:p w:rsidR="00335727" w:rsidRPr="00335727" w:rsidRDefault="00335727" w:rsidP="00335727">
      <w:pPr>
        <w:contextualSpacing/>
        <w:jc w:val="center"/>
        <w:rPr>
          <w:rFonts w:ascii="Times New Roman" w:hAnsi="Times New Roman" w:cs="Times New Roman"/>
          <w:b/>
          <w:spacing w:val="60"/>
          <w:sz w:val="36"/>
        </w:rPr>
      </w:pPr>
      <w:r w:rsidRPr="00335727">
        <w:rPr>
          <w:rFonts w:ascii="Times New Roman" w:hAnsi="Times New Roman" w:cs="Times New Roman"/>
          <w:b/>
          <w:spacing w:val="60"/>
          <w:sz w:val="36"/>
        </w:rPr>
        <w:t>ПОСТАНОВЛЕНИЕ</w:t>
      </w:r>
    </w:p>
    <w:p w:rsidR="00335727" w:rsidRPr="00335727" w:rsidRDefault="00335727" w:rsidP="0033572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4820"/>
      </w:tblGrid>
      <w:tr w:rsidR="00335727" w:rsidRPr="00335727" w:rsidTr="00192469">
        <w:tc>
          <w:tcPr>
            <w:tcW w:w="4819" w:type="dxa"/>
            <w:hideMark/>
          </w:tcPr>
          <w:p w:rsidR="00335727" w:rsidRPr="00335727" w:rsidRDefault="00335727" w:rsidP="0033572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5727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Pr="0033572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35727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</w:p>
        </w:tc>
        <w:tc>
          <w:tcPr>
            <w:tcW w:w="4820" w:type="dxa"/>
            <w:hideMark/>
          </w:tcPr>
          <w:p w:rsidR="00335727" w:rsidRPr="00335727" w:rsidRDefault="00335727" w:rsidP="0033572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35727"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35727" w:rsidRPr="00335727" w:rsidTr="00192469">
        <w:tc>
          <w:tcPr>
            <w:tcW w:w="9639" w:type="dxa"/>
            <w:gridSpan w:val="2"/>
            <w:hideMark/>
          </w:tcPr>
          <w:p w:rsidR="00335727" w:rsidRPr="00335727" w:rsidRDefault="00335727" w:rsidP="00192469">
            <w:pPr>
              <w:contextualSpacing/>
              <w:jc w:val="center"/>
              <w:rPr>
                <w:rFonts w:ascii="Times New Roman" w:hAnsi="Times New Roman" w:cs="Times New Roman"/>
                <w:sz w:val="28"/>
                <w:lang w:eastAsia="en-US"/>
              </w:rPr>
            </w:pPr>
            <w:proofErr w:type="gramStart"/>
            <w:r w:rsidRPr="0033572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35727">
              <w:rPr>
                <w:rFonts w:ascii="Times New Roman" w:hAnsi="Times New Roman" w:cs="Times New Roman"/>
                <w:sz w:val="28"/>
                <w:szCs w:val="28"/>
              </w:rPr>
              <w:t>. Крученая Балка</w:t>
            </w:r>
          </w:p>
        </w:tc>
      </w:tr>
    </w:tbl>
    <w:p w:rsidR="00335727" w:rsidRPr="00335727" w:rsidRDefault="00335727" w:rsidP="00335727">
      <w:pPr>
        <w:rPr>
          <w:rFonts w:ascii="Times New Roman" w:hAnsi="Times New Roman" w:cs="Times New Roman"/>
          <w:sz w:val="28"/>
          <w:szCs w:val="28"/>
        </w:rPr>
      </w:pPr>
    </w:p>
    <w:p w:rsidR="006931B2" w:rsidRPr="00335727" w:rsidRDefault="006931B2" w:rsidP="00335727">
      <w:pPr>
        <w:tabs>
          <w:tab w:val="left" w:pos="240"/>
        </w:tabs>
        <w:ind w:left="-142" w:right="481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335727">
        <w:rPr>
          <w:rFonts w:ascii="Times New Roman" w:hAnsi="Times New Roman" w:cs="Times New Roman"/>
          <w:sz w:val="28"/>
          <w:szCs w:val="28"/>
          <w:lang w:eastAsia="zh-CN"/>
        </w:rPr>
        <w:t xml:space="preserve">Об утверждении Порядка (плана) действий по ликвидации последствий аварийных ситуаций в сфере теплоснабжения на территории </w:t>
      </w:r>
      <w:r w:rsidR="00335727">
        <w:rPr>
          <w:rFonts w:ascii="Times New Roman" w:hAnsi="Times New Roman" w:cs="Times New Roman"/>
          <w:sz w:val="28"/>
          <w:szCs w:val="28"/>
          <w:lang w:eastAsia="zh-CN"/>
        </w:rPr>
        <w:t>Кручено-Балковск</w:t>
      </w:r>
      <w:r w:rsidR="00DF4B87" w:rsidRPr="00335727">
        <w:rPr>
          <w:rFonts w:ascii="Times New Roman" w:hAnsi="Times New Roman" w:cs="Times New Roman"/>
          <w:sz w:val="28"/>
          <w:szCs w:val="28"/>
          <w:lang w:eastAsia="zh-CN"/>
        </w:rPr>
        <w:t>о</w:t>
      </w:r>
      <w:r w:rsidR="000C63C3" w:rsidRPr="00335727">
        <w:rPr>
          <w:rFonts w:ascii="Times New Roman" w:hAnsi="Times New Roman" w:cs="Times New Roman"/>
          <w:sz w:val="28"/>
          <w:szCs w:val="28"/>
          <w:lang w:eastAsia="zh-CN"/>
        </w:rPr>
        <w:t>го сельского поселения (в том числе с применением электронного моделирования аварийных ситуаций)</w:t>
      </w:r>
      <w:bookmarkStart w:id="0" w:name="_GoBack"/>
      <w:bookmarkEnd w:id="0"/>
    </w:p>
    <w:p w:rsidR="006931B2" w:rsidRPr="006931B2" w:rsidRDefault="006931B2" w:rsidP="006931B2">
      <w:pPr>
        <w:tabs>
          <w:tab w:val="left" w:pos="240"/>
        </w:tabs>
        <w:ind w:firstLine="600"/>
        <w:jc w:val="both"/>
        <w:rPr>
          <w:rFonts w:ascii="Times New Roman" w:hAnsi="Times New Roman" w:cs="Times New Roman"/>
          <w:sz w:val="26"/>
          <w:szCs w:val="26"/>
          <w:lang w:eastAsia="zh-CN"/>
        </w:rPr>
      </w:pPr>
    </w:p>
    <w:p w:rsidR="00335727" w:rsidRDefault="000C63C3" w:rsidP="00335727">
      <w:pPr>
        <w:tabs>
          <w:tab w:val="left" w:pos="240"/>
        </w:tabs>
        <w:ind w:firstLine="709"/>
        <w:jc w:val="both"/>
        <w:rPr>
          <w:b/>
          <w:color w:val="000000"/>
          <w:spacing w:val="-5"/>
          <w:sz w:val="28"/>
          <w:szCs w:val="28"/>
        </w:rPr>
      </w:pPr>
      <w:proofErr w:type="gramStart"/>
      <w:r w:rsidRPr="001363F0">
        <w:rPr>
          <w:rFonts w:ascii="Times New Roman" w:hAnsi="Times New Roman" w:cs="Times New Roman"/>
          <w:sz w:val="28"/>
          <w:szCs w:val="28"/>
        </w:rPr>
        <w:t xml:space="preserve">В соответствии с частью 4 статьи 20 Федерального закона от 27.07.2010 № 190-ФЗ «О теплоснабжении», Федеральным законом от 06.10.2003 № 131-ФЗ «Об общих принципах организации местного самоуправления в Российской Федерации», </w:t>
      </w:r>
      <w:r w:rsidR="001363F0" w:rsidRPr="001363F0">
        <w:rPr>
          <w:rFonts w:ascii="Times New Roman" w:hAnsi="Times New Roman" w:cs="Times New Roman"/>
          <w:bCs/>
          <w:sz w:val="28"/>
          <w:szCs w:val="28"/>
        </w:rPr>
        <w:t>п</w:t>
      </w:r>
      <w:r w:rsidR="001363F0" w:rsidRPr="001363F0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 w:rsidR="00335727">
        <w:rPr>
          <w:rFonts w:ascii="Times New Roman" w:hAnsi="Times New Roman" w:cs="Times New Roman"/>
          <w:sz w:val="28"/>
          <w:szCs w:val="28"/>
        </w:rPr>
        <w:t>30.12.2003</w:t>
      </w:r>
      <w:r w:rsidR="001363F0" w:rsidRPr="001363F0">
        <w:rPr>
          <w:rFonts w:ascii="Times New Roman" w:hAnsi="Times New Roman" w:cs="Times New Roman"/>
          <w:sz w:val="28"/>
          <w:szCs w:val="28"/>
        </w:rPr>
        <w:t xml:space="preserve"> № 794 «О единой государственной системе предупреждения и ликвидации чрезвычайных ситуаций»</w:t>
      </w:r>
      <w:r w:rsidR="001363F0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1363F0">
        <w:rPr>
          <w:rFonts w:ascii="Times New Roman" w:hAnsi="Times New Roman" w:cs="Times New Roman"/>
          <w:sz w:val="28"/>
          <w:szCs w:val="28"/>
        </w:rPr>
        <w:t>приказом Министерства энергетики Российской Федерации от 13.11.2024 № 2234 «Об утверждении Правил обеспечения готовности к отопительному периоду</w:t>
      </w:r>
      <w:proofErr w:type="gramEnd"/>
      <w:r w:rsidRPr="001363F0">
        <w:rPr>
          <w:rFonts w:ascii="Times New Roman" w:hAnsi="Times New Roman" w:cs="Times New Roman"/>
          <w:sz w:val="28"/>
          <w:szCs w:val="28"/>
        </w:rPr>
        <w:t xml:space="preserve"> и Порядка проведения оценки обеспечения готовности к отопительному периоду», в целях надежного </w:t>
      </w:r>
      <w:r w:rsidR="001363F0" w:rsidRPr="001363F0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Pr="001363F0">
        <w:rPr>
          <w:rFonts w:ascii="Times New Roman" w:hAnsi="Times New Roman" w:cs="Times New Roman"/>
          <w:sz w:val="28"/>
          <w:szCs w:val="28"/>
        </w:rPr>
        <w:t xml:space="preserve">теплоснабжения потребителей на территории </w:t>
      </w:r>
      <w:r w:rsidR="00335727">
        <w:rPr>
          <w:rFonts w:ascii="Times New Roman" w:hAnsi="Times New Roman" w:cs="Times New Roman"/>
          <w:sz w:val="28"/>
          <w:szCs w:val="28"/>
        </w:rPr>
        <w:t>Кручено-Балковск</w:t>
      </w:r>
      <w:r w:rsidR="001363F0" w:rsidRPr="001363F0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335727" w:rsidRPr="0033572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proofErr w:type="gramStart"/>
      <w:r w:rsidR="00335727" w:rsidRPr="00335727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п</w:t>
      </w:r>
      <w:proofErr w:type="spellEnd"/>
      <w:proofErr w:type="gramEnd"/>
      <w:r w:rsidR="00335727" w:rsidRPr="00335727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о с т а </w:t>
      </w:r>
      <w:proofErr w:type="spellStart"/>
      <w:r w:rsidR="00335727" w:rsidRPr="00335727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>н</w:t>
      </w:r>
      <w:proofErr w:type="spellEnd"/>
      <w:r w:rsidR="00335727" w:rsidRPr="00335727">
        <w:rPr>
          <w:rFonts w:ascii="Times New Roman" w:hAnsi="Times New Roman" w:cs="Times New Roman"/>
          <w:b/>
          <w:color w:val="000000"/>
          <w:spacing w:val="-5"/>
          <w:sz w:val="28"/>
          <w:szCs w:val="28"/>
        </w:rPr>
        <w:t xml:space="preserve"> о в л я ю:</w:t>
      </w:r>
    </w:p>
    <w:p w:rsidR="00335727" w:rsidRDefault="00335727" w:rsidP="00335727">
      <w:pPr>
        <w:tabs>
          <w:tab w:val="left" w:pos="240"/>
        </w:tabs>
        <w:ind w:firstLine="709"/>
        <w:jc w:val="both"/>
        <w:rPr>
          <w:b/>
          <w:color w:val="000000"/>
          <w:spacing w:val="-5"/>
          <w:sz w:val="28"/>
          <w:szCs w:val="28"/>
        </w:rPr>
      </w:pPr>
    </w:p>
    <w:p w:rsidR="001363F0" w:rsidRPr="002873A2" w:rsidRDefault="001363F0" w:rsidP="00335727">
      <w:pPr>
        <w:tabs>
          <w:tab w:val="left" w:pos="24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73A2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>Порядок (план)</w:t>
      </w:r>
      <w:r w:rsidRPr="002873A2">
        <w:rPr>
          <w:rFonts w:ascii="Times New Roman" w:hAnsi="Times New Roman" w:cs="Times New Roman"/>
          <w:sz w:val="28"/>
          <w:szCs w:val="28"/>
        </w:rPr>
        <w:t xml:space="preserve"> действий по ликвидации последствий аварийных ситуаций в с</w:t>
      </w:r>
      <w:r>
        <w:rPr>
          <w:rFonts w:ascii="Times New Roman" w:hAnsi="Times New Roman" w:cs="Times New Roman"/>
          <w:sz w:val="28"/>
          <w:szCs w:val="28"/>
        </w:rPr>
        <w:t xml:space="preserve">фере </w:t>
      </w:r>
      <w:r w:rsidRPr="002873A2">
        <w:rPr>
          <w:rFonts w:ascii="Times New Roman" w:hAnsi="Times New Roman" w:cs="Times New Roman"/>
          <w:sz w:val="28"/>
          <w:szCs w:val="28"/>
        </w:rPr>
        <w:t xml:space="preserve">теплоснабжения на территории </w:t>
      </w:r>
      <w:r w:rsidR="00335727">
        <w:rPr>
          <w:rFonts w:ascii="Times New Roman" w:hAnsi="Times New Roman" w:cs="Times New Roman"/>
          <w:sz w:val="28"/>
          <w:szCs w:val="28"/>
          <w:shd w:val="clear" w:color="auto" w:fill="FFFFFF"/>
        </w:rPr>
        <w:t>Кручено-Балковск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ого сельского поселения</w:t>
      </w:r>
      <w:r w:rsidRPr="002873A2">
        <w:rPr>
          <w:rFonts w:ascii="Times New Roman" w:hAnsi="Times New Roman" w:cs="Times New Roman"/>
          <w:sz w:val="28"/>
          <w:szCs w:val="28"/>
        </w:rPr>
        <w:t xml:space="preserve"> </w:t>
      </w:r>
      <w:r w:rsidRPr="001363F0">
        <w:rPr>
          <w:rFonts w:ascii="Times New Roman" w:hAnsi="Times New Roman" w:cs="Times New Roman"/>
          <w:sz w:val="28"/>
          <w:szCs w:val="28"/>
        </w:rPr>
        <w:t xml:space="preserve">(в том числе с применением </w:t>
      </w:r>
      <w:r>
        <w:rPr>
          <w:rFonts w:ascii="Times New Roman" w:hAnsi="Times New Roman" w:cs="Times New Roman"/>
          <w:sz w:val="28"/>
          <w:szCs w:val="28"/>
        </w:rPr>
        <w:t>электронного</w:t>
      </w:r>
      <w:r w:rsidR="00646D8B">
        <w:rPr>
          <w:rFonts w:ascii="Times New Roman" w:hAnsi="Times New Roman" w:cs="Times New Roman"/>
          <w:sz w:val="28"/>
          <w:szCs w:val="28"/>
        </w:rPr>
        <w:t xml:space="preserve"> </w:t>
      </w:r>
      <w:r w:rsidRPr="001363F0">
        <w:rPr>
          <w:rFonts w:ascii="Times New Roman" w:hAnsi="Times New Roman" w:cs="Times New Roman"/>
          <w:sz w:val="28"/>
          <w:szCs w:val="28"/>
        </w:rPr>
        <w:t>моделирования аварийных ситуаций)</w:t>
      </w:r>
      <w:r w:rsidR="00335727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2873A2">
        <w:rPr>
          <w:rFonts w:ascii="Times New Roman" w:hAnsi="Times New Roman" w:cs="Times New Roman"/>
          <w:sz w:val="28"/>
          <w:szCs w:val="28"/>
        </w:rPr>
        <w:t>.</w:t>
      </w:r>
      <w:r w:rsidRPr="00136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63F0" w:rsidRDefault="001363F0" w:rsidP="00335727">
      <w:pPr>
        <w:pStyle w:val="Textbody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F0103F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подлежит размещению на официальном сайте Администрации </w:t>
      </w:r>
      <w:r w:rsidR="00335727">
        <w:rPr>
          <w:rFonts w:ascii="Times New Roman" w:hAnsi="Times New Roman" w:cs="Times New Roman"/>
          <w:sz w:val="28"/>
          <w:szCs w:val="28"/>
          <w:lang w:val="ru-RU"/>
        </w:rPr>
        <w:t>Кручено-Балковск</w:t>
      </w:r>
      <w:r w:rsidR="00646D8B">
        <w:rPr>
          <w:rFonts w:ascii="Times New Roman" w:hAnsi="Times New Roman" w:cs="Times New Roman"/>
          <w:sz w:val="28"/>
          <w:szCs w:val="28"/>
          <w:lang w:val="ru-RU"/>
        </w:rPr>
        <w:t>ого сельского поселения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363F0" w:rsidRDefault="001363F0" w:rsidP="00335727">
      <w:pPr>
        <w:pStyle w:val="Textbody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Настоящее постановление</w:t>
      </w:r>
      <w:r w:rsidRPr="00DA05C9">
        <w:rPr>
          <w:rFonts w:ascii="Times New Roman" w:hAnsi="Times New Roman"/>
          <w:sz w:val="28"/>
          <w:szCs w:val="28"/>
          <w:lang w:val="ru-RU"/>
        </w:rPr>
        <w:t xml:space="preserve">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646D8B" w:rsidRPr="00646D8B" w:rsidRDefault="001363F0" w:rsidP="003357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46D8B" w:rsidRPr="00646D8B">
        <w:rPr>
          <w:rFonts w:ascii="Times New Roman" w:hAnsi="Times New Roman" w:cs="Times New Roman"/>
          <w:sz w:val="28"/>
          <w:szCs w:val="28"/>
        </w:rPr>
        <w:t>Контроль над исполнением настоящего постановления оставляю за собой.</w:t>
      </w:r>
    </w:p>
    <w:p w:rsidR="001363F0" w:rsidRDefault="001363F0" w:rsidP="00646D8B">
      <w:pPr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</w:p>
    <w:p w:rsidR="00335727" w:rsidRPr="00335727" w:rsidRDefault="00335727" w:rsidP="00335727">
      <w:pPr>
        <w:pStyle w:val="ConsPlusNormal"/>
        <w:widowControl/>
        <w:contextualSpacing/>
        <w:rPr>
          <w:rFonts w:ascii="Times New Roman" w:hAnsi="Times New Roman" w:cs="Times New Roman"/>
          <w:sz w:val="28"/>
          <w:szCs w:val="28"/>
        </w:rPr>
      </w:pPr>
      <w:r w:rsidRPr="00335727">
        <w:rPr>
          <w:rFonts w:ascii="Times New Roman" w:hAnsi="Times New Roman" w:cs="Times New Roman"/>
          <w:sz w:val="28"/>
          <w:szCs w:val="28"/>
        </w:rPr>
        <w:t>Глава Администрации Кручено-Балковского</w:t>
      </w:r>
    </w:p>
    <w:p w:rsidR="00335727" w:rsidRDefault="00335727" w:rsidP="00335727">
      <w:pPr>
        <w:jc w:val="both"/>
        <w:rPr>
          <w:rFonts w:ascii="Times New Roman" w:hAnsi="Times New Roman" w:cs="Times New Roman"/>
          <w:sz w:val="28"/>
          <w:szCs w:val="28"/>
        </w:rPr>
      </w:pPr>
      <w:r w:rsidRPr="0033572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35727">
        <w:rPr>
          <w:rFonts w:ascii="Times New Roman" w:hAnsi="Times New Roman" w:cs="Times New Roman"/>
          <w:sz w:val="28"/>
          <w:szCs w:val="28"/>
        </w:rPr>
        <w:t xml:space="preserve">       И.М. </w:t>
      </w:r>
      <w:proofErr w:type="spellStart"/>
      <w:r w:rsidRPr="00335727">
        <w:rPr>
          <w:rFonts w:ascii="Times New Roman" w:hAnsi="Times New Roman" w:cs="Times New Roman"/>
          <w:sz w:val="28"/>
          <w:szCs w:val="28"/>
        </w:rPr>
        <w:t>Степанцова</w:t>
      </w:r>
      <w:proofErr w:type="spellEnd"/>
    </w:p>
    <w:p w:rsidR="00335727" w:rsidRPr="00335727" w:rsidRDefault="00335727" w:rsidP="00335727">
      <w:pPr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335727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35727" w:rsidRPr="00335727" w:rsidRDefault="00335727" w:rsidP="00335727">
      <w:pPr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33572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335727" w:rsidRPr="00335727" w:rsidRDefault="00335727" w:rsidP="00335727">
      <w:pPr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33572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335727" w:rsidRPr="00335727" w:rsidRDefault="00335727" w:rsidP="00335727">
      <w:pPr>
        <w:ind w:left="6096"/>
        <w:jc w:val="center"/>
        <w:rPr>
          <w:rFonts w:ascii="Times New Roman" w:hAnsi="Times New Roman" w:cs="Times New Roman"/>
          <w:sz w:val="28"/>
          <w:szCs w:val="28"/>
        </w:rPr>
      </w:pPr>
      <w:r w:rsidRPr="00335727">
        <w:rPr>
          <w:rFonts w:ascii="Times New Roman" w:hAnsi="Times New Roman" w:cs="Times New Roman"/>
          <w:sz w:val="28"/>
          <w:szCs w:val="28"/>
        </w:rPr>
        <w:t>Кручено-Балковского сельского поселения</w:t>
      </w:r>
    </w:p>
    <w:p w:rsidR="00335727" w:rsidRPr="000931DA" w:rsidRDefault="00335727" w:rsidP="00335727">
      <w:pPr>
        <w:ind w:left="6096"/>
        <w:jc w:val="center"/>
        <w:rPr>
          <w:sz w:val="28"/>
          <w:szCs w:val="28"/>
        </w:rPr>
      </w:pPr>
      <w:r w:rsidRPr="0033572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335727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35727">
        <w:rPr>
          <w:rFonts w:ascii="Times New Roman" w:hAnsi="Times New Roman" w:cs="Times New Roman"/>
          <w:sz w:val="28"/>
          <w:szCs w:val="28"/>
        </w:rPr>
        <w:t>.2025 № 10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2A2883" w:rsidRPr="002A2883" w:rsidRDefault="002A2883" w:rsidP="00587691">
      <w:pPr>
        <w:ind w:left="5103"/>
        <w:rPr>
          <w:rFonts w:ascii="Times New Roman" w:hAnsi="Times New Roman" w:cs="Times New Roman"/>
          <w:sz w:val="28"/>
          <w:szCs w:val="28"/>
        </w:rPr>
      </w:pPr>
    </w:p>
    <w:p w:rsidR="006727E6" w:rsidRPr="00335727" w:rsidRDefault="00335727" w:rsidP="006727E6">
      <w:pPr>
        <w:tabs>
          <w:tab w:val="left" w:pos="240"/>
        </w:tabs>
        <w:ind w:left="-142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335727">
        <w:rPr>
          <w:rFonts w:ascii="Times New Roman" w:hAnsi="Times New Roman" w:cs="Times New Roman"/>
          <w:sz w:val="28"/>
          <w:szCs w:val="28"/>
          <w:lang w:eastAsia="zh-CN"/>
        </w:rPr>
        <w:t xml:space="preserve">ПОРЯДОК (ПЛАН) </w:t>
      </w:r>
    </w:p>
    <w:p w:rsidR="006727E6" w:rsidRPr="00335727" w:rsidRDefault="006727E6" w:rsidP="006727E6">
      <w:pPr>
        <w:tabs>
          <w:tab w:val="left" w:pos="240"/>
        </w:tabs>
        <w:ind w:left="-142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335727">
        <w:rPr>
          <w:rFonts w:ascii="Times New Roman" w:hAnsi="Times New Roman" w:cs="Times New Roman"/>
          <w:sz w:val="28"/>
          <w:szCs w:val="28"/>
          <w:lang w:eastAsia="zh-CN"/>
        </w:rPr>
        <w:t xml:space="preserve">действий по ликвидации последствий аварийных ситуаций в сфере </w:t>
      </w:r>
    </w:p>
    <w:p w:rsidR="006727E6" w:rsidRPr="00335727" w:rsidRDefault="006727E6" w:rsidP="006727E6">
      <w:pPr>
        <w:tabs>
          <w:tab w:val="left" w:pos="240"/>
        </w:tabs>
        <w:ind w:left="-142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335727">
        <w:rPr>
          <w:rFonts w:ascii="Times New Roman" w:hAnsi="Times New Roman" w:cs="Times New Roman"/>
          <w:sz w:val="28"/>
          <w:szCs w:val="28"/>
          <w:lang w:eastAsia="zh-CN"/>
        </w:rPr>
        <w:t xml:space="preserve">теплоснабжения на территории </w:t>
      </w:r>
      <w:proofErr w:type="spellStart"/>
      <w:r w:rsidR="00335727">
        <w:rPr>
          <w:rFonts w:ascii="Times New Roman" w:hAnsi="Times New Roman" w:cs="Times New Roman"/>
          <w:sz w:val="28"/>
          <w:szCs w:val="28"/>
          <w:lang w:eastAsia="zh-CN"/>
        </w:rPr>
        <w:t>Кручено-Балковск</w:t>
      </w:r>
      <w:r w:rsidRPr="00335727">
        <w:rPr>
          <w:rFonts w:ascii="Times New Roman" w:hAnsi="Times New Roman" w:cs="Times New Roman"/>
          <w:sz w:val="28"/>
          <w:szCs w:val="28"/>
          <w:lang w:eastAsia="zh-CN"/>
        </w:rPr>
        <w:t>аго</w:t>
      </w:r>
      <w:proofErr w:type="spellEnd"/>
      <w:r w:rsidRPr="00335727">
        <w:rPr>
          <w:rFonts w:ascii="Times New Roman" w:hAnsi="Times New Roman" w:cs="Times New Roman"/>
          <w:sz w:val="28"/>
          <w:szCs w:val="28"/>
          <w:lang w:eastAsia="zh-CN"/>
        </w:rPr>
        <w:t xml:space="preserve"> сельского поселения</w:t>
      </w:r>
    </w:p>
    <w:p w:rsidR="00701603" w:rsidRPr="00335727" w:rsidRDefault="006727E6" w:rsidP="006727E6">
      <w:pPr>
        <w:tabs>
          <w:tab w:val="left" w:pos="240"/>
        </w:tabs>
        <w:ind w:left="-142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335727">
        <w:rPr>
          <w:rFonts w:ascii="Times New Roman" w:hAnsi="Times New Roman" w:cs="Times New Roman"/>
          <w:sz w:val="28"/>
          <w:szCs w:val="28"/>
          <w:lang w:eastAsia="zh-CN"/>
        </w:rPr>
        <w:t>(в том числе с применением электронного моделирования аварийных ситуаций)</w:t>
      </w:r>
    </w:p>
    <w:p w:rsidR="00472A1A" w:rsidRDefault="00472A1A" w:rsidP="0058769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090" w:rsidRPr="005644E6" w:rsidRDefault="00022090" w:rsidP="0058769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644E6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022090" w:rsidRPr="005644E6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090" w:rsidRPr="00587691" w:rsidRDefault="00022090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7691">
        <w:rPr>
          <w:rFonts w:ascii="Times New Roman" w:hAnsi="Times New Roman" w:cs="Times New Roman"/>
          <w:sz w:val="28"/>
          <w:szCs w:val="28"/>
        </w:rPr>
        <w:t xml:space="preserve">1.1 Настоящий </w:t>
      </w:r>
      <w:r w:rsidR="007F4F85">
        <w:rPr>
          <w:rFonts w:ascii="Times New Roman" w:hAnsi="Times New Roman" w:cs="Times New Roman"/>
          <w:sz w:val="28"/>
          <w:szCs w:val="28"/>
        </w:rPr>
        <w:t>Порядок (п</w:t>
      </w:r>
      <w:r w:rsidRPr="00587691">
        <w:rPr>
          <w:rFonts w:ascii="Times New Roman" w:hAnsi="Times New Roman" w:cs="Times New Roman"/>
          <w:sz w:val="28"/>
          <w:szCs w:val="28"/>
        </w:rPr>
        <w:t>лан</w:t>
      </w:r>
      <w:r w:rsidR="007F4F85">
        <w:rPr>
          <w:rFonts w:ascii="Times New Roman" w:hAnsi="Times New Roman" w:cs="Times New Roman"/>
          <w:sz w:val="28"/>
          <w:szCs w:val="28"/>
        </w:rPr>
        <w:t>)</w:t>
      </w:r>
      <w:r w:rsidRPr="00587691">
        <w:rPr>
          <w:rFonts w:ascii="Times New Roman" w:hAnsi="Times New Roman" w:cs="Times New Roman"/>
          <w:sz w:val="28"/>
          <w:szCs w:val="28"/>
        </w:rPr>
        <w:t xml:space="preserve"> действий по ликвидации последствий аварийных ситуаций в сфере теплоснабжения на территории </w:t>
      </w:r>
      <w:r w:rsidR="00335727">
        <w:rPr>
          <w:rFonts w:ascii="Times New Roman" w:hAnsi="Times New Roman" w:cs="Times New Roman"/>
          <w:sz w:val="28"/>
          <w:szCs w:val="28"/>
          <w:shd w:val="clear" w:color="auto" w:fill="FFFFFF"/>
        </w:rPr>
        <w:t>Кручено-Балковск</w:t>
      </w:r>
      <w:r w:rsidR="00504333">
        <w:rPr>
          <w:rFonts w:ascii="Times New Roman" w:hAnsi="Times New Roman" w:cs="Times New Roman"/>
          <w:sz w:val="28"/>
          <w:szCs w:val="28"/>
          <w:shd w:val="clear" w:color="auto" w:fill="FFFFFF"/>
        </w:rPr>
        <w:t>ого сельского поселения</w:t>
      </w:r>
      <w:r w:rsidRPr="00587691">
        <w:rPr>
          <w:rFonts w:ascii="Times New Roman" w:hAnsi="Times New Roman" w:cs="Times New Roman"/>
          <w:sz w:val="28"/>
          <w:szCs w:val="28"/>
        </w:rPr>
        <w:t xml:space="preserve"> </w:t>
      </w:r>
      <w:r w:rsidR="00504333" w:rsidRPr="00504333">
        <w:rPr>
          <w:rFonts w:ascii="Times New Roman" w:hAnsi="Times New Roman" w:cs="Times New Roman"/>
          <w:sz w:val="28"/>
          <w:szCs w:val="28"/>
        </w:rPr>
        <w:t>(в</w:t>
      </w:r>
      <w:r w:rsidR="00504333">
        <w:rPr>
          <w:rFonts w:ascii="Times New Roman" w:hAnsi="Times New Roman" w:cs="Times New Roman"/>
          <w:sz w:val="28"/>
          <w:szCs w:val="28"/>
        </w:rPr>
        <w:t xml:space="preserve"> том числе </w:t>
      </w:r>
      <w:r w:rsidR="00504333" w:rsidRPr="00587691">
        <w:rPr>
          <w:rFonts w:ascii="Times New Roman" w:hAnsi="Times New Roman" w:cs="Times New Roman"/>
          <w:sz w:val="28"/>
          <w:szCs w:val="28"/>
        </w:rPr>
        <w:t xml:space="preserve">с применением электронного моделирования аварийных ситуаций </w:t>
      </w:r>
      <w:r w:rsidRPr="00587691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FD6A69">
        <w:rPr>
          <w:rFonts w:ascii="Times New Roman" w:hAnsi="Times New Roman" w:cs="Times New Roman"/>
          <w:sz w:val="28"/>
          <w:szCs w:val="28"/>
        </w:rPr>
        <w:t>П</w:t>
      </w:r>
      <w:r w:rsidR="00A05ABC">
        <w:rPr>
          <w:rFonts w:ascii="Times New Roman" w:hAnsi="Times New Roman" w:cs="Times New Roman"/>
          <w:sz w:val="28"/>
          <w:szCs w:val="28"/>
        </w:rPr>
        <w:t>лан</w:t>
      </w:r>
      <w:r w:rsidRPr="00587691">
        <w:rPr>
          <w:rFonts w:ascii="Times New Roman" w:hAnsi="Times New Roman" w:cs="Times New Roman"/>
          <w:sz w:val="28"/>
          <w:szCs w:val="28"/>
        </w:rPr>
        <w:t xml:space="preserve">) разработан во исполнение требований пункта 4 статьи 20 Федерального закона от 27.07.2010 №190-ФЗ «О теплоснабжении» и пункта 8 </w:t>
      </w:r>
      <w:r w:rsidR="00701603">
        <w:rPr>
          <w:rFonts w:ascii="Times New Roman" w:hAnsi="Times New Roman" w:cs="Times New Roman"/>
          <w:sz w:val="28"/>
          <w:szCs w:val="28"/>
        </w:rPr>
        <w:t>раздела II П</w:t>
      </w:r>
      <w:r w:rsidRPr="00587691">
        <w:rPr>
          <w:rFonts w:ascii="Times New Roman" w:hAnsi="Times New Roman" w:cs="Times New Roman"/>
          <w:sz w:val="28"/>
          <w:szCs w:val="28"/>
        </w:rPr>
        <w:t>равил обеспечения готовности к отопительному периоду, утвержденных приказом Министерства энергетики Российской</w:t>
      </w:r>
      <w:proofErr w:type="gramEnd"/>
      <w:r w:rsidRPr="00587691">
        <w:rPr>
          <w:rFonts w:ascii="Times New Roman" w:hAnsi="Times New Roman" w:cs="Times New Roman"/>
          <w:sz w:val="28"/>
          <w:szCs w:val="28"/>
        </w:rPr>
        <w:t xml:space="preserve"> Федерации от 13.11.2024 №2234 «Об утверждении Правил обеспечения готовности к отопительному периоду и </w:t>
      </w:r>
      <w:r w:rsidR="00A05ABC" w:rsidRPr="00A05ABC">
        <w:rPr>
          <w:rFonts w:ascii="Times New Roman" w:hAnsi="Times New Roman" w:cs="Times New Roman"/>
          <w:sz w:val="28"/>
          <w:szCs w:val="28"/>
        </w:rPr>
        <w:t xml:space="preserve">в целях координации деятельности должностных лиц Администрации </w:t>
      </w:r>
      <w:r w:rsidR="00335727">
        <w:rPr>
          <w:rFonts w:ascii="Times New Roman" w:hAnsi="Times New Roman" w:cs="Times New Roman"/>
          <w:sz w:val="28"/>
          <w:szCs w:val="28"/>
        </w:rPr>
        <w:t>Кручено-Балковск</w:t>
      </w:r>
      <w:r w:rsidR="00B819C7">
        <w:rPr>
          <w:rFonts w:ascii="Times New Roman" w:hAnsi="Times New Roman" w:cs="Times New Roman"/>
          <w:sz w:val="28"/>
          <w:szCs w:val="28"/>
        </w:rPr>
        <w:t>ого сельского поселени</w:t>
      </w:r>
      <w:r w:rsidR="00A05ABC">
        <w:rPr>
          <w:rFonts w:ascii="Times New Roman" w:hAnsi="Times New Roman" w:cs="Times New Roman"/>
          <w:sz w:val="28"/>
          <w:szCs w:val="28"/>
        </w:rPr>
        <w:t>я</w:t>
      </w:r>
      <w:r w:rsidR="00A05ABC" w:rsidRPr="00A05A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05ABC" w:rsidRPr="00A05ABC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="00A05ABC" w:rsidRPr="00A05ABC">
        <w:rPr>
          <w:rFonts w:ascii="Times New Roman" w:hAnsi="Times New Roman" w:cs="Times New Roman"/>
          <w:sz w:val="28"/>
          <w:szCs w:val="28"/>
        </w:rPr>
        <w:t xml:space="preserve"> организаций, управляющих компаний, товариществ собственников жилья, потребителей тепловой энергии при решении вопросов, связанных с ликвидацией последствий аварийных ситуаций на системах теплоснабжения </w:t>
      </w:r>
      <w:r w:rsidR="00335727">
        <w:rPr>
          <w:rFonts w:ascii="Times New Roman" w:hAnsi="Times New Roman" w:cs="Times New Roman"/>
          <w:sz w:val="28"/>
          <w:szCs w:val="28"/>
        </w:rPr>
        <w:t>Кручено-Балковск</w:t>
      </w:r>
      <w:r w:rsidR="00A05ABC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A05ABC" w:rsidRPr="00A05ABC">
        <w:rPr>
          <w:rFonts w:ascii="Times New Roman" w:hAnsi="Times New Roman" w:cs="Times New Roman"/>
          <w:sz w:val="28"/>
          <w:szCs w:val="28"/>
        </w:rPr>
        <w:t>.</w:t>
      </w:r>
    </w:p>
    <w:p w:rsidR="00A05ABC" w:rsidRDefault="00022090" w:rsidP="00A05AB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2E4E">
        <w:rPr>
          <w:rFonts w:ascii="Times New Roman" w:hAnsi="Times New Roman" w:cs="Times New Roman"/>
          <w:sz w:val="28"/>
          <w:szCs w:val="28"/>
        </w:rPr>
        <w:t xml:space="preserve">1.2. </w:t>
      </w:r>
      <w:r w:rsidR="00FD6A69" w:rsidRPr="00FD6A69">
        <w:rPr>
          <w:rFonts w:ascii="Times New Roman" w:hAnsi="Times New Roman" w:cs="Times New Roman"/>
          <w:sz w:val="28"/>
          <w:szCs w:val="28"/>
        </w:rPr>
        <w:t xml:space="preserve">В настоящем Плане под аварийной ситуацией понимаются технологические нарушения на объекте теплоснабжения и (или) </w:t>
      </w:r>
      <w:proofErr w:type="spellStart"/>
      <w:r w:rsidR="00FD6A69" w:rsidRPr="00FD6A69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="00FD6A69" w:rsidRPr="00FD6A69">
        <w:rPr>
          <w:rFonts w:ascii="Times New Roman" w:hAnsi="Times New Roman" w:cs="Times New Roman"/>
          <w:sz w:val="28"/>
          <w:szCs w:val="28"/>
        </w:rPr>
        <w:t xml:space="preserve"> установке, приведшие к разрушению или повреждению сооружений и (или) технических устройств (оборудования) объекта теплоснабжения и (или) </w:t>
      </w:r>
      <w:proofErr w:type="spellStart"/>
      <w:r w:rsidR="00FD6A69" w:rsidRPr="00FD6A69">
        <w:rPr>
          <w:rFonts w:ascii="Times New Roman" w:hAnsi="Times New Roman" w:cs="Times New Roman"/>
          <w:sz w:val="28"/>
          <w:szCs w:val="28"/>
        </w:rPr>
        <w:t>теплопотребляющей</w:t>
      </w:r>
      <w:proofErr w:type="spellEnd"/>
      <w:r w:rsidR="00FD6A69" w:rsidRPr="00FD6A69">
        <w:rPr>
          <w:rFonts w:ascii="Times New Roman" w:hAnsi="Times New Roman" w:cs="Times New Roman"/>
          <w:sz w:val="28"/>
          <w:szCs w:val="28"/>
        </w:rPr>
        <w:t xml:space="preserve"> установки, неконтролируемому взрыву и (или) выбросу опасных веществ, отклонению от установленного технологического режима работы объектов теплоснабжения и (или) </w:t>
      </w:r>
      <w:proofErr w:type="spellStart"/>
      <w:r w:rsidR="00FD6A69" w:rsidRPr="00FD6A69">
        <w:rPr>
          <w:rFonts w:ascii="Times New Roman" w:hAnsi="Times New Roman" w:cs="Times New Roman"/>
          <w:sz w:val="28"/>
          <w:szCs w:val="28"/>
        </w:rPr>
        <w:t>теплопотребляющих</w:t>
      </w:r>
      <w:proofErr w:type="spellEnd"/>
      <w:r w:rsidR="00FD6A69" w:rsidRPr="00FD6A69">
        <w:rPr>
          <w:rFonts w:ascii="Times New Roman" w:hAnsi="Times New Roman" w:cs="Times New Roman"/>
          <w:sz w:val="28"/>
          <w:szCs w:val="28"/>
        </w:rPr>
        <w:t xml:space="preserve"> установок, полному или частичному ограничению режима потребления тепловой энергии (мощности).</w:t>
      </w:r>
    </w:p>
    <w:p w:rsidR="00FD6A69" w:rsidRPr="00FD6A69" w:rsidRDefault="00022090" w:rsidP="00FD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69">
        <w:rPr>
          <w:rFonts w:ascii="Times New Roman" w:hAnsi="Times New Roman" w:cs="Times New Roman"/>
          <w:sz w:val="28"/>
          <w:szCs w:val="28"/>
        </w:rPr>
        <w:t xml:space="preserve">1.3. </w:t>
      </w:r>
      <w:r w:rsidR="00FD6A69" w:rsidRPr="00FD6A69">
        <w:rPr>
          <w:rFonts w:ascii="Times New Roman" w:hAnsi="Times New Roman" w:cs="Times New Roman"/>
          <w:sz w:val="28"/>
          <w:szCs w:val="28"/>
        </w:rPr>
        <w:t>К перечню возможных последствий аварийных ситуаций (чрезвычайных ситуаций) на тепловых сетях и источниках тепловой энергии относятся:</w:t>
      </w:r>
    </w:p>
    <w:p w:rsidR="00FD6A69" w:rsidRPr="00FD6A69" w:rsidRDefault="00FD6A69" w:rsidP="00FD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69">
        <w:rPr>
          <w:rFonts w:ascii="Times New Roman" w:hAnsi="Times New Roman" w:cs="Times New Roman"/>
          <w:sz w:val="28"/>
          <w:szCs w:val="28"/>
        </w:rPr>
        <w:t>- кратковременное нарушение теплоснабжения населения, объектов социальной сферы;</w:t>
      </w:r>
    </w:p>
    <w:p w:rsidR="00FD6A69" w:rsidRPr="00FD6A69" w:rsidRDefault="00FD6A69" w:rsidP="00FD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69">
        <w:rPr>
          <w:rFonts w:ascii="Times New Roman" w:hAnsi="Times New Roman" w:cs="Times New Roman"/>
          <w:sz w:val="28"/>
          <w:szCs w:val="28"/>
        </w:rPr>
        <w:lastRenderedPageBreak/>
        <w:t>- полное ограничение режима потребления тепловой энергии для населения, объектов социальной сферы;</w:t>
      </w:r>
    </w:p>
    <w:p w:rsidR="00FD6A69" w:rsidRPr="00FD6A69" w:rsidRDefault="00FD6A69" w:rsidP="00FD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69">
        <w:rPr>
          <w:rFonts w:ascii="Times New Roman" w:hAnsi="Times New Roman" w:cs="Times New Roman"/>
          <w:sz w:val="28"/>
          <w:szCs w:val="28"/>
        </w:rPr>
        <w:t>- причинение вреда третьим лицам;</w:t>
      </w:r>
    </w:p>
    <w:p w:rsidR="00FD6A69" w:rsidRPr="00FD6A69" w:rsidRDefault="00FD6A69" w:rsidP="00FD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69">
        <w:rPr>
          <w:rFonts w:ascii="Times New Roman" w:hAnsi="Times New Roman" w:cs="Times New Roman"/>
          <w:sz w:val="28"/>
          <w:szCs w:val="28"/>
        </w:rPr>
        <w:t>- разрушение объектов теплоснабжения (котлов, тепловых сетей, котельных);</w:t>
      </w:r>
    </w:p>
    <w:p w:rsidR="00FD6A69" w:rsidRDefault="00FD6A69" w:rsidP="00FD6A6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69">
        <w:rPr>
          <w:rFonts w:ascii="Times New Roman" w:hAnsi="Times New Roman" w:cs="Times New Roman"/>
          <w:sz w:val="28"/>
          <w:szCs w:val="28"/>
        </w:rPr>
        <w:t>- отсутствие теплоснабжения более 24 часов (одни сутки).</w:t>
      </w:r>
    </w:p>
    <w:p w:rsidR="00FD6A69" w:rsidRDefault="0055678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6A69">
        <w:rPr>
          <w:rFonts w:ascii="Times New Roman" w:hAnsi="Times New Roman" w:cs="Times New Roman"/>
          <w:sz w:val="28"/>
          <w:szCs w:val="28"/>
        </w:rPr>
        <w:t xml:space="preserve">1.4. </w:t>
      </w:r>
      <w:r w:rsidR="00FD6A69" w:rsidRPr="00FD6A69">
        <w:rPr>
          <w:rFonts w:ascii="Times New Roman" w:hAnsi="Times New Roman" w:cs="Times New Roman"/>
          <w:sz w:val="28"/>
          <w:szCs w:val="28"/>
        </w:rPr>
        <w:t xml:space="preserve">Основными задачами Администрации </w:t>
      </w:r>
      <w:r w:rsidR="00335727">
        <w:rPr>
          <w:rFonts w:ascii="Times New Roman" w:hAnsi="Times New Roman" w:cs="Times New Roman"/>
          <w:sz w:val="28"/>
          <w:szCs w:val="28"/>
        </w:rPr>
        <w:t>Кручено-Балковск</w:t>
      </w:r>
      <w:r w:rsidR="00567AD8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FD6A69" w:rsidRPr="00FD6A69">
        <w:rPr>
          <w:rFonts w:ascii="Times New Roman" w:hAnsi="Times New Roman" w:cs="Times New Roman"/>
          <w:sz w:val="28"/>
          <w:szCs w:val="28"/>
        </w:rPr>
        <w:t xml:space="preserve"> являются обеспечение устойчивого теплоснабжения потребителей, поддержание необходимых параметров энергоносителей и обеспечение нормального температурного режима в зданиях.</w:t>
      </w:r>
    </w:p>
    <w:p w:rsidR="00567AD8" w:rsidRPr="00567AD8" w:rsidRDefault="00C556A3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691">
        <w:rPr>
          <w:rFonts w:ascii="Times New Roman" w:hAnsi="Times New Roman" w:cs="Times New Roman"/>
          <w:sz w:val="28"/>
          <w:szCs w:val="28"/>
        </w:rPr>
        <w:t>1.</w:t>
      </w:r>
      <w:r w:rsidR="000C633E" w:rsidRPr="00587691">
        <w:rPr>
          <w:rFonts w:ascii="Times New Roman" w:hAnsi="Times New Roman" w:cs="Times New Roman"/>
          <w:sz w:val="28"/>
          <w:szCs w:val="28"/>
        </w:rPr>
        <w:t>5</w:t>
      </w:r>
      <w:r w:rsidR="00022090" w:rsidRPr="00587691">
        <w:rPr>
          <w:rFonts w:ascii="Times New Roman" w:hAnsi="Times New Roman" w:cs="Times New Roman"/>
          <w:sz w:val="28"/>
          <w:szCs w:val="28"/>
        </w:rPr>
        <w:t xml:space="preserve">. </w:t>
      </w:r>
      <w:r w:rsidR="00567AD8" w:rsidRPr="00567AD8">
        <w:rPr>
          <w:rFonts w:ascii="Times New Roman" w:hAnsi="Times New Roman" w:cs="Times New Roman"/>
          <w:sz w:val="28"/>
          <w:szCs w:val="28"/>
        </w:rPr>
        <w:t>Обязанности теплоснабжающих организаций:</w:t>
      </w:r>
    </w:p>
    <w:p w:rsidR="00567AD8" w:rsidRPr="00567AD8" w:rsidRDefault="00567AD8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D8">
        <w:rPr>
          <w:rFonts w:ascii="Times New Roman" w:hAnsi="Times New Roman" w:cs="Times New Roman"/>
          <w:sz w:val="28"/>
          <w:szCs w:val="28"/>
        </w:rPr>
        <w:t>- организовать круглосуточную работу дежурно-диспетчерской службы (далее - ДДС) или заключить договоры с соответствующими организациями;</w:t>
      </w:r>
    </w:p>
    <w:p w:rsidR="00567AD8" w:rsidRPr="00567AD8" w:rsidRDefault="00567AD8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D8">
        <w:rPr>
          <w:rFonts w:ascii="Times New Roman" w:hAnsi="Times New Roman" w:cs="Times New Roman"/>
          <w:sz w:val="28"/>
          <w:szCs w:val="28"/>
        </w:rPr>
        <w:t>- разработать и утвердить инструкции с разработанным оперативным Планом действий при технологических нарушениях, ограничениях и отключениях потребителей при временном недостатке энергоресурсов или топлива;</w:t>
      </w:r>
    </w:p>
    <w:p w:rsidR="00567AD8" w:rsidRPr="00567AD8" w:rsidRDefault="00567AD8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D8">
        <w:rPr>
          <w:rFonts w:ascii="Times New Roman" w:hAnsi="Times New Roman" w:cs="Times New Roman"/>
          <w:sz w:val="28"/>
          <w:szCs w:val="28"/>
        </w:rPr>
        <w:t>- при получении информации о технологических нарушениях на инженерно-технических сетях или нарушениях установленных режимов энергосбережения обеспечить выезд на место своих представителей;</w:t>
      </w:r>
    </w:p>
    <w:p w:rsidR="00567AD8" w:rsidRPr="00567AD8" w:rsidRDefault="00567AD8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D8">
        <w:rPr>
          <w:rFonts w:ascii="Times New Roman" w:hAnsi="Times New Roman" w:cs="Times New Roman"/>
          <w:sz w:val="28"/>
          <w:szCs w:val="28"/>
        </w:rPr>
        <w:t>- производить работы по ликвидации аварии на обслуживаемых инженерных сетях в минимально установленные сроки;</w:t>
      </w:r>
    </w:p>
    <w:p w:rsidR="00567AD8" w:rsidRPr="00567AD8" w:rsidRDefault="00567AD8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D8">
        <w:rPr>
          <w:rFonts w:ascii="Times New Roman" w:hAnsi="Times New Roman" w:cs="Times New Roman"/>
          <w:sz w:val="28"/>
          <w:szCs w:val="28"/>
        </w:rPr>
        <w:t>- принимать меры по охране опасных зон (место аварии необходимо оградить, обозначить знаком и обеспечить постоянное наблюдение в целях предупреждения случайного попадания пешеходов и транспортных средств в опасную зону);</w:t>
      </w:r>
    </w:p>
    <w:p w:rsidR="004334AE" w:rsidRDefault="00567AD8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7AD8">
        <w:rPr>
          <w:rFonts w:ascii="Times New Roman" w:hAnsi="Times New Roman" w:cs="Times New Roman"/>
          <w:sz w:val="28"/>
          <w:szCs w:val="28"/>
        </w:rPr>
        <w:t xml:space="preserve">- </w:t>
      </w:r>
      <w:r w:rsidR="00472581" w:rsidRPr="00472581">
        <w:rPr>
          <w:rFonts w:ascii="Times New Roman" w:hAnsi="Times New Roman" w:cs="Times New Roman"/>
          <w:sz w:val="28"/>
          <w:szCs w:val="28"/>
        </w:rPr>
        <w:t xml:space="preserve">незамедлительно информировать </w:t>
      </w:r>
      <w:r w:rsidR="00B819C7">
        <w:rPr>
          <w:rFonts w:ascii="Times New Roman" w:hAnsi="Times New Roman" w:cs="Times New Roman"/>
          <w:sz w:val="28"/>
          <w:szCs w:val="28"/>
        </w:rPr>
        <w:t>ЕДДС</w:t>
      </w:r>
      <w:r w:rsidR="00472581" w:rsidRPr="00472581">
        <w:t xml:space="preserve"> </w:t>
      </w:r>
      <w:r w:rsidR="00472581" w:rsidRPr="00472581">
        <w:rPr>
          <w:rFonts w:ascii="Times New Roman" w:hAnsi="Times New Roman" w:cs="Times New Roman"/>
          <w:sz w:val="28"/>
          <w:szCs w:val="28"/>
        </w:rPr>
        <w:t xml:space="preserve">Сальского района и Администрацию </w:t>
      </w:r>
      <w:r w:rsidR="00335727">
        <w:rPr>
          <w:rFonts w:ascii="Times New Roman" w:hAnsi="Times New Roman" w:cs="Times New Roman"/>
          <w:sz w:val="28"/>
          <w:szCs w:val="28"/>
        </w:rPr>
        <w:t>Кручено-Балковск</w:t>
      </w:r>
      <w:r w:rsidR="00472581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472581" w:rsidRPr="00472581">
        <w:rPr>
          <w:rFonts w:ascii="Times New Roman" w:hAnsi="Times New Roman" w:cs="Times New Roman"/>
          <w:sz w:val="28"/>
          <w:szCs w:val="28"/>
        </w:rPr>
        <w:t xml:space="preserve"> </w:t>
      </w:r>
      <w:r w:rsidRPr="00567AD8">
        <w:rPr>
          <w:rFonts w:ascii="Times New Roman" w:hAnsi="Times New Roman" w:cs="Times New Roman"/>
          <w:sz w:val="28"/>
          <w:szCs w:val="28"/>
        </w:rPr>
        <w:t>информацию о прекращении или ограничении подачи теплоносителя, длительности отключения с указанием причин, принимаемых мерах и сроках устранения, привлекаемых силах и средствах.</w:t>
      </w:r>
    </w:p>
    <w:p w:rsidR="00B819C7" w:rsidRDefault="00B819C7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B819C7">
        <w:rPr>
          <w:rFonts w:ascii="Times New Roman" w:hAnsi="Times New Roman" w:cs="Times New Roman"/>
          <w:sz w:val="28"/>
          <w:szCs w:val="28"/>
        </w:rPr>
        <w:t xml:space="preserve"> Взаимоотношения теплоснабжающих организаций с исполнителями коммунальных услуг и потребителями определяются заключенными между ними договорами и действующим законодательством в сфере предоставления коммунальных услуг. Ответственность исполнителей коммунальных услуг, потребителей и теплоснабжающей организации определяется балансовой принадлежностью инженерных сетей и фиксируется в акте, прилагаемом к договору разграничения балансовой принадлежности инженерных сетей и эксплуатационной ответственности сторон.</w:t>
      </w:r>
    </w:p>
    <w:p w:rsidR="00335727" w:rsidRDefault="00335727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581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2.1. Целями Плана являются: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lastRenderedPageBreak/>
        <w:t>- повышение эффективности, устойчивости и надежности функционирования объектов социальной сферы;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- мобилизация усилий по ликвидации технологических нарушений и аварийных ситуаций на объектах жилищно-коммунального назначения;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- снижение до приемлемого уровня технологических нарушений и аварийных ситуаций на объектах жилищно-коммунального назначения;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- минимизация последствий возникновения технологических нарушений и аварийных ситуаций на объектах жилищно-коммунального назначения.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2.2. Задачами Плана являются: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- приведение в готовность оперативных штабов по ликвидации аварийных ситуаций на объектах жилищно-коммунального назначения, концентрация необходимых сил и средств;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- организация работ по локализации и ликвидации аварийных ситуаций;</w:t>
      </w:r>
    </w:p>
    <w:p w:rsidR="00472581" w:rsidRP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- обеспечение работ по локализации и ликвидации аварийных ситуаций материально-техническими ресурсами;</w:t>
      </w:r>
    </w:p>
    <w:p w:rsidR="00472581" w:rsidRDefault="00472581" w:rsidP="0047258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2581">
        <w:rPr>
          <w:rFonts w:ascii="Times New Roman" w:hAnsi="Times New Roman" w:cs="Times New Roman"/>
          <w:sz w:val="28"/>
          <w:szCs w:val="28"/>
        </w:rPr>
        <w:t>- обеспечение устойчивого функционирования объектов жизнеобеспечения населения, социальной и культурной сферы в ходе возникновения и ликвидации аварийной ситуации.</w:t>
      </w:r>
    </w:p>
    <w:p w:rsidR="00B819C7" w:rsidRDefault="00B819C7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70D65" w:rsidRDefault="00170D65" w:rsidP="00170D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0D65">
        <w:rPr>
          <w:rFonts w:ascii="Times New Roman" w:hAnsi="Times New Roman" w:cs="Times New Roman"/>
          <w:b/>
          <w:bCs/>
          <w:sz w:val="28"/>
          <w:szCs w:val="28"/>
        </w:rPr>
        <w:t>3. Организация работ</w:t>
      </w:r>
    </w:p>
    <w:p w:rsidR="00170D65" w:rsidRPr="00170D65" w:rsidRDefault="00170D65" w:rsidP="00170D6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 xml:space="preserve">3.1. Координация работ по ликвидации аварийных ситуаций на объектах теплоснабжения и теплопотребления. </w:t>
      </w:r>
    </w:p>
    <w:p w:rsid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 xml:space="preserve">Координацию действий по ликвидации аварийных ситуаций на объектах теплоснабжения и теплопотребления осуществляется: дежурно-диспетчерскими службами организаций (далее – ДС) или ответственными лицами за эксплуатацию объектов теплоснабжения и теплопотребления, Администрацией </w:t>
      </w:r>
      <w:r w:rsidR="00335727">
        <w:rPr>
          <w:rFonts w:ascii="Times New Roman" w:hAnsi="Times New Roman" w:cs="Times New Roman"/>
          <w:bCs/>
          <w:sz w:val="28"/>
          <w:szCs w:val="28"/>
        </w:rPr>
        <w:t>Кручено-Балковск</w:t>
      </w:r>
      <w:r>
        <w:rPr>
          <w:rFonts w:ascii="Times New Roman" w:hAnsi="Times New Roman" w:cs="Times New Roman"/>
          <w:bCs/>
          <w:sz w:val="28"/>
          <w:szCs w:val="28"/>
        </w:rPr>
        <w:t>ого сельского поселения</w:t>
      </w:r>
      <w:r w:rsidRPr="00170D65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>Органами повседневного управления территориальной подсистемы являются: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>- на муниципальном уровне - ЕДДС по вопросам сбора, обработки и обмена информацией, оперативного реагирования и координации совместных действий ДДС организаций, расположенных на территории муниципального образования, оперативного управления силами и средствами аварийно-спасательных и других сил постоянной готовности в условиях чрезвычайной ситуации (далее - ЧС);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>- на объектовом уровне - дежурно-диспетчерская служба организации.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 xml:space="preserve">Размещение диспетчерских служб должно осуществляется в пунктах управления, оснащаемых техническими средствами управления и связи, оповещения и жизнеобеспечения, поддерживаемых в состоянии постоянной готовности к их использованию. 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 xml:space="preserve">3.2. Силы и средства для ликвидации аварийных ситуаций на объектах </w:t>
      </w:r>
    </w:p>
    <w:p w:rsidR="00095A39" w:rsidRDefault="00170D65" w:rsidP="00095A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>теплоснабжения и теплопотребления</w:t>
      </w:r>
      <w:r w:rsidR="00095A39">
        <w:rPr>
          <w:rFonts w:ascii="Times New Roman" w:hAnsi="Times New Roman" w:cs="Times New Roman"/>
          <w:bCs/>
          <w:sz w:val="28"/>
          <w:szCs w:val="28"/>
        </w:rPr>
        <w:t>.</w:t>
      </w:r>
      <w:r w:rsidRPr="00170D6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70D65" w:rsidRPr="00170D65" w:rsidRDefault="00095A39" w:rsidP="00095A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5A39">
        <w:rPr>
          <w:rFonts w:ascii="Times New Roman" w:hAnsi="Times New Roman" w:cs="Times New Roman"/>
          <w:bCs/>
          <w:sz w:val="28"/>
          <w:szCs w:val="28"/>
        </w:rPr>
        <w:t>Время готовности к работам по ликвидации аварии - 45 мин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Для ликвидации аварийный ситуаций используются, создаются, либо привлекаются на договорной основе: </w:t>
      </w:r>
    </w:p>
    <w:p w:rsidR="00170D65" w:rsidRPr="00170D65" w:rsidRDefault="00095A39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</w:t>
      </w:r>
      <w:r w:rsidR="00170D65" w:rsidRPr="00170D65">
        <w:rPr>
          <w:rFonts w:ascii="Times New Roman" w:hAnsi="Times New Roman" w:cs="Times New Roman"/>
          <w:bCs/>
          <w:sz w:val="28"/>
          <w:szCs w:val="28"/>
        </w:rPr>
        <w:t xml:space="preserve"> круглосуточно работающие диспетчерские службы, аварийно-  восстановительные службы (далее – АВС); </w:t>
      </w:r>
    </w:p>
    <w:p w:rsidR="00170D65" w:rsidRPr="00170D65" w:rsidRDefault="00095A39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170D65" w:rsidRPr="00170D65">
        <w:rPr>
          <w:rFonts w:ascii="Times New Roman" w:hAnsi="Times New Roman" w:cs="Times New Roman"/>
          <w:bCs/>
          <w:sz w:val="28"/>
          <w:szCs w:val="28"/>
        </w:rPr>
        <w:t xml:space="preserve">резервы финансовых и материально-технических ресурсов организаций. 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 xml:space="preserve">3.3. Порядок действий по ликвидации аварийных ситуаций на объектах </w:t>
      </w:r>
    </w:p>
    <w:p w:rsidR="00170D65" w:rsidRPr="00170D65" w:rsidRDefault="00170D6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 xml:space="preserve">теплоснабжения. </w:t>
      </w:r>
    </w:p>
    <w:p w:rsidR="005774D1" w:rsidRDefault="005774D1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774D1">
        <w:rPr>
          <w:rFonts w:ascii="Times New Roman" w:hAnsi="Times New Roman" w:cs="Times New Roman"/>
          <w:bCs/>
          <w:sz w:val="28"/>
          <w:szCs w:val="28"/>
        </w:rPr>
        <w:t xml:space="preserve">О причинах аварии, масштабах и возможных последствиях, планируемых сроках </w:t>
      </w:r>
      <w:proofErr w:type="gramStart"/>
      <w:r w:rsidRPr="005774D1">
        <w:rPr>
          <w:rFonts w:ascii="Times New Roman" w:hAnsi="Times New Roman" w:cs="Times New Roman"/>
          <w:bCs/>
          <w:sz w:val="28"/>
          <w:szCs w:val="28"/>
        </w:rPr>
        <w:t>ремонтно-восстановительных работ, привлекаемых силах и средствах руководитель работ информирует</w:t>
      </w:r>
      <w:proofErr w:type="gramEnd"/>
      <w:r w:rsidRPr="005774D1">
        <w:rPr>
          <w:rFonts w:ascii="Times New Roman" w:hAnsi="Times New Roman" w:cs="Times New Roman"/>
          <w:bCs/>
          <w:sz w:val="28"/>
          <w:szCs w:val="28"/>
        </w:rPr>
        <w:t xml:space="preserve"> диспетчера ЕДДС не позднее 10 минут с момента происшествия, чрезвычайной ситуации (далее - ЧС), Администрацию </w:t>
      </w:r>
      <w:r w:rsidR="00335727">
        <w:rPr>
          <w:rFonts w:ascii="Times New Roman" w:hAnsi="Times New Roman" w:cs="Times New Roman"/>
          <w:bCs/>
          <w:sz w:val="28"/>
          <w:szCs w:val="28"/>
        </w:rPr>
        <w:t>Кручено-Балковск</w:t>
      </w:r>
      <w:r>
        <w:rPr>
          <w:rFonts w:ascii="Times New Roman" w:hAnsi="Times New Roman" w:cs="Times New Roman"/>
          <w:bCs/>
          <w:sz w:val="28"/>
          <w:szCs w:val="28"/>
        </w:rPr>
        <w:t>ого сельского поселения</w:t>
      </w:r>
    </w:p>
    <w:p w:rsidR="00CE3874" w:rsidRDefault="00CE3874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3874">
        <w:rPr>
          <w:rFonts w:ascii="Times New Roman" w:hAnsi="Times New Roman" w:cs="Times New Roman"/>
          <w:bCs/>
          <w:sz w:val="28"/>
          <w:szCs w:val="28"/>
        </w:rPr>
        <w:t xml:space="preserve">О сложившейся обстановке Администрация </w:t>
      </w:r>
      <w:r w:rsidR="00335727">
        <w:rPr>
          <w:rFonts w:ascii="Times New Roman" w:hAnsi="Times New Roman" w:cs="Times New Roman"/>
          <w:bCs/>
          <w:sz w:val="28"/>
          <w:szCs w:val="28"/>
        </w:rPr>
        <w:t>Кручено-Балковск</w:t>
      </w:r>
      <w:r>
        <w:rPr>
          <w:rFonts w:ascii="Times New Roman" w:hAnsi="Times New Roman" w:cs="Times New Roman"/>
          <w:bCs/>
          <w:sz w:val="28"/>
          <w:szCs w:val="28"/>
        </w:rPr>
        <w:t>ого сельского поселения</w:t>
      </w:r>
      <w:r w:rsidRPr="00CE387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совместно с управляющими компаниями </w:t>
      </w:r>
      <w:r w:rsidRPr="00CE3874">
        <w:rPr>
          <w:rFonts w:ascii="Times New Roman" w:hAnsi="Times New Roman" w:cs="Times New Roman"/>
          <w:bCs/>
          <w:sz w:val="28"/>
          <w:szCs w:val="28"/>
        </w:rPr>
        <w:t xml:space="preserve">информирует население посредством телефонных звонков и поквартирного обхода, а также посредством размещения информации на официальном сайте Администрации </w:t>
      </w:r>
      <w:r w:rsidR="00335727">
        <w:rPr>
          <w:rFonts w:ascii="Times New Roman" w:hAnsi="Times New Roman" w:cs="Times New Roman"/>
          <w:bCs/>
          <w:sz w:val="28"/>
          <w:szCs w:val="28"/>
        </w:rPr>
        <w:t>Кручено-Балковск</w:t>
      </w:r>
      <w:r w:rsidR="00071DF5">
        <w:rPr>
          <w:rFonts w:ascii="Times New Roman" w:hAnsi="Times New Roman" w:cs="Times New Roman"/>
          <w:bCs/>
          <w:sz w:val="28"/>
          <w:szCs w:val="28"/>
        </w:rPr>
        <w:t>ого сельского поселения и</w:t>
      </w:r>
      <w:r w:rsidR="00071DF5" w:rsidRPr="00071DF5">
        <w:t xml:space="preserve"> </w:t>
      </w:r>
      <w:r w:rsidR="00071DF5" w:rsidRPr="00071DF5">
        <w:rPr>
          <w:rFonts w:ascii="Times New Roman" w:hAnsi="Times New Roman" w:cs="Times New Roman"/>
          <w:bCs/>
          <w:sz w:val="28"/>
          <w:szCs w:val="28"/>
        </w:rPr>
        <w:t xml:space="preserve">на официальных страницах Администрации </w:t>
      </w:r>
      <w:r w:rsidR="00335727">
        <w:rPr>
          <w:rFonts w:ascii="Times New Roman" w:hAnsi="Times New Roman" w:cs="Times New Roman"/>
          <w:bCs/>
          <w:sz w:val="28"/>
          <w:szCs w:val="28"/>
        </w:rPr>
        <w:t>Кручено-Балковск</w:t>
      </w:r>
      <w:r w:rsidR="00071DF5">
        <w:rPr>
          <w:rFonts w:ascii="Times New Roman" w:hAnsi="Times New Roman" w:cs="Times New Roman"/>
          <w:bCs/>
          <w:sz w:val="28"/>
          <w:szCs w:val="28"/>
        </w:rPr>
        <w:t>ого сельского поселения</w:t>
      </w:r>
      <w:r w:rsidR="00071DF5" w:rsidRPr="00071DF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1DF5" w:rsidRPr="00CE3874">
        <w:rPr>
          <w:rFonts w:ascii="Times New Roman" w:hAnsi="Times New Roman" w:cs="Times New Roman"/>
          <w:bCs/>
          <w:sz w:val="28"/>
          <w:szCs w:val="28"/>
        </w:rPr>
        <w:t>в</w:t>
      </w:r>
      <w:r w:rsidRPr="00CE3874">
        <w:rPr>
          <w:rFonts w:ascii="Times New Roman" w:hAnsi="Times New Roman" w:cs="Times New Roman"/>
          <w:bCs/>
          <w:sz w:val="28"/>
          <w:szCs w:val="28"/>
        </w:rPr>
        <w:t xml:space="preserve"> сети Интернет.</w:t>
      </w:r>
    </w:p>
    <w:p w:rsidR="00071DF5" w:rsidRDefault="00071DF5" w:rsidP="00170D6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71DF5">
        <w:rPr>
          <w:rFonts w:ascii="Times New Roman" w:hAnsi="Times New Roman" w:cs="Times New Roman"/>
          <w:bCs/>
          <w:sz w:val="28"/>
          <w:szCs w:val="28"/>
        </w:rPr>
        <w:t>В случае необходимости привлечения дополнительных сил и сре</w:t>
      </w:r>
      <w:proofErr w:type="gramStart"/>
      <w:r w:rsidRPr="00071DF5">
        <w:rPr>
          <w:rFonts w:ascii="Times New Roman" w:hAnsi="Times New Roman" w:cs="Times New Roman"/>
          <w:bCs/>
          <w:sz w:val="28"/>
          <w:szCs w:val="28"/>
        </w:rPr>
        <w:t>дств к р</w:t>
      </w:r>
      <w:proofErr w:type="gramEnd"/>
      <w:r w:rsidRPr="00071DF5">
        <w:rPr>
          <w:rFonts w:ascii="Times New Roman" w:hAnsi="Times New Roman" w:cs="Times New Roman"/>
          <w:bCs/>
          <w:sz w:val="28"/>
          <w:szCs w:val="28"/>
        </w:rPr>
        <w:t xml:space="preserve">аботам, руководитель работ докладывает </w:t>
      </w:r>
      <w:r w:rsidR="009D6020">
        <w:rPr>
          <w:rFonts w:ascii="Times New Roman" w:hAnsi="Times New Roman" w:cs="Times New Roman"/>
          <w:bCs/>
          <w:sz w:val="28"/>
          <w:szCs w:val="28"/>
        </w:rPr>
        <w:t>г</w:t>
      </w:r>
      <w:r w:rsidRPr="00071DF5">
        <w:rPr>
          <w:rFonts w:ascii="Times New Roman" w:hAnsi="Times New Roman" w:cs="Times New Roman"/>
          <w:bCs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335727">
        <w:rPr>
          <w:rFonts w:ascii="Times New Roman" w:hAnsi="Times New Roman" w:cs="Times New Roman"/>
          <w:bCs/>
          <w:sz w:val="28"/>
          <w:szCs w:val="28"/>
        </w:rPr>
        <w:t>Кручено-Балковск</w:t>
      </w:r>
      <w:r>
        <w:rPr>
          <w:rFonts w:ascii="Times New Roman" w:hAnsi="Times New Roman" w:cs="Times New Roman"/>
          <w:bCs/>
          <w:sz w:val="28"/>
          <w:szCs w:val="28"/>
        </w:rPr>
        <w:t>ого сельского поселения</w:t>
      </w:r>
      <w:r w:rsidRPr="00071DF5">
        <w:rPr>
          <w:rFonts w:ascii="Times New Roman" w:hAnsi="Times New Roman" w:cs="Times New Roman"/>
          <w:bCs/>
          <w:sz w:val="28"/>
          <w:szCs w:val="28"/>
        </w:rPr>
        <w:t>, председателю комиссии по предупреждению и ликвидации чрезвычайных ситуаций и обеспечению пожарной безопасности, диспетчеру ЕДДС.</w:t>
      </w:r>
    </w:p>
    <w:p w:rsidR="00741390" w:rsidRPr="00170D65" w:rsidRDefault="00170D65" w:rsidP="009D602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0D65">
        <w:rPr>
          <w:rFonts w:ascii="Times New Roman" w:hAnsi="Times New Roman" w:cs="Times New Roman"/>
          <w:bCs/>
          <w:sz w:val="28"/>
          <w:szCs w:val="28"/>
        </w:rPr>
        <w:t xml:space="preserve">При угрозе возникновения чрезвычайной ситуации в </w:t>
      </w:r>
      <w:r w:rsidR="00071DF5" w:rsidRPr="00170D65">
        <w:rPr>
          <w:rFonts w:ascii="Times New Roman" w:hAnsi="Times New Roman" w:cs="Times New Roman"/>
          <w:bCs/>
          <w:sz w:val="28"/>
          <w:szCs w:val="28"/>
        </w:rPr>
        <w:t>результате аварийной</w:t>
      </w:r>
      <w:r w:rsidRPr="00170D65">
        <w:rPr>
          <w:rFonts w:ascii="Times New Roman" w:hAnsi="Times New Roman" w:cs="Times New Roman"/>
          <w:bCs/>
          <w:sz w:val="28"/>
          <w:szCs w:val="28"/>
        </w:rPr>
        <w:t xml:space="preserve"> ситуации на объектах теплоснабжения, работы координирует комиссия по предупреждению и ликвидации чрезвычайных ситуаций при Администрации Сальского района.</w:t>
      </w:r>
    </w:p>
    <w:p w:rsidR="00741390" w:rsidRDefault="00741390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D7EA1" w:rsidRP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D7EA1">
        <w:rPr>
          <w:rFonts w:ascii="Times New Roman" w:hAnsi="Times New Roman" w:cs="Times New Roman"/>
          <w:b/>
          <w:bCs/>
          <w:sz w:val="28"/>
          <w:szCs w:val="28"/>
        </w:rPr>
        <w:t>4. Риски возникновения аварий, масштабы и последствия</w:t>
      </w:r>
    </w:p>
    <w:p w:rsidR="00CD7EA1" w:rsidRP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EA1" w:rsidRP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EA1">
        <w:rPr>
          <w:rFonts w:ascii="Times New Roman" w:hAnsi="Times New Roman" w:cs="Times New Roman"/>
          <w:bCs/>
          <w:sz w:val="28"/>
          <w:szCs w:val="28"/>
        </w:rPr>
        <w:t>Наиболее вероятными причинами возникновения аварий и сбоев в работе котельных и тепловых сетей могут послужить:</w:t>
      </w:r>
    </w:p>
    <w:p w:rsidR="00CD7EA1" w:rsidRP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EA1">
        <w:rPr>
          <w:rFonts w:ascii="Times New Roman" w:hAnsi="Times New Roman" w:cs="Times New Roman"/>
          <w:bCs/>
          <w:sz w:val="28"/>
          <w:szCs w:val="28"/>
        </w:rPr>
        <w:t>перебои в подаче электроэнергии;</w:t>
      </w:r>
    </w:p>
    <w:p w:rsidR="00CD7EA1" w:rsidRP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EA1">
        <w:rPr>
          <w:rFonts w:ascii="Times New Roman" w:hAnsi="Times New Roman" w:cs="Times New Roman"/>
          <w:bCs/>
          <w:sz w:val="28"/>
          <w:szCs w:val="28"/>
        </w:rPr>
        <w:t>износ оборудования;</w:t>
      </w:r>
    </w:p>
    <w:p w:rsidR="00CD7EA1" w:rsidRP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EA1">
        <w:rPr>
          <w:rFonts w:ascii="Times New Roman" w:hAnsi="Times New Roman" w:cs="Times New Roman"/>
          <w:bCs/>
          <w:sz w:val="28"/>
          <w:szCs w:val="28"/>
        </w:rPr>
        <w:t>неблагоприятные погодно-климатические явления;</w:t>
      </w:r>
    </w:p>
    <w:p w:rsidR="00741390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7EA1">
        <w:rPr>
          <w:rFonts w:ascii="Times New Roman" w:hAnsi="Times New Roman" w:cs="Times New Roman"/>
          <w:bCs/>
          <w:sz w:val="28"/>
          <w:szCs w:val="28"/>
        </w:rPr>
        <w:t>человеческий фактор.</w:t>
      </w:r>
    </w:p>
    <w:p w:rsid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30"/>
        <w:gridCol w:w="2675"/>
        <w:gridCol w:w="5049"/>
      </w:tblGrid>
      <w:tr w:rsidR="00CD7EA1" w:rsidRPr="00CD7EA1" w:rsidTr="00AF3AF5">
        <w:tc>
          <w:tcPr>
            <w:tcW w:w="213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Вид аварийной ситуации</w:t>
            </w:r>
          </w:p>
        </w:tc>
        <w:tc>
          <w:tcPr>
            <w:tcW w:w="2693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 xml:space="preserve">Причина возникновения </w:t>
            </w:r>
          </w:p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аварийной ситуации</w:t>
            </w:r>
          </w:p>
        </w:tc>
        <w:tc>
          <w:tcPr>
            <w:tcW w:w="567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Масштаб аварийной ситуации и последствия</w:t>
            </w:r>
          </w:p>
        </w:tc>
      </w:tr>
      <w:tr w:rsidR="00CD7EA1" w:rsidRPr="00CD7EA1" w:rsidTr="00AF3AF5">
        <w:trPr>
          <w:trHeight w:val="69"/>
        </w:trPr>
        <w:tc>
          <w:tcPr>
            <w:tcW w:w="2130" w:type="dxa"/>
            <w:vMerge w:val="restart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D7EA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Остановка теплоисточника</w:t>
            </w:r>
          </w:p>
        </w:tc>
        <w:tc>
          <w:tcPr>
            <w:tcW w:w="2693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D7EA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Прекращение подачи электроэнергии</w:t>
            </w:r>
          </w:p>
        </w:tc>
        <w:tc>
          <w:tcPr>
            <w:tcW w:w="567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 xml:space="preserve">прекращение циркуляции воды в системе отопления потребителей, понижение температуры внутри помещений потребителей, </w:t>
            </w: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lastRenderedPageBreak/>
              <w:t>размораживание тепловых сетей и систем отопления</w:t>
            </w:r>
          </w:p>
        </w:tc>
      </w:tr>
      <w:tr w:rsidR="00CD7EA1" w:rsidRPr="00CD7EA1" w:rsidTr="00AF3AF5">
        <w:trPr>
          <w:trHeight w:val="67"/>
        </w:trPr>
        <w:tc>
          <w:tcPr>
            <w:tcW w:w="2130" w:type="dxa"/>
            <w:vMerge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D7EA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Прекращение подачи топлива</w:t>
            </w:r>
          </w:p>
        </w:tc>
        <w:tc>
          <w:tcPr>
            <w:tcW w:w="567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 xml:space="preserve">прогрессирующее снижение температуры теплоносителя в системе отопления потребителей, понижение температуры </w:t>
            </w:r>
          </w:p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внутри помещений потребителей</w:t>
            </w:r>
          </w:p>
        </w:tc>
      </w:tr>
      <w:tr w:rsidR="00CD7EA1" w:rsidRPr="00CD7EA1" w:rsidTr="00AF3AF5">
        <w:trPr>
          <w:trHeight w:val="67"/>
        </w:trPr>
        <w:tc>
          <w:tcPr>
            <w:tcW w:w="2130" w:type="dxa"/>
            <w:vMerge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D7EA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Прекращение подачи холодного водоснабжения</w:t>
            </w:r>
          </w:p>
        </w:tc>
        <w:tc>
          <w:tcPr>
            <w:tcW w:w="567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прекращение циркуляции воды в системе отопления потребителей, понижение температуры внутри помещений потребителей, размораживание тепловых сетей и систем отопления потребителей</w:t>
            </w:r>
          </w:p>
        </w:tc>
      </w:tr>
      <w:tr w:rsidR="00CD7EA1" w:rsidRPr="00CD7EA1" w:rsidTr="00AF3AF5">
        <w:trPr>
          <w:trHeight w:val="67"/>
        </w:trPr>
        <w:tc>
          <w:tcPr>
            <w:tcW w:w="2130" w:type="dxa"/>
            <w:vMerge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CD7EA1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Выход из строя основного оборудования или автоматики безопасности</w:t>
            </w:r>
          </w:p>
        </w:tc>
        <w:tc>
          <w:tcPr>
            <w:tcW w:w="567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 xml:space="preserve">снижение температуры теплоносителя в системе отопления потребителей, понижение </w:t>
            </w:r>
          </w:p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D7EA1">
              <w:rPr>
                <w:rFonts w:ascii="Liberation Serif" w:hAnsi="Liberation Serif" w:cs="Liberation Serif"/>
                <w:color w:val="000000"/>
                <w:sz w:val="28"/>
                <w:szCs w:val="28"/>
                <w:lang w:eastAsia="ru-RU"/>
              </w:rPr>
              <w:t>температуры внутри помещений потребителей</w:t>
            </w:r>
          </w:p>
        </w:tc>
      </w:tr>
      <w:tr w:rsidR="00CD7EA1" w:rsidRPr="00CD7EA1" w:rsidTr="00AF3AF5">
        <w:tc>
          <w:tcPr>
            <w:tcW w:w="213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7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Повреждение тепловых сетей</w:t>
            </w:r>
          </w:p>
        </w:tc>
        <w:tc>
          <w:tcPr>
            <w:tcW w:w="2693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7EA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Предельный износ сетей, гидродинамические удары.</w:t>
            </w:r>
          </w:p>
        </w:tc>
        <w:tc>
          <w:tcPr>
            <w:tcW w:w="5670" w:type="dxa"/>
          </w:tcPr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прекращение подачи теплоносителя в системе отопления потребителей, понижение </w:t>
            </w:r>
          </w:p>
          <w:p w:rsidR="00CD7EA1" w:rsidRPr="00CD7EA1" w:rsidRDefault="00CD7EA1" w:rsidP="00CD7EA1">
            <w:pPr>
              <w:suppressAutoHyphens w:val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температуры, внутри помещений потребителей размораживание тепловых сетей и систем отопления потребителей</w:t>
            </w:r>
          </w:p>
        </w:tc>
      </w:tr>
    </w:tbl>
    <w:p w:rsidR="00CD7EA1" w:rsidRPr="00CD7EA1" w:rsidRDefault="00CD7EA1" w:rsidP="00CD7EA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EA1" w:rsidRPr="00CD7EA1" w:rsidRDefault="00CD7EA1" w:rsidP="00CD7EA1">
      <w:pPr>
        <w:suppressAutoHyphens w:val="0"/>
        <w:rPr>
          <w:rFonts w:ascii="Times New Roman" w:hAnsi="Times New Roman" w:cs="Times New Roman"/>
          <w:sz w:val="28"/>
          <w:szCs w:val="20"/>
        </w:rPr>
      </w:pPr>
      <w:r w:rsidRPr="00CD7EA1">
        <w:rPr>
          <w:rFonts w:ascii="Times New Roman" w:hAnsi="Times New Roman" w:cs="Times New Roman"/>
          <w:sz w:val="28"/>
          <w:szCs w:val="20"/>
        </w:rPr>
        <w:t>Вероятные аварий и мероприятия по их устранению.</w:t>
      </w:r>
    </w:p>
    <w:tbl>
      <w:tblPr>
        <w:tblW w:w="9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8"/>
        <w:gridCol w:w="2793"/>
        <w:gridCol w:w="6280"/>
      </w:tblGrid>
      <w:tr w:rsidR="00CD7EA1" w:rsidRPr="00CD7EA1" w:rsidTr="009D6020">
        <w:trPr>
          <w:trHeight w:val="141"/>
          <w:jc w:val="center"/>
        </w:trPr>
        <w:tc>
          <w:tcPr>
            <w:tcW w:w="678" w:type="dxa"/>
          </w:tcPr>
          <w:p w:rsidR="00CD7EA1" w:rsidRPr="00CD7EA1" w:rsidRDefault="00CD7EA1" w:rsidP="00CD7EA1">
            <w:pPr>
              <w:overflowPunct w:val="0"/>
              <w:autoSpaceDE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№ п/п</w:t>
            </w:r>
          </w:p>
        </w:tc>
        <w:tc>
          <w:tcPr>
            <w:tcW w:w="2793" w:type="dxa"/>
          </w:tcPr>
          <w:p w:rsidR="00CD7EA1" w:rsidRPr="00CD7EA1" w:rsidRDefault="00CD7EA1" w:rsidP="00CD7EA1">
            <w:pPr>
              <w:overflowPunct w:val="0"/>
              <w:autoSpaceDE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Вероятные аварии</w:t>
            </w:r>
          </w:p>
        </w:tc>
        <w:tc>
          <w:tcPr>
            <w:tcW w:w="6280" w:type="dxa"/>
          </w:tcPr>
          <w:p w:rsidR="00CD7EA1" w:rsidRPr="00CD7EA1" w:rsidRDefault="00CD7EA1" w:rsidP="00CD7EA1">
            <w:pPr>
              <w:overflowPunct w:val="0"/>
              <w:autoSpaceDE w:val="0"/>
              <w:contextualSpacing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Мероприятия</w:t>
            </w:r>
          </w:p>
        </w:tc>
      </w:tr>
      <w:tr w:rsidR="00CD7EA1" w:rsidRPr="00CD7EA1" w:rsidTr="009D6020">
        <w:trPr>
          <w:trHeight w:val="322"/>
          <w:jc w:val="center"/>
        </w:trPr>
        <w:tc>
          <w:tcPr>
            <w:tcW w:w="678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1</w:t>
            </w:r>
          </w:p>
        </w:tc>
        <w:tc>
          <w:tcPr>
            <w:tcW w:w="2793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2</w:t>
            </w:r>
          </w:p>
        </w:tc>
        <w:tc>
          <w:tcPr>
            <w:tcW w:w="6280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3</w:t>
            </w:r>
          </w:p>
        </w:tc>
      </w:tr>
      <w:tr w:rsidR="00CD7EA1" w:rsidRPr="00CD7EA1" w:rsidTr="009D6020">
        <w:trPr>
          <w:trHeight w:val="99"/>
          <w:jc w:val="center"/>
        </w:trPr>
        <w:tc>
          <w:tcPr>
            <w:tcW w:w="678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1.</w:t>
            </w:r>
          </w:p>
        </w:tc>
        <w:tc>
          <w:tcPr>
            <w:tcW w:w="2793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Утечка на сетях  теплоснабжения</w:t>
            </w:r>
          </w:p>
        </w:tc>
        <w:tc>
          <w:tcPr>
            <w:tcW w:w="6280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1. Локализация места аварии путем перекрытия запорной арматуры и определения участка по давлению.</w:t>
            </w:r>
          </w:p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2. При выявлении места утечки принять меры по ее устранению (замена участка сети или проведение сварочных работ).</w:t>
            </w:r>
          </w:p>
        </w:tc>
      </w:tr>
      <w:tr w:rsidR="00CD7EA1" w:rsidRPr="00CD7EA1" w:rsidTr="009D6020">
        <w:trPr>
          <w:trHeight w:val="66"/>
          <w:jc w:val="center"/>
        </w:trPr>
        <w:tc>
          <w:tcPr>
            <w:tcW w:w="678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2.</w:t>
            </w:r>
          </w:p>
        </w:tc>
        <w:tc>
          <w:tcPr>
            <w:tcW w:w="2793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Аварийная остановка котла</w:t>
            </w:r>
          </w:p>
        </w:tc>
        <w:tc>
          <w:tcPr>
            <w:tcW w:w="6280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1. Принять меры по тушению топлива в котле.</w:t>
            </w:r>
          </w:p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2. Устранить причину аварийной остановки котла.</w:t>
            </w:r>
          </w:p>
        </w:tc>
      </w:tr>
      <w:tr w:rsidR="00CD7EA1" w:rsidRPr="00CD7EA1" w:rsidTr="009D6020">
        <w:trPr>
          <w:trHeight w:val="431"/>
          <w:jc w:val="center"/>
        </w:trPr>
        <w:tc>
          <w:tcPr>
            <w:tcW w:w="678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3.</w:t>
            </w:r>
          </w:p>
        </w:tc>
        <w:tc>
          <w:tcPr>
            <w:tcW w:w="2793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Выход из строя циркуляционного насоса, переход на резервный насос</w:t>
            </w:r>
          </w:p>
        </w:tc>
        <w:tc>
          <w:tcPr>
            <w:tcW w:w="6280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1. Обеспечить, перекрыть запорную арматуру насоса.</w:t>
            </w:r>
          </w:p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2. Открыть запорную арматуру резервного циркуляционного насоса.</w:t>
            </w:r>
          </w:p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 xml:space="preserve">3. Подать напряжение и проконтролировать </w:t>
            </w:r>
            <w:r w:rsidRPr="00CD7EA1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направление вращения.</w:t>
            </w:r>
          </w:p>
        </w:tc>
      </w:tr>
      <w:tr w:rsidR="00CD7EA1" w:rsidRPr="00CD7EA1" w:rsidTr="009D6020">
        <w:trPr>
          <w:trHeight w:val="290"/>
          <w:jc w:val="center"/>
        </w:trPr>
        <w:tc>
          <w:tcPr>
            <w:tcW w:w="678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4.</w:t>
            </w:r>
          </w:p>
        </w:tc>
        <w:tc>
          <w:tcPr>
            <w:tcW w:w="2793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Прекращение подачи электроэнергии на котельную</w:t>
            </w:r>
          </w:p>
        </w:tc>
        <w:tc>
          <w:tcPr>
            <w:tcW w:w="6280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1. Выяснить у диспетчера причину отсутствия электроэнергии и время восстановления.</w:t>
            </w:r>
          </w:p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2. Подключить резервный источник электроснабжения (при наличии)</w:t>
            </w:r>
          </w:p>
        </w:tc>
      </w:tr>
      <w:tr w:rsidR="00CD7EA1" w:rsidRPr="00CD7EA1" w:rsidTr="009D6020">
        <w:trPr>
          <w:trHeight w:val="290"/>
          <w:jc w:val="center"/>
        </w:trPr>
        <w:tc>
          <w:tcPr>
            <w:tcW w:w="678" w:type="dxa"/>
          </w:tcPr>
          <w:p w:rsidR="00CD7EA1" w:rsidRPr="00CD7EA1" w:rsidRDefault="00CD7EA1" w:rsidP="00CD7EA1">
            <w:pPr>
              <w:overflowPunct w:val="0"/>
              <w:autoSpaceDE w:val="0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5.</w:t>
            </w:r>
          </w:p>
        </w:tc>
        <w:tc>
          <w:tcPr>
            <w:tcW w:w="2793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sz w:val="28"/>
                <w:szCs w:val="20"/>
              </w:rPr>
              <w:t>Прекращение подачи водоснабжения на котельную</w:t>
            </w:r>
          </w:p>
        </w:tc>
        <w:tc>
          <w:tcPr>
            <w:tcW w:w="6280" w:type="dxa"/>
          </w:tcPr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1. Выяснить у диспетчера причину отсутствия водоснабжения и время восстановления.</w:t>
            </w:r>
          </w:p>
          <w:p w:rsidR="00CD7EA1" w:rsidRPr="00CD7EA1" w:rsidRDefault="00CD7EA1" w:rsidP="00CD7EA1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0"/>
              </w:rPr>
            </w:pPr>
            <w:r w:rsidRPr="00CD7EA1">
              <w:rPr>
                <w:rFonts w:ascii="Times New Roman" w:hAnsi="Times New Roman" w:cs="Times New Roman"/>
                <w:color w:val="000000"/>
                <w:sz w:val="28"/>
                <w:szCs w:val="20"/>
              </w:rPr>
              <w:t>2. Подключить резервный источник водоснабжения (при наличии).</w:t>
            </w:r>
          </w:p>
        </w:tc>
      </w:tr>
    </w:tbl>
    <w:p w:rsidR="00741390" w:rsidRDefault="00741390" w:rsidP="00567AD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F3AF5" w:rsidRPr="00AF3AF5" w:rsidRDefault="00AF3AF5" w:rsidP="00AF3AF5">
      <w:pPr>
        <w:overflowPunct w:val="0"/>
        <w:autoSpaceDE w:val="0"/>
        <w:ind w:firstLine="72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AF3AF5">
        <w:rPr>
          <w:rFonts w:ascii="Times New Roman" w:hAnsi="Times New Roman" w:cs="Times New Roman"/>
          <w:b/>
          <w:sz w:val="28"/>
          <w:szCs w:val="28"/>
        </w:rPr>
        <w:t>5. Перечень мероприятий, направленных на обеспечение безопасности населения (в случае, если в результате аварий на объекте теплоснабжения может возникнуть угроза безопасности населения).</w:t>
      </w:r>
    </w:p>
    <w:p w:rsidR="00AF3AF5" w:rsidRPr="00AF3AF5" w:rsidRDefault="00AF3AF5" w:rsidP="00AF3AF5">
      <w:pPr>
        <w:overflowPunct w:val="0"/>
        <w:autoSpaceDE w:val="0"/>
        <w:ind w:firstLine="72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F3AF5" w:rsidRPr="00AF3AF5" w:rsidRDefault="00AF3AF5" w:rsidP="00AF3AF5">
      <w:pPr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 xml:space="preserve">Планирование и организация ремонтно-восстановительных работ на объектах системы теплоснабжения осуществляется </w:t>
      </w:r>
      <w:r w:rsidR="009D6020">
        <w:rPr>
          <w:rFonts w:ascii="Times New Roman" w:hAnsi="Times New Roman" w:cs="Times New Roman"/>
          <w:sz w:val="28"/>
          <w:szCs w:val="28"/>
        </w:rPr>
        <w:t>г</w:t>
      </w:r>
      <w:r w:rsidRPr="00AF3AF5">
        <w:rPr>
          <w:rFonts w:ascii="Times New Roman" w:hAnsi="Times New Roman" w:cs="Times New Roman"/>
          <w:sz w:val="28"/>
          <w:szCs w:val="28"/>
        </w:rPr>
        <w:t xml:space="preserve">лавой Администрации </w:t>
      </w:r>
      <w:r w:rsidR="00335727">
        <w:rPr>
          <w:rFonts w:ascii="Times New Roman" w:hAnsi="Times New Roman" w:cs="Times New Roman"/>
          <w:sz w:val="28"/>
          <w:szCs w:val="28"/>
        </w:rPr>
        <w:t>Кручено-Балковск</w:t>
      </w:r>
      <w:r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Pr="00AF3AF5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9D6020">
        <w:rPr>
          <w:rFonts w:ascii="Times New Roman" w:hAnsi="Times New Roman" w:cs="Times New Roman"/>
          <w:sz w:val="28"/>
          <w:szCs w:val="28"/>
        </w:rPr>
        <w:t>ведущим</w:t>
      </w:r>
      <w:r w:rsidR="00902D39" w:rsidRPr="00902D39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902D39">
        <w:rPr>
          <w:rFonts w:ascii="Times New Roman" w:hAnsi="Times New Roman" w:cs="Times New Roman"/>
          <w:sz w:val="28"/>
          <w:szCs w:val="28"/>
        </w:rPr>
        <w:t xml:space="preserve"> по</w:t>
      </w:r>
      <w:r w:rsidR="00902D39" w:rsidRPr="00902D39">
        <w:rPr>
          <w:rFonts w:ascii="Times New Roman" w:hAnsi="Times New Roman" w:cs="Times New Roman"/>
          <w:sz w:val="28"/>
          <w:szCs w:val="28"/>
        </w:rPr>
        <w:t xml:space="preserve"> </w:t>
      </w:r>
      <w:r w:rsidR="009D6020">
        <w:rPr>
          <w:rFonts w:ascii="Times New Roman" w:hAnsi="Times New Roman" w:cs="Times New Roman"/>
          <w:sz w:val="28"/>
          <w:szCs w:val="28"/>
        </w:rPr>
        <w:t>муниципальному хозяйству</w:t>
      </w:r>
      <w:r w:rsidR="00902D39" w:rsidRPr="00902D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335727">
        <w:rPr>
          <w:rFonts w:ascii="Times New Roman" w:hAnsi="Times New Roman" w:cs="Times New Roman"/>
          <w:sz w:val="28"/>
          <w:szCs w:val="28"/>
        </w:rPr>
        <w:t>Кручено-Балковск</w:t>
      </w:r>
      <w:r w:rsidR="00902D39" w:rsidRPr="00902D39">
        <w:rPr>
          <w:rFonts w:ascii="Times New Roman" w:hAnsi="Times New Roman" w:cs="Times New Roman"/>
          <w:sz w:val="28"/>
          <w:szCs w:val="28"/>
        </w:rPr>
        <w:t>ого сельского поселения</w:t>
      </w:r>
      <w:r w:rsidR="00902D39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AF3AF5">
        <w:rPr>
          <w:rFonts w:ascii="Times New Roman" w:hAnsi="Times New Roman" w:cs="Times New Roman"/>
          <w:sz w:val="28"/>
          <w:szCs w:val="28"/>
        </w:rPr>
        <w:t xml:space="preserve">или другим лицом, </w:t>
      </w:r>
      <w:r w:rsidR="00902D39" w:rsidRPr="00AF3AF5">
        <w:rPr>
          <w:rFonts w:ascii="Times New Roman" w:hAnsi="Times New Roman" w:cs="Times New Roman"/>
          <w:sz w:val="28"/>
          <w:szCs w:val="28"/>
        </w:rPr>
        <w:t>уполномоченным</w:t>
      </w:r>
      <w:r w:rsidRPr="00AF3AF5">
        <w:rPr>
          <w:rFonts w:ascii="Times New Roman" w:hAnsi="Times New Roman" w:cs="Times New Roman"/>
          <w:sz w:val="28"/>
          <w:szCs w:val="28"/>
        </w:rPr>
        <w:t xml:space="preserve"> за фу</w:t>
      </w:r>
      <w:r w:rsidR="00902D39">
        <w:rPr>
          <w:rFonts w:ascii="Times New Roman" w:hAnsi="Times New Roman" w:cs="Times New Roman"/>
          <w:sz w:val="28"/>
          <w:szCs w:val="28"/>
        </w:rPr>
        <w:t>нкционирование объектов жилищно-</w:t>
      </w:r>
      <w:r w:rsidRPr="00AF3AF5">
        <w:rPr>
          <w:rFonts w:ascii="Times New Roman" w:hAnsi="Times New Roman" w:cs="Times New Roman"/>
          <w:sz w:val="28"/>
          <w:szCs w:val="28"/>
        </w:rPr>
        <w:t>коммунального хозяйства и руководством теплоснабжающей (</w:t>
      </w:r>
      <w:proofErr w:type="spellStart"/>
      <w:r w:rsidRPr="00AF3AF5">
        <w:rPr>
          <w:rFonts w:ascii="Times New Roman" w:hAnsi="Times New Roman" w:cs="Times New Roman"/>
          <w:sz w:val="28"/>
          <w:szCs w:val="28"/>
        </w:rPr>
        <w:t>теплосетевой</w:t>
      </w:r>
      <w:proofErr w:type="spellEnd"/>
      <w:r w:rsidRPr="00AF3AF5">
        <w:rPr>
          <w:rFonts w:ascii="Times New Roman" w:hAnsi="Times New Roman" w:cs="Times New Roman"/>
          <w:sz w:val="28"/>
          <w:szCs w:val="28"/>
        </w:rPr>
        <w:t>) организации, эксплуатирующей объект.</w:t>
      </w:r>
    </w:p>
    <w:p w:rsidR="00AF3AF5" w:rsidRPr="00AF3AF5" w:rsidRDefault="00AF3AF5" w:rsidP="00AF3AF5">
      <w:pPr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Устранение последствий аварийных ситуаций на тепловых сетях и объектах централизованного теплоснабжения, повлекшее временное (в пределах нормативно допустимого времени) прекращение теплоснабжения или незначительные отклонение параметров теплоснабжения от нормативного значения, организуется силами и средствами эксплуатирующей организации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по указанной ситуации осуществляется в соответствии с регламентами (инструкциями) по взаимодействию дежурно-диспетчерских служб организаций или иными согласованными распорядительными документами.</w:t>
      </w:r>
    </w:p>
    <w:p w:rsidR="00AF3AF5" w:rsidRPr="00AF3AF5" w:rsidRDefault="00AF3AF5" w:rsidP="00AF3AF5">
      <w:pPr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В случае, если возникновение аварийных ситуаций на тепловых сетях и объектах централизованного теплоснабжения может повлиять на функционирование иных смежных инженерных сетей и объектов, эксплуатирующая организация оповещает любым доступным способом о повреждениях владельцев коммуникаций, смежных с поврежденной.</w:t>
      </w:r>
    </w:p>
    <w:p w:rsidR="00AF3AF5" w:rsidRPr="00AF3AF5" w:rsidRDefault="00AF3AF5" w:rsidP="00AF3AF5">
      <w:pPr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 xml:space="preserve">В зависимости от вида и масштаба аварии эксплуатирующей организацией принимаются неотложные меры по проведению </w:t>
      </w:r>
      <w:r w:rsidR="00902D39" w:rsidRPr="00AF3AF5">
        <w:rPr>
          <w:rFonts w:ascii="Times New Roman" w:hAnsi="Times New Roman" w:cs="Times New Roman"/>
          <w:sz w:val="28"/>
          <w:szCs w:val="28"/>
        </w:rPr>
        <w:t>ремонтно-восстановительных и других работ,</w:t>
      </w:r>
      <w:r w:rsidRPr="00AF3AF5">
        <w:rPr>
          <w:rFonts w:ascii="Times New Roman" w:hAnsi="Times New Roman" w:cs="Times New Roman"/>
          <w:sz w:val="28"/>
          <w:szCs w:val="28"/>
        </w:rPr>
        <w:t xml:space="preserve">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аварии - не более 60 мин.</w:t>
      </w:r>
    </w:p>
    <w:p w:rsidR="00AF3AF5" w:rsidRPr="00AF3AF5" w:rsidRDefault="00AF3AF5" w:rsidP="00AF3AF5">
      <w:pPr>
        <w:overflowPunct w:val="0"/>
        <w:autoSpaceDE w:val="0"/>
        <w:ind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lastRenderedPageBreak/>
        <w:t>В зависимости от температуры наружного воздуха установлено нормативное время на устранение аварийной ситуации. Значения нормативного времени на устранение аварийной ситуации приведены в таблице.</w:t>
      </w:r>
    </w:p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AF5">
        <w:rPr>
          <w:rFonts w:ascii="Times New Roman" w:hAnsi="Times New Roman" w:cs="Times New Roman"/>
          <w:color w:val="000000"/>
          <w:sz w:val="28"/>
          <w:szCs w:val="28"/>
        </w:rPr>
        <w:t>Расчеты допустимого времени устранения технологических нарушений:</w:t>
      </w:r>
    </w:p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AF5">
        <w:rPr>
          <w:rFonts w:ascii="Times New Roman" w:hAnsi="Times New Roman" w:cs="Times New Roman"/>
          <w:color w:val="000000"/>
          <w:sz w:val="28"/>
          <w:szCs w:val="28"/>
        </w:rPr>
        <w:t xml:space="preserve"> а) на объектах водоснабжения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47"/>
        <w:gridCol w:w="3514"/>
        <w:gridCol w:w="1984"/>
        <w:gridCol w:w="1560"/>
        <w:gridCol w:w="1984"/>
      </w:tblGrid>
      <w:tr w:rsidR="00AF3AF5" w:rsidRPr="00AF3AF5" w:rsidTr="00AF3AF5"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5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технологического нарушения</w:t>
            </w:r>
          </w:p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Диаметр труб, мм</w:t>
            </w:r>
          </w:p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устранения, ч, при глубине заложения труб, м</w:t>
            </w:r>
          </w:p>
        </w:tc>
      </w:tr>
      <w:tr w:rsidR="00AF3AF5" w:rsidRPr="00AF3AF5" w:rsidTr="00AF3A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F5" w:rsidRPr="00AF3AF5" w:rsidRDefault="00AF3AF5" w:rsidP="00AF3AF5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F5" w:rsidRPr="00AF3AF5" w:rsidRDefault="00AF3AF5" w:rsidP="00AF3AF5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F5" w:rsidRPr="00AF3AF5" w:rsidRDefault="00AF3AF5" w:rsidP="00AF3AF5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2</w:t>
            </w:r>
          </w:p>
        </w:tc>
      </w:tr>
      <w:tr w:rsidR="00AF3AF5" w:rsidRPr="00AF3AF5" w:rsidTr="00AF3AF5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400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AF3AF5" w:rsidRPr="00AF3AF5" w:rsidTr="00AF3AF5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св. 400 до 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</w:tr>
      <w:tr w:rsidR="00AF3AF5" w:rsidRPr="00AF3AF5" w:rsidTr="00AF3AF5"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водоснабжения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св. 1000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</w:tr>
    </w:tbl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AF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AF5">
        <w:rPr>
          <w:rFonts w:ascii="Times New Roman" w:hAnsi="Times New Roman" w:cs="Times New Roman"/>
          <w:color w:val="000000"/>
          <w:sz w:val="28"/>
          <w:szCs w:val="28"/>
        </w:rPr>
        <w:t>б) на объектах теплоснабжения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4"/>
        <w:gridCol w:w="2358"/>
        <w:gridCol w:w="1566"/>
        <w:gridCol w:w="1329"/>
        <w:gridCol w:w="1330"/>
        <w:gridCol w:w="1331"/>
        <w:gridCol w:w="1346"/>
      </w:tblGrid>
      <w:tr w:rsidR="00AF3AF5" w:rsidRPr="00AF3AF5" w:rsidTr="00AF3AF5"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на устранение</w:t>
            </w:r>
          </w:p>
        </w:tc>
        <w:tc>
          <w:tcPr>
            <w:tcW w:w="54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Ожидаемая температура в жилых помещениях при температуре наружного воздуха, С</w:t>
            </w:r>
          </w:p>
        </w:tc>
      </w:tr>
      <w:tr w:rsidR="00AF3AF5" w:rsidRPr="00AF3AF5" w:rsidTr="00AF3AF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F5" w:rsidRPr="00AF3AF5" w:rsidRDefault="00AF3AF5" w:rsidP="00AF3AF5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F5" w:rsidRPr="00AF3AF5" w:rsidRDefault="00AF3AF5" w:rsidP="00AF3AF5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AF5" w:rsidRPr="00AF3AF5" w:rsidRDefault="00AF3AF5" w:rsidP="00AF3AF5">
            <w:pPr>
              <w:overflowPunct w:val="0"/>
              <w:autoSpaceDE w:val="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более -20</w:t>
            </w:r>
          </w:p>
        </w:tc>
      </w:tr>
      <w:tr w:rsidR="00AF3AF5" w:rsidRPr="00AF3AF5" w:rsidTr="00AF3AF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часа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F3AF5" w:rsidRPr="00AF3AF5" w:rsidTr="00AF3AF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часа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:rsidR="00AF3AF5" w:rsidRPr="00AF3AF5" w:rsidTr="00AF3AF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часов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:rsidR="00AF3AF5" w:rsidRPr="00AF3AF5" w:rsidTr="00AF3AF5"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отопления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часов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</w:tbl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AF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AF5">
        <w:rPr>
          <w:rFonts w:ascii="Times New Roman" w:hAnsi="Times New Roman" w:cs="Times New Roman"/>
          <w:color w:val="000000"/>
          <w:sz w:val="28"/>
          <w:szCs w:val="28"/>
        </w:rPr>
        <w:t>в) на объектах электроснабжения</w:t>
      </w:r>
    </w:p>
    <w:p w:rsidR="00AF3AF5" w:rsidRPr="00AF3AF5" w:rsidRDefault="00AF3AF5" w:rsidP="00AF3AF5">
      <w:pPr>
        <w:overflowPunct w:val="0"/>
        <w:autoSpaceDE w:val="0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AF3AF5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5"/>
        <w:gridCol w:w="5223"/>
        <w:gridCol w:w="3841"/>
      </w:tblGrid>
      <w:tr w:rsidR="00AF3AF5" w:rsidRPr="00AF3AF5" w:rsidTr="00AF3A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технологического нарушения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 устранения</w:t>
            </w:r>
          </w:p>
        </w:tc>
      </w:tr>
      <w:tr w:rsidR="00AF3AF5" w:rsidRPr="00AF3AF5" w:rsidTr="00AF3AF5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Отключение электроснабжения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3AF5" w:rsidRPr="00AF3AF5" w:rsidRDefault="00AF3AF5" w:rsidP="00AF3AF5">
            <w:pPr>
              <w:numPr>
                <w:ilvl w:val="0"/>
                <w:numId w:val="7"/>
              </w:numPr>
              <w:overflowPunct w:val="0"/>
              <w:autoSpaceDE w:val="0"/>
              <w:spacing w:line="276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3A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часа</w:t>
            </w:r>
          </w:p>
        </w:tc>
      </w:tr>
    </w:tbl>
    <w:p w:rsidR="00AF3AF5" w:rsidRPr="00AF3AF5" w:rsidRDefault="00AF3AF5" w:rsidP="00AF3AF5">
      <w:pPr>
        <w:tabs>
          <w:tab w:val="left" w:pos="1252"/>
        </w:tabs>
        <w:overflowPunct w:val="0"/>
        <w:autoSpaceDE w:val="0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F3AF5" w:rsidRPr="00AF3AF5" w:rsidRDefault="00AF3AF5" w:rsidP="00AF3AF5">
      <w:pPr>
        <w:tabs>
          <w:tab w:val="left" w:pos="1252"/>
        </w:tabs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lastRenderedPageBreak/>
        <w:t>При прибытии на место аварии старший по должности из числа персонала аварийной бригады эксплуатирующей организации обязан:</w:t>
      </w:r>
    </w:p>
    <w:p w:rsidR="00AF3AF5" w:rsidRPr="00AF3AF5" w:rsidRDefault="00AF3AF5" w:rsidP="00AF3AF5">
      <w:pPr>
        <w:tabs>
          <w:tab w:val="left" w:pos="1252"/>
        </w:tabs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- составить общую картину характера, места, размеров аварии;</w:t>
      </w:r>
    </w:p>
    <w:p w:rsidR="00AF3AF5" w:rsidRPr="00AF3AF5" w:rsidRDefault="00AF3AF5" w:rsidP="00AF3AF5">
      <w:pPr>
        <w:tabs>
          <w:tab w:val="left" w:pos="1252"/>
        </w:tabs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- определить потребителей, теплоснабжение которых будет ограничено (или полностью отключено) и период ограничения (отключения), отключить и убедиться в отключении поврежденного оборудования и трубопроводов, работающих в опасной зоне;</w:t>
      </w:r>
    </w:p>
    <w:p w:rsidR="00AF3AF5" w:rsidRPr="00AF3AF5" w:rsidRDefault="00AF3AF5" w:rsidP="00AF3AF5">
      <w:pPr>
        <w:numPr>
          <w:ilvl w:val="0"/>
          <w:numId w:val="6"/>
        </w:numPr>
        <w:tabs>
          <w:tab w:val="left" w:pos="960"/>
        </w:tabs>
        <w:suppressAutoHyphens w:val="0"/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организовать предотвращение развития аварии;</w:t>
      </w:r>
    </w:p>
    <w:p w:rsidR="00AF3AF5" w:rsidRPr="00AF3AF5" w:rsidRDefault="00AF3AF5" w:rsidP="00AF3AF5">
      <w:pPr>
        <w:numPr>
          <w:ilvl w:val="0"/>
          <w:numId w:val="6"/>
        </w:numPr>
        <w:tabs>
          <w:tab w:val="left" w:pos="931"/>
        </w:tabs>
        <w:suppressAutoHyphens w:val="0"/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принять меры к обеспечению безопасности персонала находящегося в зоне работы;</w:t>
      </w:r>
    </w:p>
    <w:p w:rsidR="00AF3AF5" w:rsidRPr="00AF3AF5" w:rsidRDefault="00AF3AF5" w:rsidP="00AF3AF5">
      <w:pPr>
        <w:numPr>
          <w:ilvl w:val="0"/>
          <w:numId w:val="6"/>
        </w:numPr>
        <w:tabs>
          <w:tab w:val="left" w:pos="926"/>
        </w:tabs>
        <w:suppressAutoHyphens w:val="0"/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получить от дежурного диспетчера по средствам связи, для проведения необходимых переключений, план действий, измененный режим теплоснабжения, на основании электронного моделирования.</w:t>
      </w:r>
    </w:p>
    <w:p w:rsidR="00AF3AF5" w:rsidRPr="00AF3AF5" w:rsidRDefault="00AF3AF5" w:rsidP="00AF3AF5">
      <w:pPr>
        <w:numPr>
          <w:ilvl w:val="0"/>
          <w:numId w:val="6"/>
        </w:numPr>
        <w:tabs>
          <w:tab w:val="left" w:pos="885"/>
        </w:tabs>
        <w:suppressAutoHyphens w:val="0"/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определить последовательность отключения от теплоносителя, когда и какие инженерные системы при необходимости должны быть опорожнены;</w:t>
      </w:r>
    </w:p>
    <w:p w:rsidR="00AF3AF5" w:rsidRPr="00AF3AF5" w:rsidRDefault="00AF3AF5" w:rsidP="00AF3AF5">
      <w:pPr>
        <w:numPr>
          <w:ilvl w:val="0"/>
          <w:numId w:val="6"/>
        </w:numPr>
        <w:tabs>
          <w:tab w:val="left" w:pos="885"/>
        </w:tabs>
        <w:suppressAutoHyphens w:val="0"/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определяет необходимость прибытия дополнительных сил и средств, для устранения аварии;</w:t>
      </w:r>
    </w:p>
    <w:p w:rsidR="00B1001C" w:rsidRDefault="00AF3AF5" w:rsidP="00B1001C">
      <w:pPr>
        <w:tabs>
          <w:tab w:val="left" w:pos="885"/>
        </w:tabs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AF3AF5">
        <w:rPr>
          <w:rFonts w:ascii="Times New Roman" w:hAnsi="Times New Roman" w:cs="Times New Roman"/>
          <w:sz w:val="28"/>
          <w:szCs w:val="28"/>
        </w:rPr>
        <w:t>Самостоятельные действия персонала по ликвидации аварийных ситуаций не должны противоречить требованиям «Правил технической эксплуатации тепловых энергоустановок», «Правил техники безопасности при эксплуатации тепловых энергоустановок и тепловых сетей потребителей», правил техники безопасности, производственных инструкций.</w:t>
      </w:r>
    </w:p>
    <w:p w:rsidR="00B1001C" w:rsidRDefault="00B1001C" w:rsidP="00B1001C">
      <w:pPr>
        <w:tabs>
          <w:tab w:val="left" w:pos="885"/>
        </w:tabs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57542" w:rsidRDefault="00057542" w:rsidP="00B1001C">
      <w:pPr>
        <w:tabs>
          <w:tab w:val="left" w:pos="885"/>
        </w:tabs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6. </w:t>
      </w:r>
      <w:r w:rsidRPr="00057542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Порядок и процедура организации взаимодействия сил и средств, а также организаций, функционирующих в системах теплоснабжения, на основании заключенных соглашений об управлении системами теплоснабжения в соответствии с требованиями </w:t>
      </w:r>
      <w:hyperlink r:id="rId8" w:tooltip="https://login.consultant.ru/link/?req=doc&amp;base=LAW&amp;n=483239&amp;dst=100293&amp;field=134&amp;date=13.02.2025" w:history="1">
        <w:r w:rsidRPr="00057542">
          <w:rPr>
            <w:rFonts w:ascii="Times New Roman" w:hAnsi="Times New Roman" w:cs="Times New Roman"/>
            <w:b/>
            <w:color w:val="000000"/>
            <w:sz w:val="28"/>
            <w:szCs w:val="28"/>
            <w:lang w:eastAsia="zh-CN"/>
          </w:rPr>
          <w:t>части 5 статьи 18</w:t>
        </w:r>
      </w:hyperlink>
      <w:r w:rsidRPr="00057542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 xml:space="preserve"> </w:t>
      </w:r>
      <w:r w:rsidRPr="00057542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eastAsia="zh-CN"/>
        </w:rPr>
        <w:t>Федеральный закон</w:t>
      </w:r>
      <w:r w:rsidR="00B1001C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eastAsia="zh-CN"/>
        </w:rPr>
        <w:t xml:space="preserve"> </w:t>
      </w:r>
      <w:r w:rsidRPr="00057542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eastAsia="zh-CN"/>
        </w:rPr>
        <w:t xml:space="preserve">от 27 июля 2010 г № 190-ФЗ </w:t>
      </w:r>
      <w:r w:rsidR="009D6020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eastAsia="zh-CN"/>
        </w:rPr>
        <w:t>«</w:t>
      </w:r>
      <w:r w:rsidRPr="00057542"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eastAsia="zh-CN"/>
        </w:rPr>
        <w:t>О теплоснабжении</w:t>
      </w:r>
      <w:r w:rsidR="009D6020"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  <w:t>»</w:t>
      </w:r>
    </w:p>
    <w:p w:rsidR="009D6020" w:rsidRPr="00057542" w:rsidRDefault="009D6020" w:rsidP="00B1001C">
      <w:pPr>
        <w:tabs>
          <w:tab w:val="left" w:pos="885"/>
        </w:tabs>
        <w:overflowPunct w:val="0"/>
        <w:autoSpaceDE w:val="0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057542" w:rsidRPr="00057542" w:rsidRDefault="00057542" w:rsidP="009D6020">
      <w:pPr>
        <w:keepNext/>
        <w:keepLines/>
        <w:tabs>
          <w:tab w:val="left" w:pos="1802"/>
        </w:tabs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6.1. </w:t>
      </w:r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Теплоснабжающие организации и </w:t>
      </w:r>
      <w:proofErr w:type="spellStart"/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теплосетевые</w:t>
      </w:r>
      <w:proofErr w:type="spellEnd"/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организации, осуществляющие свою деятельность в одной системе теплоснабжения, ежегодно до начала отопительного периода обязаны заключать между собой соглашение об управлении системой теплоснабжения в соответствии с </w:t>
      </w:r>
      <w:hyperlink r:id="rId9" w:anchor="/document/70215126/entry/1000" w:tooltip="https://internet.garant.ru/#/document/70215126/entry/1000" w:history="1">
        <w:r w:rsidRPr="00057542">
          <w:rPr>
            <w:rFonts w:ascii="Times New Roman" w:hAnsi="Times New Roman" w:cs="Times New Roman"/>
            <w:color w:val="000000"/>
            <w:sz w:val="28"/>
            <w:szCs w:val="28"/>
            <w:lang w:eastAsia="zh-CN"/>
          </w:rPr>
          <w:t>правилами</w:t>
        </w:r>
      </w:hyperlink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 организации теплоснабжения, утвержденными Правительством Российской Федерации.</w:t>
      </w:r>
    </w:p>
    <w:p w:rsidR="00057542" w:rsidRPr="00057542" w:rsidRDefault="00057542" w:rsidP="00057542">
      <w:pPr>
        <w:keepNext/>
        <w:keepLines/>
        <w:tabs>
          <w:tab w:val="left" w:pos="1802"/>
        </w:tabs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6.2. </w:t>
      </w:r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Предметом соглашения является порядок взаимных действий по обеспечению функционирования </w:t>
      </w:r>
      <w:hyperlink r:id="rId10" w:anchor="/document/12177489/entry/2014" w:tooltip="https://internet.garant.ru/#/document/12177489/entry/2014" w:history="1">
        <w:r w:rsidRPr="00057542">
          <w:rPr>
            <w:rFonts w:ascii="Times New Roman" w:hAnsi="Times New Roman" w:cs="Times New Roman"/>
            <w:color w:val="000000"/>
            <w:sz w:val="28"/>
            <w:szCs w:val="28"/>
            <w:lang w:eastAsia="zh-CN"/>
          </w:rPr>
          <w:t>системы теплоснабжения</w:t>
        </w:r>
      </w:hyperlink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 в соответствии с требованиями Федерального закона от 27.07.2010 №190 «О теплоснабжении». Обязательными условиями указанного соглашения являются:</w:t>
      </w:r>
    </w:p>
    <w:p w:rsidR="00057542" w:rsidRPr="00057542" w:rsidRDefault="00057542" w:rsidP="00057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определение соподчиненности диспетчерских служб теплоснабжающих организаций и </w:t>
      </w:r>
      <w:proofErr w:type="spellStart"/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теплосетевых</w:t>
      </w:r>
      <w:proofErr w:type="spellEnd"/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организаций, порядок их взаимодействия;</w:t>
      </w:r>
    </w:p>
    <w:p w:rsidR="00057542" w:rsidRPr="00057542" w:rsidRDefault="00057542" w:rsidP="00057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порядок организации наладки </w:t>
      </w:r>
      <w:hyperlink r:id="rId11" w:anchor="/document/12177489/entry/2005" w:tooltip="https://internet.garant.ru/#/document/12177489/entry/2005" w:history="1">
        <w:r w:rsidRPr="00057542">
          <w:rPr>
            <w:rFonts w:ascii="Times New Roman" w:hAnsi="Times New Roman" w:cs="Times New Roman"/>
            <w:color w:val="000000"/>
            <w:sz w:val="28"/>
            <w:szCs w:val="28"/>
            <w:lang w:eastAsia="zh-CN"/>
          </w:rPr>
          <w:t>тепловых сетей</w:t>
        </w:r>
      </w:hyperlink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 и регулирования работы системы теплоснабжения;</w:t>
      </w:r>
    </w:p>
    <w:p w:rsidR="00057542" w:rsidRPr="00057542" w:rsidRDefault="00057542" w:rsidP="00057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lastRenderedPageBreak/>
        <w:t>-</w:t>
      </w:r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порядок обеспечения доступа сторон соглашения или, по взаимной договоренности сторон соглашения, другой организации к тепловым сетям для осуществления наладки тепловых сетей и регулирования работы системы теплоснабжения;</w:t>
      </w:r>
    </w:p>
    <w:p w:rsidR="00057542" w:rsidRPr="00057542" w:rsidRDefault="00057542" w:rsidP="00057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-</w:t>
      </w:r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порядок взаимодействия теплоснабжающих организаций и </w:t>
      </w:r>
      <w:proofErr w:type="spellStart"/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>теплосетевых</w:t>
      </w:r>
      <w:proofErr w:type="spellEnd"/>
      <w:r w:rsidRPr="00057542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организаций в чрезвычайных ситуациях и аварийных ситуациях.</w:t>
      </w:r>
    </w:p>
    <w:p w:rsidR="00057542" w:rsidRPr="00057542" w:rsidRDefault="00057542" w:rsidP="0005754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uppressAutoHyphens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6.3. </w:t>
      </w:r>
      <w:r w:rsidRPr="00057542">
        <w:rPr>
          <w:rFonts w:ascii="Times New Roman" w:hAnsi="Times New Roman" w:cs="Times New Roman"/>
          <w:sz w:val="28"/>
          <w:szCs w:val="28"/>
          <w:lang w:eastAsia="zh-CN"/>
        </w:rPr>
        <w:t xml:space="preserve">В режиме повседневной деятельности работу по контролю функционирования системы теплоснабжения на территории </w:t>
      </w:r>
      <w:r w:rsidR="00335727">
        <w:rPr>
          <w:rFonts w:ascii="Times New Roman" w:hAnsi="Times New Roman" w:cs="Times New Roman"/>
          <w:sz w:val="28"/>
          <w:szCs w:val="28"/>
          <w:lang w:eastAsia="zh-CN"/>
        </w:rPr>
        <w:t>Кручено-Балковск</w:t>
      </w:r>
      <w:r>
        <w:rPr>
          <w:rFonts w:ascii="Times New Roman" w:hAnsi="Times New Roman" w:cs="Times New Roman"/>
          <w:sz w:val="28"/>
          <w:szCs w:val="28"/>
          <w:lang w:eastAsia="zh-CN"/>
        </w:rPr>
        <w:t>ого сельского поселения</w:t>
      </w:r>
      <w:r w:rsidRPr="00057542">
        <w:rPr>
          <w:rFonts w:ascii="Times New Roman" w:hAnsi="Times New Roman" w:cs="Times New Roman"/>
          <w:sz w:val="28"/>
          <w:szCs w:val="28"/>
          <w:lang w:eastAsia="zh-CN"/>
        </w:rPr>
        <w:t xml:space="preserve"> осуществляется:</w:t>
      </w:r>
    </w:p>
    <w:p w:rsidR="00057542" w:rsidRPr="00057542" w:rsidRDefault="00057542" w:rsidP="00057542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542">
        <w:rPr>
          <w:rFonts w:ascii="Times New Roman" w:hAnsi="Times New Roman" w:cs="Times New Roman"/>
          <w:sz w:val="28"/>
          <w:szCs w:val="28"/>
          <w:lang w:eastAsia="zh-CN"/>
        </w:rPr>
        <w:t xml:space="preserve">- администрацией </w:t>
      </w:r>
      <w:r w:rsidR="00335727">
        <w:rPr>
          <w:rFonts w:ascii="Times New Roman" w:hAnsi="Times New Roman" w:cs="Times New Roman"/>
          <w:sz w:val="28"/>
          <w:szCs w:val="28"/>
          <w:lang w:eastAsia="zh-CN"/>
        </w:rPr>
        <w:t>Кручено-Балковск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ого </w:t>
      </w:r>
      <w:r w:rsidRPr="00057542">
        <w:rPr>
          <w:rFonts w:ascii="Times New Roman" w:hAnsi="Times New Roman" w:cs="Times New Roman"/>
          <w:sz w:val="28"/>
          <w:szCs w:val="28"/>
          <w:lang w:eastAsia="zh-CN"/>
        </w:rPr>
        <w:t>сельского поселения;</w:t>
      </w:r>
    </w:p>
    <w:p w:rsidR="00057542" w:rsidRPr="00057542" w:rsidRDefault="00057542" w:rsidP="00057542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542">
        <w:rPr>
          <w:rFonts w:ascii="Times New Roman" w:hAnsi="Times New Roman" w:cs="Times New Roman"/>
          <w:sz w:val="28"/>
          <w:szCs w:val="28"/>
          <w:lang w:eastAsia="zh-CN"/>
        </w:rPr>
        <w:t>- в теплоснабжающей (</w:t>
      </w:r>
      <w:proofErr w:type="spellStart"/>
      <w:r w:rsidRPr="00057542">
        <w:rPr>
          <w:rFonts w:ascii="Times New Roman" w:hAnsi="Times New Roman" w:cs="Times New Roman"/>
          <w:sz w:val="28"/>
          <w:szCs w:val="28"/>
          <w:lang w:eastAsia="zh-CN"/>
        </w:rPr>
        <w:t>теплосетевой</w:t>
      </w:r>
      <w:proofErr w:type="spellEnd"/>
      <w:r w:rsidRPr="00057542">
        <w:rPr>
          <w:rFonts w:ascii="Times New Roman" w:hAnsi="Times New Roman" w:cs="Times New Roman"/>
          <w:sz w:val="28"/>
          <w:szCs w:val="28"/>
          <w:lang w:eastAsia="zh-CN"/>
        </w:rPr>
        <w:t>) организации - дежурным диспетчером;</w:t>
      </w:r>
    </w:p>
    <w:p w:rsidR="00057542" w:rsidRPr="00057542" w:rsidRDefault="00057542" w:rsidP="00057542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542">
        <w:rPr>
          <w:rFonts w:ascii="Times New Roman" w:hAnsi="Times New Roman" w:cs="Times New Roman"/>
          <w:sz w:val="28"/>
          <w:szCs w:val="28"/>
          <w:lang w:eastAsia="zh-CN"/>
        </w:rPr>
        <w:t>- в теплоснабжающей организации непосредственно на источниках тепловой энергии - операторами на каждой котельной;</w:t>
      </w:r>
    </w:p>
    <w:p w:rsidR="00057542" w:rsidRPr="00057542" w:rsidRDefault="00057542" w:rsidP="00057542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542">
        <w:rPr>
          <w:rFonts w:ascii="Times New Roman" w:hAnsi="Times New Roman" w:cs="Times New Roman"/>
          <w:sz w:val="28"/>
          <w:szCs w:val="28"/>
          <w:lang w:eastAsia="zh-CN"/>
        </w:rPr>
        <w:t>- в теплоснабжающей (</w:t>
      </w:r>
      <w:proofErr w:type="spellStart"/>
      <w:r w:rsidRPr="00057542">
        <w:rPr>
          <w:rFonts w:ascii="Times New Roman" w:hAnsi="Times New Roman" w:cs="Times New Roman"/>
          <w:sz w:val="28"/>
          <w:szCs w:val="28"/>
          <w:lang w:eastAsia="zh-CN"/>
        </w:rPr>
        <w:t>теплосетевой</w:t>
      </w:r>
      <w:proofErr w:type="spellEnd"/>
      <w:r w:rsidRPr="00057542">
        <w:rPr>
          <w:rFonts w:ascii="Times New Roman" w:hAnsi="Times New Roman" w:cs="Times New Roman"/>
          <w:sz w:val="28"/>
          <w:szCs w:val="28"/>
          <w:lang w:eastAsia="zh-CN"/>
        </w:rPr>
        <w:t>) организации ремонтной бригадой, осуществляющей дежурство в дневное время в организации, и круглосуточно в домашних условиях, по вызову дежурного диспетчера - в составе 3 человек.</w:t>
      </w:r>
    </w:p>
    <w:p w:rsidR="00057542" w:rsidRDefault="00057542" w:rsidP="00057542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057542">
        <w:rPr>
          <w:rFonts w:ascii="Times New Roman" w:hAnsi="Times New Roman" w:cs="Times New Roman"/>
          <w:sz w:val="28"/>
          <w:szCs w:val="28"/>
          <w:lang w:eastAsia="zh-CN"/>
        </w:rPr>
        <w:t>Размещение специалистов повседневного управления осуществляется на стационарных пунктах управления, оснащаемых средствами связи, поддерживаемых в состоянии постоянной готовности к использованию.</w:t>
      </w:r>
    </w:p>
    <w:p w:rsidR="00BB607E" w:rsidRDefault="00BB607E" w:rsidP="00057542">
      <w:pPr>
        <w:suppressAutoHyphens w:val="0"/>
        <w:ind w:firstLine="72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B607E" w:rsidRPr="00BB607E" w:rsidRDefault="00BB607E" w:rsidP="00BB607E">
      <w:pPr>
        <w:suppressAutoHyphens w:val="0"/>
        <w:ind w:right="160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>7</w:t>
      </w:r>
      <w:r w:rsidRPr="00BB607E">
        <w:rPr>
          <w:rFonts w:ascii="Times New Roman" w:hAnsi="Times New Roman" w:cs="Times New Roman"/>
          <w:b/>
          <w:sz w:val="28"/>
          <w:szCs w:val="28"/>
          <w:lang w:eastAsia="zh-CN"/>
        </w:rPr>
        <w:t>. Состав и дислокация сил и средств.</w:t>
      </w:r>
    </w:p>
    <w:p w:rsidR="00BB607E" w:rsidRPr="00BB607E" w:rsidRDefault="00BB607E" w:rsidP="00BB607E">
      <w:pPr>
        <w:suppressAutoHyphens w:val="0"/>
        <w:ind w:left="140" w:right="160"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BB607E" w:rsidRPr="00BB607E" w:rsidRDefault="00BB607E" w:rsidP="00BB607E">
      <w:pPr>
        <w:suppressAutoHyphens w:val="0"/>
        <w:ind w:left="140" w:right="160"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607E">
        <w:rPr>
          <w:rFonts w:ascii="Times New Roman" w:hAnsi="Times New Roman" w:cs="Times New Roman"/>
          <w:sz w:val="28"/>
          <w:szCs w:val="28"/>
          <w:lang w:eastAsia="zh-CN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посменно, а также аварийные бригады управляющих (обслуживающих) организаций.</w:t>
      </w:r>
    </w:p>
    <w:p w:rsidR="00BB607E" w:rsidRPr="00BB607E" w:rsidRDefault="00BB607E" w:rsidP="00BB607E">
      <w:pPr>
        <w:suppressAutoHyphens w:val="0"/>
        <w:ind w:left="140" w:right="160"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BB607E">
        <w:rPr>
          <w:rFonts w:ascii="Times New Roman" w:hAnsi="Times New Roman" w:cs="Times New Roman"/>
          <w:sz w:val="28"/>
          <w:szCs w:val="28"/>
          <w:lang w:eastAsia="zh-CN"/>
        </w:rPr>
        <w:t>Нормативное количество ресурсов, необходимых для выполнения работ по ликвидации последствий аварийных ситуаций по каждой организации, осуществляющей эксплуатацию систем теплоснабжения, приведено в таблице:</w:t>
      </w:r>
    </w:p>
    <w:p w:rsidR="00BB607E" w:rsidRPr="00BB607E" w:rsidRDefault="00BB607E" w:rsidP="00BB607E">
      <w:pPr>
        <w:suppressAutoHyphens w:val="0"/>
        <w:ind w:left="140" w:right="160" w:firstLine="70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9D6020" w:rsidRPr="009D6020" w:rsidRDefault="009D6020" w:rsidP="009D6020">
      <w:pPr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9D6020">
        <w:rPr>
          <w:rFonts w:ascii="Times New Roman" w:hAnsi="Times New Roman" w:cs="Times New Roman"/>
          <w:sz w:val="28"/>
          <w:szCs w:val="28"/>
        </w:rPr>
        <w:t>Нормативное количество ресурсов, необходимых для выполнения работ по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020">
        <w:rPr>
          <w:rFonts w:ascii="Times New Roman" w:hAnsi="Times New Roman" w:cs="Times New Roman"/>
          <w:sz w:val="28"/>
          <w:szCs w:val="28"/>
        </w:rPr>
        <w:t>последствий аварийных ситуаций</w:t>
      </w:r>
    </w:p>
    <w:p w:rsidR="00BB607E" w:rsidRPr="00BB607E" w:rsidRDefault="00BB607E" w:rsidP="00BB607E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uppressAutoHyphens w:val="0"/>
        <w:jc w:val="right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W w:w="9727" w:type="dxa"/>
        <w:jc w:val="center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073"/>
        <w:gridCol w:w="2693"/>
        <w:gridCol w:w="2309"/>
        <w:gridCol w:w="2652"/>
      </w:tblGrid>
      <w:tr w:rsidR="00BB607E" w:rsidRPr="00BB607E" w:rsidTr="009D6020">
        <w:trPr>
          <w:trHeight w:hRule="exact" w:val="386"/>
          <w:jc w:val="center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Наименование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Функциональные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группы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Выделяемые</w:t>
            </w:r>
          </w:p>
        </w:tc>
      </w:tr>
      <w:tr w:rsidR="00BB607E" w:rsidRPr="00BB607E" w:rsidTr="009D6020">
        <w:trPr>
          <w:trHeight w:hRule="exact" w:val="417"/>
          <w:jc w:val="center"/>
        </w:trPr>
        <w:tc>
          <w:tcPr>
            <w:tcW w:w="2073" w:type="dxa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BB607E" w:rsidRPr="00BB607E" w:rsidRDefault="00BB607E" w:rsidP="00BB607E">
            <w:pPr>
              <w:suppressAutoHyphens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</w:tcBorders>
            <w:shd w:val="clear" w:color="FFFFFF" w:fill="FFFFFF"/>
            <w:vAlign w:val="bottom"/>
          </w:tcPr>
          <w:p w:rsidR="00BB607E" w:rsidRPr="00BB607E" w:rsidRDefault="00BB607E" w:rsidP="00BB607E">
            <w:pPr>
              <w:suppressAutoHyphens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BB607E" w:rsidRPr="00BB607E" w:rsidRDefault="00BB607E" w:rsidP="00BB607E">
            <w:pPr>
              <w:widowControl w:val="0"/>
              <w:suppressAutoHyphens w:val="0"/>
              <w:ind w:left="8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силы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bottom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средства</w:t>
            </w:r>
          </w:p>
        </w:tc>
      </w:tr>
      <w:tr w:rsidR="00BB607E" w:rsidRPr="00BB607E" w:rsidTr="009D6020">
        <w:trPr>
          <w:trHeight w:val="322"/>
          <w:jc w:val="center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2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3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4</w:t>
            </w:r>
          </w:p>
        </w:tc>
      </w:tr>
      <w:tr w:rsidR="00BB607E" w:rsidRPr="00BB607E" w:rsidTr="009D6020">
        <w:trPr>
          <w:trHeight w:hRule="exact" w:val="1093"/>
          <w:jc w:val="center"/>
        </w:trPr>
        <w:tc>
          <w:tcPr>
            <w:tcW w:w="207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proofErr w:type="spellStart"/>
            <w:r w:rsidRPr="00BB607E">
              <w:rPr>
                <w:rFonts w:ascii="Times New Roman" w:hAnsi="Times New Roman" w:cs="Times New Roman"/>
                <w:lang w:eastAsia="zh-CN"/>
              </w:rPr>
              <w:t>Ресурсоснабжающие</w:t>
            </w:r>
            <w:proofErr w:type="spellEnd"/>
            <w:r w:rsidRPr="00BB607E">
              <w:rPr>
                <w:rFonts w:ascii="Times New Roman" w:hAnsi="Times New Roman" w:cs="Times New Roman"/>
                <w:lang w:eastAsia="zh-CN"/>
              </w:rPr>
              <w:t xml:space="preserve"> организации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Аварийно-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диспетчерская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служба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(круглосуточно)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Дежурный диспетчер,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начальник смены,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водитель, слесаря по обслуживанию сетей.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Автомобиль</w:t>
            </w:r>
          </w:p>
        </w:tc>
      </w:tr>
      <w:tr w:rsidR="00BB607E" w:rsidRPr="00BB607E" w:rsidTr="009D6020">
        <w:trPr>
          <w:trHeight w:hRule="exact" w:val="1832"/>
          <w:jc w:val="center"/>
        </w:trPr>
        <w:tc>
          <w:tcPr>
            <w:tcW w:w="2073" w:type="dxa"/>
            <w:vMerge/>
            <w:tcBorders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suppressAutoHyphens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  <w:vAlign w:val="bottom"/>
          </w:tcPr>
          <w:p w:rsidR="00BB607E" w:rsidRPr="00B1001C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1001C">
              <w:rPr>
                <w:rFonts w:ascii="Times New Roman" w:hAnsi="Times New Roman" w:cs="Times New Roman"/>
                <w:lang w:eastAsia="zh-CN"/>
              </w:rPr>
              <w:t>Оперативный</w:t>
            </w:r>
          </w:p>
          <w:p w:rsidR="00BB607E" w:rsidRPr="00B1001C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1001C">
              <w:rPr>
                <w:rFonts w:ascii="Times New Roman" w:hAnsi="Times New Roman" w:cs="Times New Roman"/>
                <w:lang w:eastAsia="zh-CN"/>
              </w:rPr>
              <w:t>персонал на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1001C">
              <w:rPr>
                <w:rFonts w:ascii="Times New Roman" w:hAnsi="Times New Roman" w:cs="Times New Roman"/>
                <w:lang w:eastAsia="zh-CN"/>
              </w:rPr>
              <w:t>котельных (круглосуточно/ по согласованию) котельных</w:t>
            </w:r>
            <w:r w:rsidRPr="00BB607E">
              <w:rPr>
                <w:rFonts w:ascii="Times New Roman" w:hAnsi="Times New Roman" w:cs="Times New Roman"/>
                <w:lang w:eastAsia="zh-CN"/>
              </w:rPr>
              <w:t xml:space="preserve"> (круглосуточно)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Операторы, аппаратчики.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  <w:tr w:rsidR="00BB607E" w:rsidRPr="00BB607E" w:rsidTr="009D6020">
        <w:trPr>
          <w:trHeight w:hRule="exact" w:val="1854"/>
          <w:jc w:val="center"/>
        </w:trPr>
        <w:tc>
          <w:tcPr>
            <w:tcW w:w="207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suppressAutoHyphens w:val="0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Аварийная бригада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 xml:space="preserve"> (по вызову)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Мастер; слесаря по ремонту тепловых сетей; сварщики, водители, машинисты (автокрана, экскаватора)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Экскаватор, автокран, автомобиль</w:t>
            </w: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  <w:p w:rsidR="00BB607E" w:rsidRPr="00BB607E" w:rsidRDefault="00BB607E" w:rsidP="00BB607E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</w:p>
        </w:tc>
      </w:tr>
    </w:tbl>
    <w:p w:rsidR="00BB607E" w:rsidRPr="00BB607E" w:rsidRDefault="00BB607E" w:rsidP="00BB607E">
      <w:pPr>
        <w:suppressAutoHyphens w:val="0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="-122" w:tblpY="18"/>
        <w:tblW w:w="979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41"/>
        <w:gridCol w:w="2693"/>
        <w:gridCol w:w="2255"/>
        <w:gridCol w:w="2702"/>
      </w:tblGrid>
      <w:tr w:rsidR="00BB607E" w:rsidRPr="00BB607E" w:rsidTr="009D6020">
        <w:trPr>
          <w:trHeight w:val="329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B607E" w:rsidRPr="00BB607E" w:rsidRDefault="00BB607E" w:rsidP="009D6020">
            <w:pPr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B607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B607E" w:rsidRPr="00BB607E" w:rsidRDefault="00BB607E" w:rsidP="009D60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B607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B607E" w:rsidRPr="00BB607E" w:rsidRDefault="00BB607E" w:rsidP="009D60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B607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:rsidR="00BB607E" w:rsidRPr="00BB607E" w:rsidRDefault="00BB607E" w:rsidP="009D60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BB607E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</w:tr>
      <w:tr w:rsidR="00BB607E" w:rsidRPr="00BB607E" w:rsidTr="009D6020">
        <w:trPr>
          <w:trHeight w:hRule="exact" w:val="1361"/>
        </w:trPr>
        <w:tc>
          <w:tcPr>
            <w:tcW w:w="21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B607E" w:rsidRPr="00BB607E" w:rsidRDefault="00BB607E" w:rsidP="009D6020">
            <w:pPr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Управляющие, обслуживающие жилищный фонд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B607E" w:rsidRPr="00BB607E" w:rsidRDefault="00BB607E" w:rsidP="009D60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Аварийно-</w:t>
            </w:r>
          </w:p>
          <w:p w:rsidR="00BB607E" w:rsidRPr="00BB607E" w:rsidRDefault="00BB607E" w:rsidP="009D60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диспетчерская</w:t>
            </w:r>
          </w:p>
          <w:p w:rsidR="00BB607E" w:rsidRPr="00BB607E" w:rsidRDefault="00BB607E" w:rsidP="009D60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служба</w:t>
            </w:r>
          </w:p>
          <w:p w:rsidR="00BB607E" w:rsidRPr="00BB607E" w:rsidRDefault="00BB607E" w:rsidP="009D60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(круглосуточно)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FFFFFF" w:fill="FFFFFF"/>
          </w:tcPr>
          <w:p w:rsidR="00BB607E" w:rsidRPr="00BB607E" w:rsidRDefault="00BB607E" w:rsidP="009D60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Дежурный диспетчер,</w:t>
            </w:r>
          </w:p>
          <w:p w:rsidR="00BB607E" w:rsidRPr="00BB607E" w:rsidRDefault="00BB607E" w:rsidP="009D60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водитель, слесаря по обслуживанию внутридомовых сетей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:rsidR="00BB607E" w:rsidRPr="00BB607E" w:rsidRDefault="00BB607E" w:rsidP="009D6020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BB607E">
              <w:rPr>
                <w:rFonts w:ascii="Times New Roman" w:hAnsi="Times New Roman" w:cs="Times New Roman"/>
                <w:lang w:eastAsia="zh-CN"/>
              </w:rPr>
              <w:t>Автомобиль</w:t>
            </w:r>
          </w:p>
        </w:tc>
      </w:tr>
    </w:tbl>
    <w:p w:rsidR="00B262F2" w:rsidRDefault="00B262F2" w:rsidP="00B262F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zh-CN"/>
        </w:rPr>
      </w:pPr>
    </w:p>
    <w:p w:rsidR="004E4C7A" w:rsidRPr="00587691" w:rsidRDefault="00B262F2" w:rsidP="00B262F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4E4C7A" w:rsidRPr="00587691">
        <w:rPr>
          <w:rFonts w:ascii="Times New Roman" w:hAnsi="Times New Roman" w:cs="Times New Roman"/>
          <w:b/>
          <w:bCs/>
          <w:sz w:val="28"/>
          <w:szCs w:val="28"/>
        </w:rPr>
        <w:t>. Нормативное количество ресурсов, необходимых для выполнения работ по ликвидации последствий аварийных ситуаций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691">
        <w:rPr>
          <w:rFonts w:ascii="Times New Roman" w:hAnsi="Times New Roman" w:cs="Times New Roman"/>
          <w:bCs/>
          <w:sz w:val="28"/>
          <w:szCs w:val="28"/>
        </w:rPr>
        <w:t>Для выполнения работ по ликвидации последствий аварийных ситуации требуется привлечение сил и средств, достаточных для решения поставленных задач в нормативные сроки.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691">
        <w:rPr>
          <w:rFonts w:ascii="Times New Roman" w:hAnsi="Times New Roman" w:cs="Times New Roman"/>
          <w:bCs/>
          <w:sz w:val="28"/>
          <w:szCs w:val="28"/>
        </w:rPr>
        <w:t>Для устранения последствий аварийных ситуаций создаются и используются: резервы финансовых и материальных ресурсов теплоснабжающих организаций. Объемы резервов финансовых ресурсов (резервных фондов) определяются и утверждаются нормативным правовым актом.</w:t>
      </w:r>
    </w:p>
    <w:p w:rsidR="004E4C7A" w:rsidRPr="00587691" w:rsidRDefault="004E4C7A" w:rsidP="0058769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7691">
        <w:rPr>
          <w:rFonts w:ascii="Times New Roman" w:hAnsi="Times New Roman" w:cs="Times New Roman"/>
          <w:bCs/>
          <w:sz w:val="28"/>
          <w:szCs w:val="28"/>
        </w:rPr>
        <w:t>К работам при ликвидации последствий аварийных ситуации привлекаются специалисты аварийно-диспетчерских служб, оперативный персонал котельных, ремонтные бригады, специальная техника и оборудование организации, в эксплуатации которой находится система теплоснабжения в круглосуточном режиме, посменно.</w:t>
      </w:r>
    </w:p>
    <w:p w:rsidR="004E4C7A" w:rsidRDefault="004E4C7A" w:rsidP="00C556A3">
      <w:pPr>
        <w:rPr>
          <w:rFonts w:ascii="Times New Roman" w:hAnsi="Times New Roman" w:cs="Times New Roman"/>
          <w:sz w:val="28"/>
          <w:szCs w:val="28"/>
        </w:rPr>
      </w:pPr>
    </w:p>
    <w:sectPr w:rsidR="004E4C7A" w:rsidSect="00335727">
      <w:headerReference w:type="default" r:id="rId12"/>
      <w:pgSz w:w="11906" w:h="16838" w:code="9"/>
      <w:pgMar w:top="1134" w:right="567" w:bottom="1134" w:left="1701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83A" w:rsidRDefault="00A7383A" w:rsidP="00992A5C">
      <w:r>
        <w:separator/>
      </w:r>
    </w:p>
  </w:endnote>
  <w:endnote w:type="continuationSeparator" w:id="0">
    <w:p w:rsidR="00A7383A" w:rsidRDefault="00A7383A" w:rsidP="00992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83A" w:rsidRDefault="00A7383A" w:rsidP="00992A5C">
      <w:r>
        <w:separator/>
      </w:r>
    </w:p>
  </w:footnote>
  <w:footnote w:type="continuationSeparator" w:id="0">
    <w:p w:rsidR="00A7383A" w:rsidRDefault="00A7383A" w:rsidP="00992A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AF5" w:rsidRPr="00274458" w:rsidRDefault="00AF3AF5" w:rsidP="00B1001C">
    <w:pPr>
      <w:pStyle w:val="a8"/>
      <w:rPr>
        <w:rFonts w:ascii="Times New Roman" w:hAnsi="Times New Roman"/>
      </w:rPr>
    </w:pPr>
  </w:p>
  <w:p w:rsidR="00AF3AF5" w:rsidRPr="00274458" w:rsidRDefault="00AF3AF5">
    <w:pPr>
      <w:pStyle w:val="a8"/>
      <w:jc w:val="center"/>
      <w:rPr>
        <w:rFonts w:ascii="Times New Roman" w:hAnsi="Times New Roman"/>
      </w:rPr>
    </w:pPr>
  </w:p>
  <w:p w:rsidR="00AF3AF5" w:rsidRDefault="00AF3AF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7E06"/>
    <w:multiLevelType w:val="hybridMultilevel"/>
    <w:tmpl w:val="2438F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20599"/>
    <w:multiLevelType w:val="hybridMultilevel"/>
    <w:tmpl w:val="3C9E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26AD3"/>
    <w:multiLevelType w:val="hybridMultilevel"/>
    <w:tmpl w:val="F9C4794E"/>
    <w:lvl w:ilvl="0" w:tplc="477848C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 w:tplc="775ED764">
      <w:start w:val="1"/>
      <w:numFmt w:val="decimal"/>
      <w:lvlText w:val=""/>
      <w:lvlJc w:val="left"/>
    </w:lvl>
    <w:lvl w:ilvl="2" w:tplc="9402B178">
      <w:start w:val="1"/>
      <w:numFmt w:val="decimal"/>
      <w:lvlText w:val=""/>
      <w:lvlJc w:val="left"/>
    </w:lvl>
    <w:lvl w:ilvl="3" w:tplc="E424F504">
      <w:start w:val="1"/>
      <w:numFmt w:val="decimal"/>
      <w:lvlText w:val=""/>
      <w:lvlJc w:val="left"/>
    </w:lvl>
    <w:lvl w:ilvl="4" w:tplc="3E18AAFC">
      <w:start w:val="1"/>
      <w:numFmt w:val="decimal"/>
      <w:lvlText w:val=""/>
      <w:lvlJc w:val="left"/>
    </w:lvl>
    <w:lvl w:ilvl="5" w:tplc="07F0FCE4">
      <w:start w:val="1"/>
      <w:numFmt w:val="decimal"/>
      <w:lvlText w:val=""/>
      <w:lvlJc w:val="left"/>
    </w:lvl>
    <w:lvl w:ilvl="6" w:tplc="5484D3F6">
      <w:start w:val="1"/>
      <w:numFmt w:val="decimal"/>
      <w:lvlText w:val=""/>
      <w:lvlJc w:val="left"/>
    </w:lvl>
    <w:lvl w:ilvl="7" w:tplc="147C48EA">
      <w:start w:val="1"/>
      <w:numFmt w:val="decimal"/>
      <w:lvlText w:val=""/>
      <w:lvlJc w:val="left"/>
    </w:lvl>
    <w:lvl w:ilvl="8" w:tplc="97064096">
      <w:start w:val="1"/>
      <w:numFmt w:val="decimal"/>
      <w:lvlText w:val=""/>
      <w:lvlJc w:val="left"/>
    </w:lvl>
  </w:abstractNum>
  <w:abstractNum w:abstractNumId="3">
    <w:nsid w:val="1DE51B3E"/>
    <w:multiLevelType w:val="hybridMultilevel"/>
    <w:tmpl w:val="FA008F88"/>
    <w:lvl w:ilvl="0" w:tplc="746A65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661298"/>
    <w:multiLevelType w:val="multilevel"/>
    <w:tmpl w:val="101E95CE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6BE5FC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7C7E5022"/>
    <w:multiLevelType w:val="multilevel"/>
    <w:tmpl w:val="BCF22D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940B1"/>
    <w:rsid w:val="00016D0C"/>
    <w:rsid w:val="00022015"/>
    <w:rsid w:val="00022090"/>
    <w:rsid w:val="000242EB"/>
    <w:rsid w:val="00037108"/>
    <w:rsid w:val="00040385"/>
    <w:rsid w:val="00051FAD"/>
    <w:rsid w:val="00056CF1"/>
    <w:rsid w:val="00057542"/>
    <w:rsid w:val="00071DF5"/>
    <w:rsid w:val="00092A48"/>
    <w:rsid w:val="00095A39"/>
    <w:rsid w:val="000A3254"/>
    <w:rsid w:val="000A605B"/>
    <w:rsid w:val="000B03F9"/>
    <w:rsid w:val="000B40C5"/>
    <w:rsid w:val="000C54EF"/>
    <w:rsid w:val="000C633E"/>
    <w:rsid w:val="000C63C3"/>
    <w:rsid w:val="000D36F5"/>
    <w:rsid w:val="000D3E6E"/>
    <w:rsid w:val="000D67A7"/>
    <w:rsid w:val="000E51E5"/>
    <w:rsid w:val="000E632B"/>
    <w:rsid w:val="000F3770"/>
    <w:rsid w:val="000F7752"/>
    <w:rsid w:val="001065C7"/>
    <w:rsid w:val="00122125"/>
    <w:rsid w:val="00124572"/>
    <w:rsid w:val="00124B16"/>
    <w:rsid w:val="00131D21"/>
    <w:rsid w:val="001363F0"/>
    <w:rsid w:val="0013642A"/>
    <w:rsid w:val="00137863"/>
    <w:rsid w:val="00143BCD"/>
    <w:rsid w:val="00147191"/>
    <w:rsid w:val="00150356"/>
    <w:rsid w:val="00170D65"/>
    <w:rsid w:val="00185E9E"/>
    <w:rsid w:val="00197A8E"/>
    <w:rsid w:val="001A626F"/>
    <w:rsid w:val="001C5892"/>
    <w:rsid w:val="001C7EDB"/>
    <w:rsid w:val="001D000D"/>
    <w:rsid w:val="001F20D6"/>
    <w:rsid w:val="00226430"/>
    <w:rsid w:val="00235ED8"/>
    <w:rsid w:val="00263BA5"/>
    <w:rsid w:val="002645E4"/>
    <w:rsid w:val="00274458"/>
    <w:rsid w:val="0027774D"/>
    <w:rsid w:val="00277F57"/>
    <w:rsid w:val="002873A2"/>
    <w:rsid w:val="00292824"/>
    <w:rsid w:val="00294B6A"/>
    <w:rsid w:val="002964C4"/>
    <w:rsid w:val="00297941"/>
    <w:rsid w:val="002A2883"/>
    <w:rsid w:val="002A635E"/>
    <w:rsid w:val="002B43FF"/>
    <w:rsid w:val="002D0B46"/>
    <w:rsid w:val="002E3AD5"/>
    <w:rsid w:val="002E4D04"/>
    <w:rsid w:val="002F2101"/>
    <w:rsid w:val="00300517"/>
    <w:rsid w:val="0030081B"/>
    <w:rsid w:val="0031461F"/>
    <w:rsid w:val="00317DB8"/>
    <w:rsid w:val="00335727"/>
    <w:rsid w:val="00342F40"/>
    <w:rsid w:val="00350939"/>
    <w:rsid w:val="00350C84"/>
    <w:rsid w:val="0035143B"/>
    <w:rsid w:val="0037320F"/>
    <w:rsid w:val="00387643"/>
    <w:rsid w:val="003A517C"/>
    <w:rsid w:val="003B4849"/>
    <w:rsid w:val="003B4942"/>
    <w:rsid w:val="003F1866"/>
    <w:rsid w:val="004140B9"/>
    <w:rsid w:val="00414DDA"/>
    <w:rsid w:val="00417F39"/>
    <w:rsid w:val="004222EB"/>
    <w:rsid w:val="00423849"/>
    <w:rsid w:val="004334AE"/>
    <w:rsid w:val="004378DC"/>
    <w:rsid w:val="004505E1"/>
    <w:rsid w:val="004543BD"/>
    <w:rsid w:val="00456CB7"/>
    <w:rsid w:val="00472581"/>
    <w:rsid w:val="00472A1A"/>
    <w:rsid w:val="004734F1"/>
    <w:rsid w:val="004967B4"/>
    <w:rsid w:val="004A1233"/>
    <w:rsid w:val="004A3874"/>
    <w:rsid w:val="004A7379"/>
    <w:rsid w:val="004B3164"/>
    <w:rsid w:val="004C0C20"/>
    <w:rsid w:val="004C46AA"/>
    <w:rsid w:val="004D7330"/>
    <w:rsid w:val="004D753E"/>
    <w:rsid w:val="004E4C7A"/>
    <w:rsid w:val="004F2932"/>
    <w:rsid w:val="00504333"/>
    <w:rsid w:val="00526A75"/>
    <w:rsid w:val="00543189"/>
    <w:rsid w:val="00544C9A"/>
    <w:rsid w:val="00554A3B"/>
    <w:rsid w:val="0055533B"/>
    <w:rsid w:val="0055678A"/>
    <w:rsid w:val="00567AD8"/>
    <w:rsid w:val="00572813"/>
    <w:rsid w:val="005774D1"/>
    <w:rsid w:val="00587691"/>
    <w:rsid w:val="00596E37"/>
    <w:rsid w:val="005A1C27"/>
    <w:rsid w:val="005A3776"/>
    <w:rsid w:val="005A49F0"/>
    <w:rsid w:val="005B16C5"/>
    <w:rsid w:val="005B1D49"/>
    <w:rsid w:val="005B47EA"/>
    <w:rsid w:val="005C3910"/>
    <w:rsid w:val="005D1BB4"/>
    <w:rsid w:val="005D5D0C"/>
    <w:rsid w:val="005E1824"/>
    <w:rsid w:val="005F3A93"/>
    <w:rsid w:val="005F4A7C"/>
    <w:rsid w:val="00630E7E"/>
    <w:rsid w:val="00640ABC"/>
    <w:rsid w:val="00642D8F"/>
    <w:rsid w:val="0064416C"/>
    <w:rsid w:val="00646D8B"/>
    <w:rsid w:val="006553A9"/>
    <w:rsid w:val="0065549D"/>
    <w:rsid w:val="00664024"/>
    <w:rsid w:val="006727E6"/>
    <w:rsid w:val="00674C89"/>
    <w:rsid w:val="00675816"/>
    <w:rsid w:val="00676415"/>
    <w:rsid w:val="00681D7E"/>
    <w:rsid w:val="00682A98"/>
    <w:rsid w:val="006931B2"/>
    <w:rsid w:val="006A094D"/>
    <w:rsid w:val="00701603"/>
    <w:rsid w:val="00710825"/>
    <w:rsid w:val="007167C9"/>
    <w:rsid w:val="00716E6A"/>
    <w:rsid w:val="0073105B"/>
    <w:rsid w:val="00732EC0"/>
    <w:rsid w:val="00741390"/>
    <w:rsid w:val="00744F13"/>
    <w:rsid w:val="0077145B"/>
    <w:rsid w:val="0078016D"/>
    <w:rsid w:val="0078532A"/>
    <w:rsid w:val="007908CA"/>
    <w:rsid w:val="00790B97"/>
    <w:rsid w:val="007940B1"/>
    <w:rsid w:val="00794E21"/>
    <w:rsid w:val="007968A6"/>
    <w:rsid w:val="007A4AB7"/>
    <w:rsid w:val="007A7E94"/>
    <w:rsid w:val="007B4516"/>
    <w:rsid w:val="007B4747"/>
    <w:rsid w:val="007C023D"/>
    <w:rsid w:val="007C10ED"/>
    <w:rsid w:val="007C51A9"/>
    <w:rsid w:val="007D74CA"/>
    <w:rsid w:val="007F4F85"/>
    <w:rsid w:val="007F6F70"/>
    <w:rsid w:val="00804D0B"/>
    <w:rsid w:val="00822FA4"/>
    <w:rsid w:val="00824F8A"/>
    <w:rsid w:val="00830869"/>
    <w:rsid w:val="00832131"/>
    <w:rsid w:val="00856237"/>
    <w:rsid w:val="00863679"/>
    <w:rsid w:val="00871B66"/>
    <w:rsid w:val="0088317D"/>
    <w:rsid w:val="00886560"/>
    <w:rsid w:val="008B629D"/>
    <w:rsid w:val="008B7997"/>
    <w:rsid w:val="008C3B3A"/>
    <w:rsid w:val="008C45CD"/>
    <w:rsid w:val="008D0ACB"/>
    <w:rsid w:val="008D2B7A"/>
    <w:rsid w:val="008D5A9A"/>
    <w:rsid w:val="008E7CD9"/>
    <w:rsid w:val="008F23D2"/>
    <w:rsid w:val="00902D39"/>
    <w:rsid w:val="00914AAC"/>
    <w:rsid w:val="00921D2D"/>
    <w:rsid w:val="00927E65"/>
    <w:rsid w:val="00934685"/>
    <w:rsid w:val="00937DE0"/>
    <w:rsid w:val="00951E2B"/>
    <w:rsid w:val="00957673"/>
    <w:rsid w:val="00966018"/>
    <w:rsid w:val="009768FD"/>
    <w:rsid w:val="00977652"/>
    <w:rsid w:val="00980556"/>
    <w:rsid w:val="009856C7"/>
    <w:rsid w:val="00987C84"/>
    <w:rsid w:val="0099040B"/>
    <w:rsid w:val="00992A5C"/>
    <w:rsid w:val="009A1209"/>
    <w:rsid w:val="009B5EFF"/>
    <w:rsid w:val="009B63C4"/>
    <w:rsid w:val="009C2870"/>
    <w:rsid w:val="009C452F"/>
    <w:rsid w:val="009D51ED"/>
    <w:rsid w:val="009D6020"/>
    <w:rsid w:val="009E236A"/>
    <w:rsid w:val="009E5656"/>
    <w:rsid w:val="009F1B22"/>
    <w:rsid w:val="00A00BA1"/>
    <w:rsid w:val="00A05ABC"/>
    <w:rsid w:val="00A06E8B"/>
    <w:rsid w:val="00A103D1"/>
    <w:rsid w:val="00A104C5"/>
    <w:rsid w:val="00A11B6A"/>
    <w:rsid w:val="00A23F72"/>
    <w:rsid w:val="00A25965"/>
    <w:rsid w:val="00A35B47"/>
    <w:rsid w:val="00A379B6"/>
    <w:rsid w:val="00A42C49"/>
    <w:rsid w:val="00A536A9"/>
    <w:rsid w:val="00A56D67"/>
    <w:rsid w:val="00A60C72"/>
    <w:rsid w:val="00A72526"/>
    <w:rsid w:val="00A7383A"/>
    <w:rsid w:val="00A80C9D"/>
    <w:rsid w:val="00A83A0F"/>
    <w:rsid w:val="00A86930"/>
    <w:rsid w:val="00AC0632"/>
    <w:rsid w:val="00AD23AB"/>
    <w:rsid w:val="00AD2CE1"/>
    <w:rsid w:val="00AD7ECF"/>
    <w:rsid w:val="00AF1AF2"/>
    <w:rsid w:val="00AF3AF5"/>
    <w:rsid w:val="00AF3D3D"/>
    <w:rsid w:val="00AF46FA"/>
    <w:rsid w:val="00B02FCB"/>
    <w:rsid w:val="00B03EF6"/>
    <w:rsid w:val="00B1001C"/>
    <w:rsid w:val="00B11053"/>
    <w:rsid w:val="00B114D0"/>
    <w:rsid w:val="00B13199"/>
    <w:rsid w:val="00B15B06"/>
    <w:rsid w:val="00B262F2"/>
    <w:rsid w:val="00B35824"/>
    <w:rsid w:val="00B410BB"/>
    <w:rsid w:val="00B50601"/>
    <w:rsid w:val="00B52EFA"/>
    <w:rsid w:val="00B66859"/>
    <w:rsid w:val="00B74603"/>
    <w:rsid w:val="00B7543B"/>
    <w:rsid w:val="00B7694A"/>
    <w:rsid w:val="00B77401"/>
    <w:rsid w:val="00B819C7"/>
    <w:rsid w:val="00B81D4A"/>
    <w:rsid w:val="00B867B0"/>
    <w:rsid w:val="00B86B5E"/>
    <w:rsid w:val="00B953DD"/>
    <w:rsid w:val="00BA2DB7"/>
    <w:rsid w:val="00BA3467"/>
    <w:rsid w:val="00BA7840"/>
    <w:rsid w:val="00BB0635"/>
    <w:rsid w:val="00BB607E"/>
    <w:rsid w:val="00BB7746"/>
    <w:rsid w:val="00BE6A8A"/>
    <w:rsid w:val="00BF387A"/>
    <w:rsid w:val="00BF4477"/>
    <w:rsid w:val="00BF719D"/>
    <w:rsid w:val="00C04DE1"/>
    <w:rsid w:val="00C1686D"/>
    <w:rsid w:val="00C20CE8"/>
    <w:rsid w:val="00C2200E"/>
    <w:rsid w:val="00C25857"/>
    <w:rsid w:val="00C26813"/>
    <w:rsid w:val="00C34203"/>
    <w:rsid w:val="00C376B4"/>
    <w:rsid w:val="00C37BDE"/>
    <w:rsid w:val="00C445BD"/>
    <w:rsid w:val="00C47F63"/>
    <w:rsid w:val="00C5270F"/>
    <w:rsid w:val="00C5489D"/>
    <w:rsid w:val="00C556A3"/>
    <w:rsid w:val="00C67541"/>
    <w:rsid w:val="00C8033C"/>
    <w:rsid w:val="00C80738"/>
    <w:rsid w:val="00C90073"/>
    <w:rsid w:val="00C9271A"/>
    <w:rsid w:val="00C92756"/>
    <w:rsid w:val="00C93DF9"/>
    <w:rsid w:val="00CA2A98"/>
    <w:rsid w:val="00CA45CE"/>
    <w:rsid w:val="00CB1394"/>
    <w:rsid w:val="00CC4F2D"/>
    <w:rsid w:val="00CC59C2"/>
    <w:rsid w:val="00CD1EB2"/>
    <w:rsid w:val="00CD2719"/>
    <w:rsid w:val="00CD7EA1"/>
    <w:rsid w:val="00CE159D"/>
    <w:rsid w:val="00CE3874"/>
    <w:rsid w:val="00CE5C61"/>
    <w:rsid w:val="00CF1E54"/>
    <w:rsid w:val="00CF2BEB"/>
    <w:rsid w:val="00D0668B"/>
    <w:rsid w:val="00D0779C"/>
    <w:rsid w:val="00D22EEE"/>
    <w:rsid w:val="00D340CA"/>
    <w:rsid w:val="00D34784"/>
    <w:rsid w:val="00D53FB1"/>
    <w:rsid w:val="00D578C4"/>
    <w:rsid w:val="00D57C06"/>
    <w:rsid w:val="00D624B6"/>
    <w:rsid w:val="00D75FAD"/>
    <w:rsid w:val="00D911BB"/>
    <w:rsid w:val="00D96620"/>
    <w:rsid w:val="00DB3D39"/>
    <w:rsid w:val="00DC29F0"/>
    <w:rsid w:val="00DC66F1"/>
    <w:rsid w:val="00DD0B2F"/>
    <w:rsid w:val="00DD1761"/>
    <w:rsid w:val="00DD2DC8"/>
    <w:rsid w:val="00DF0285"/>
    <w:rsid w:val="00DF4B87"/>
    <w:rsid w:val="00DF5BFF"/>
    <w:rsid w:val="00DF60C2"/>
    <w:rsid w:val="00DF66D3"/>
    <w:rsid w:val="00E02729"/>
    <w:rsid w:val="00E034B6"/>
    <w:rsid w:val="00E11FAB"/>
    <w:rsid w:val="00E147F3"/>
    <w:rsid w:val="00E17D4C"/>
    <w:rsid w:val="00E20160"/>
    <w:rsid w:val="00E32433"/>
    <w:rsid w:val="00E67FAD"/>
    <w:rsid w:val="00E903E9"/>
    <w:rsid w:val="00E92BC4"/>
    <w:rsid w:val="00EA0DE0"/>
    <w:rsid w:val="00EA10D1"/>
    <w:rsid w:val="00EB1A56"/>
    <w:rsid w:val="00EC4659"/>
    <w:rsid w:val="00EC65AB"/>
    <w:rsid w:val="00EC7B75"/>
    <w:rsid w:val="00EE63A4"/>
    <w:rsid w:val="00EF0BD2"/>
    <w:rsid w:val="00EF110F"/>
    <w:rsid w:val="00EF453A"/>
    <w:rsid w:val="00EF7E96"/>
    <w:rsid w:val="00F0103F"/>
    <w:rsid w:val="00F065B7"/>
    <w:rsid w:val="00F11ABA"/>
    <w:rsid w:val="00F159FB"/>
    <w:rsid w:val="00F17C42"/>
    <w:rsid w:val="00F206E3"/>
    <w:rsid w:val="00F32AE5"/>
    <w:rsid w:val="00F35F2C"/>
    <w:rsid w:val="00F43DED"/>
    <w:rsid w:val="00F507E8"/>
    <w:rsid w:val="00F600F8"/>
    <w:rsid w:val="00F81466"/>
    <w:rsid w:val="00F90742"/>
    <w:rsid w:val="00F9669B"/>
    <w:rsid w:val="00F97C88"/>
    <w:rsid w:val="00FA0B21"/>
    <w:rsid w:val="00FA26E0"/>
    <w:rsid w:val="00FA2959"/>
    <w:rsid w:val="00FB758F"/>
    <w:rsid w:val="00FC44D4"/>
    <w:rsid w:val="00FD1FD5"/>
    <w:rsid w:val="00FD2E4E"/>
    <w:rsid w:val="00FD40CA"/>
    <w:rsid w:val="00FD53BD"/>
    <w:rsid w:val="00FD641C"/>
    <w:rsid w:val="00FD6A69"/>
    <w:rsid w:val="00FD77FC"/>
    <w:rsid w:val="00FE69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E6"/>
    <w:pPr>
      <w:suppressAutoHyphens/>
    </w:pPr>
    <w:rPr>
      <w:rFonts w:ascii="Courier New" w:hAnsi="Courier New" w:cs="Courier New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77401"/>
  </w:style>
  <w:style w:type="paragraph" w:customStyle="1" w:styleId="10">
    <w:name w:val="Заголовок1"/>
    <w:basedOn w:val="a"/>
    <w:next w:val="a3"/>
    <w:rsid w:val="00B7740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3">
    <w:name w:val="Body Text"/>
    <w:basedOn w:val="a"/>
    <w:rsid w:val="00B77401"/>
    <w:pPr>
      <w:spacing w:after="120"/>
    </w:pPr>
  </w:style>
  <w:style w:type="paragraph" w:styleId="a4">
    <w:name w:val="List"/>
    <w:basedOn w:val="a3"/>
    <w:rsid w:val="00B77401"/>
    <w:rPr>
      <w:rFonts w:cs="Arial"/>
    </w:rPr>
  </w:style>
  <w:style w:type="paragraph" w:customStyle="1" w:styleId="11">
    <w:name w:val="Название1"/>
    <w:basedOn w:val="a"/>
    <w:rsid w:val="00B7740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B77401"/>
    <w:pPr>
      <w:suppressLineNumbers/>
    </w:pPr>
    <w:rPr>
      <w:rFonts w:cs="Arial"/>
    </w:rPr>
  </w:style>
  <w:style w:type="paragraph" w:customStyle="1" w:styleId="a5">
    <w:name w:val="Содержимое таблицы"/>
    <w:basedOn w:val="a"/>
    <w:rsid w:val="00B77401"/>
    <w:pPr>
      <w:suppressLineNumbers/>
    </w:pPr>
  </w:style>
  <w:style w:type="paragraph" w:customStyle="1" w:styleId="a6">
    <w:name w:val="Заголовок таблицы"/>
    <w:basedOn w:val="a5"/>
    <w:rsid w:val="00B77401"/>
    <w:pPr>
      <w:jc w:val="center"/>
    </w:pPr>
    <w:rPr>
      <w:b/>
      <w:bCs/>
    </w:rPr>
  </w:style>
  <w:style w:type="table" w:styleId="a7">
    <w:name w:val="Table Grid"/>
    <w:basedOn w:val="a1"/>
    <w:rsid w:val="00C445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9">
    <w:name w:val="Верхний колонтитул Знак"/>
    <w:link w:val="a8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992A5C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b">
    <w:name w:val="Нижний колонтитул Знак"/>
    <w:link w:val="aa"/>
    <w:uiPriority w:val="99"/>
    <w:rsid w:val="00992A5C"/>
    <w:rPr>
      <w:rFonts w:ascii="Courier New" w:hAnsi="Courier New" w:cs="Courier New"/>
      <w:sz w:val="22"/>
      <w:szCs w:val="22"/>
      <w:lang w:eastAsia="ar-SA"/>
    </w:rPr>
  </w:style>
  <w:style w:type="paragraph" w:styleId="ac">
    <w:name w:val="Balloon Text"/>
    <w:basedOn w:val="a"/>
    <w:link w:val="ad"/>
    <w:uiPriority w:val="99"/>
    <w:semiHidden/>
    <w:unhideWhenUsed/>
    <w:rsid w:val="00C1686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1686D"/>
    <w:rPr>
      <w:rFonts w:ascii="Tahoma" w:hAnsi="Tahoma" w:cs="Tahoma"/>
      <w:sz w:val="16"/>
      <w:szCs w:val="16"/>
      <w:lang w:eastAsia="ar-SA"/>
    </w:rPr>
  </w:style>
  <w:style w:type="paragraph" w:customStyle="1" w:styleId="Textbody">
    <w:name w:val="Text body"/>
    <w:basedOn w:val="a"/>
    <w:rsid w:val="00F0103F"/>
    <w:pPr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ae">
    <w:name w:val="Цветовое выделение"/>
    <w:uiPriority w:val="99"/>
    <w:qFormat/>
    <w:rsid w:val="00F0103F"/>
    <w:rPr>
      <w:b/>
      <w:bCs/>
      <w:color w:val="26282F"/>
    </w:rPr>
  </w:style>
  <w:style w:type="character" w:customStyle="1" w:styleId="af">
    <w:name w:val="Гипертекстовая ссылка"/>
    <w:basedOn w:val="ae"/>
    <w:rsid w:val="00F0103F"/>
    <w:rPr>
      <w:b/>
      <w:bCs/>
      <w:color w:val="106BBE"/>
    </w:rPr>
  </w:style>
  <w:style w:type="paragraph" w:customStyle="1" w:styleId="af0">
    <w:name w:val="Прижатый влево"/>
    <w:basedOn w:val="a"/>
    <w:rsid w:val="00F0103F"/>
    <w:rPr>
      <w:rFonts w:ascii="Arial" w:eastAsia="Calibri" w:hAnsi="Arial" w:cs="Arial"/>
      <w:sz w:val="24"/>
      <w:szCs w:val="24"/>
      <w:lang w:eastAsia="en-US"/>
    </w:rPr>
  </w:style>
  <w:style w:type="paragraph" w:customStyle="1" w:styleId="af1">
    <w:name w:val="Нормальный (таблица)"/>
    <w:basedOn w:val="a"/>
    <w:rsid w:val="00F0103F"/>
    <w:pPr>
      <w:jc w:val="both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ConsPlusNormal">
    <w:name w:val="ConsPlusNormal"/>
    <w:qFormat/>
    <w:rsid w:val="00A379B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379B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tandard">
    <w:name w:val="Standard"/>
    <w:rsid w:val="00572813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f2">
    <w:name w:val="List Paragraph"/>
    <w:basedOn w:val="a"/>
    <w:uiPriority w:val="34"/>
    <w:qFormat/>
    <w:rsid w:val="00572813"/>
    <w:pPr>
      <w:suppressAutoHyphens w:val="0"/>
      <w:spacing w:after="200" w:line="276" w:lineRule="auto"/>
      <w:ind w:left="720"/>
    </w:pPr>
    <w:rPr>
      <w:rFonts w:ascii="Calibri" w:hAnsi="Calibri" w:cs="Calibri"/>
      <w:lang w:eastAsia="ru-RU"/>
    </w:rPr>
  </w:style>
  <w:style w:type="paragraph" w:customStyle="1" w:styleId="ConsPlusNonformat">
    <w:name w:val="ConsPlusNonformat"/>
    <w:uiPriority w:val="99"/>
    <w:rsid w:val="005728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Document Map"/>
    <w:basedOn w:val="a"/>
    <w:link w:val="af4"/>
    <w:uiPriority w:val="99"/>
    <w:semiHidden/>
    <w:unhideWhenUsed/>
    <w:rsid w:val="00E147F3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E147F3"/>
    <w:rPr>
      <w:rFonts w:ascii="Tahoma" w:hAnsi="Tahoma" w:cs="Tahoma"/>
      <w:sz w:val="16"/>
      <w:szCs w:val="16"/>
      <w:lang w:eastAsia="ar-SA"/>
    </w:rPr>
  </w:style>
  <w:style w:type="paragraph" w:customStyle="1" w:styleId="13">
    <w:name w:val="Без интервала1"/>
    <w:uiPriority w:val="99"/>
    <w:qFormat/>
    <w:rsid w:val="00335727"/>
    <w:pPr>
      <w:suppressAutoHyphens/>
    </w:pPr>
    <w:rPr>
      <w:rFonts w:ascii="Calibri" w:eastAsia="Arial" w:hAnsi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3239&amp;dst=100293&amp;field=134&amp;date=13.02.202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999DA-327F-4120-9DAB-E6941DF6A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11</Pages>
  <Words>3339</Words>
  <Characters>19034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Z</cp:lastModifiedBy>
  <cp:revision>3</cp:revision>
  <cp:lastPrinted>2025-04-22T10:16:00Z</cp:lastPrinted>
  <dcterms:created xsi:type="dcterms:W3CDTF">2025-05-12T09:06:00Z</dcterms:created>
  <dcterms:modified xsi:type="dcterms:W3CDTF">2025-05-12T09:10:00Z</dcterms:modified>
</cp:coreProperties>
</file>