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2B" w:rsidRPr="001B4DF0" w:rsidRDefault="0044782B" w:rsidP="0044782B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4782B" w:rsidRPr="001B4DF0" w:rsidRDefault="0044782B" w:rsidP="0044782B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4782B" w:rsidRPr="001B4DF0" w:rsidRDefault="0044782B" w:rsidP="0044782B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4782B" w:rsidRPr="001B4DF0" w:rsidRDefault="0044782B" w:rsidP="0044782B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44782B" w:rsidRPr="001B4DF0" w:rsidRDefault="0044782B" w:rsidP="0044782B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4782B" w:rsidRPr="00B22779" w:rsidRDefault="0044782B" w:rsidP="0044782B">
      <w:pPr>
        <w:contextualSpacing/>
        <w:jc w:val="center"/>
        <w:rPr>
          <w:b/>
          <w:sz w:val="28"/>
          <w:szCs w:val="28"/>
          <w:highlight w:val="yellow"/>
        </w:rPr>
      </w:pPr>
    </w:p>
    <w:p w:rsidR="0044782B" w:rsidRPr="001B4DF0" w:rsidRDefault="00DF4A5D" w:rsidP="0044782B">
      <w:pPr>
        <w:contextualSpacing/>
        <w:jc w:val="center"/>
        <w:rPr>
          <w:b/>
          <w:sz w:val="16"/>
          <w:szCs w:val="16"/>
          <w:highlight w:val="yellow"/>
        </w:rPr>
      </w:pPr>
      <w:r w:rsidRPr="00DF4A5D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44782B" w:rsidRPr="001B4DF0" w:rsidRDefault="0044782B" w:rsidP="0044782B">
      <w:pPr>
        <w:contextualSpacing/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4782B" w:rsidRPr="001B4DF0" w:rsidRDefault="0044782B" w:rsidP="0044782B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4782B" w:rsidRPr="00510929" w:rsidTr="00C418C5">
        <w:tc>
          <w:tcPr>
            <w:tcW w:w="4819" w:type="dxa"/>
            <w:gridSpan w:val="2"/>
          </w:tcPr>
          <w:p w:rsidR="0044782B" w:rsidRPr="00510929" w:rsidRDefault="0044782B" w:rsidP="00023869">
            <w:pPr>
              <w:contextualSpacing/>
              <w:jc w:val="both"/>
            </w:pPr>
            <w:r w:rsidRPr="00510929">
              <w:rPr>
                <w:sz w:val="28"/>
                <w:szCs w:val="28"/>
              </w:rPr>
              <w:t xml:space="preserve">от </w:t>
            </w:r>
            <w:r w:rsidR="0002386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</w:t>
            </w:r>
            <w:r w:rsidR="00023869">
              <w:rPr>
                <w:sz w:val="28"/>
                <w:szCs w:val="28"/>
              </w:rPr>
              <w:t>4</w:t>
            </w:r>
            <w:r w:rsidRPr="0051092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  <w:gridSpan w:val="2"/>
          </w:tcPr>
          <w:p w:rsidR="0044782B" w:rsidRPr="00510929" w:rsidRDefault="0044782B" w:rsidP="00023869">
            <w:pPr>
              <w:contextualSpacing/>
              <w:jc w:val="right"/>
            </w:pPr>
            <w:r w:rsidRPr="00510929">
              <w:rPr>
                <w:sz w:val="28"/>
                <w:szCs w:val="28"/>
              </w:rPr>
              <w:t xml:space="preserve">№ </w:t>
            </w:r>
            <w:r w:rsidR="00023869">
              <w:rPr>
                <w:sz w:val="28"/>
                <w:szCs w:val="28"/>
              </w:rPr>
              <w:t>95</w:t>
            </w:r>
          </w:p>
        </w:tc>
      </w:tr>
      <w:tr w:rsidR="0044782B" w:rsidTr="00C418C5">
        <w:tc>
          <w:tcPr>
            <w:tcW w:w="3555" w:type="dxa"/>
          </w:tcPr>
          <w:p w:rsidR="0044782B" w:rsidRPr="00510929" w:rsidRDefault="0044782B" w:rsidP="00C418C5">
            <w:pPr>
              <w:contextualSpacing/>
            </w:pPr>
          </w:p>
        </w:tc>
        <w:tc>
          <w:tcPr>
            <w:tcW w:w="4875" w:type="dxa"/>
            <w:gridSpan w:val="2"/>
          </w:tcPr>
          <w:p w:rsidR="0044782B" w:rsidRPr="000265E8" w:rsidRDefault="0044782B" w:rsidP="00C418C5">
            <w:pPr>
              <w:contextualSpacing/>
            </w:pPr>
            <w:proofErr w:type="gramStart"/>
            <w:r w:rsidRPr="00510929">
              <w:rPr>
                <w:sz w:val="28"/>
                <w:szCs w:val="28"/>
              </w:rPr>
              <w:t>с</w:t>
            </w:r>
            <w:proofErr w:type="gramEnd"/>
            <w:r w:rsidRPr="00510929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44782B" w:rsidRPr="000265E8" w:rsidRDefault="0044782B" w:rsidP="00C418C5">
            <w:pPr>
              <w:contextualSpacing/>
            </w:pPr>
          </w:p>
        </w:tc>
      </w:tr>
    </w:tbl>
    <w:p w:rsidR="0044782B" w:rsidRDefault="0044782B" w:rsidP="0044782B">
      <w:pPr>
        <w:ind w:right="4821"/>
        <w:rPr>
          <w:sz w:val="28"/>
        </w:rPr>
      </w:pPr>
    </w:p>
    <w:p w:rsidR="0044782B" w:rsidRDefault="0044782B" w:rsidP="0044782B">
      <w:pPr>
        <w:ind w:right="4821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Кручено-Балковского сельского поселения от 07.11.2016 №343/1</w:t>
      </w:r>
    </w:p>
    <w:p w:rsidR="00352140" w:rsidRDefault="00352140">
      <w:pPr>
        <w:ind w:firstLine="709"/>
        <w:jc w:val="both"/>
        <w:rPr>
          <w:sz w:val="28"/>
        </w:rPr>
      </w:pPr>
    </w:p>
    <w:p w:rsidR="00352140" w:rsidRPr="0044782B" w:rsidRDefault="00030D30" w:rsidP="0044782B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>В соответствии с постановлением Правительства Российской Федерации от 27.01.2025 № 51 «О внесении изменений в постановление Правительства Российской Федерации от 31.08.2016 № 868» и в целях приведения нормативного правового акта в соответствие с действующим законодательством</w:t>
      </w:r>
      <w:r w:rsidR="0044782B">
        <w:rPr>
          <w:sz w:val="28"/>
        </w:rPr>
        <w:t xml:space="preserve">, </w:t>
      </w:r>
      <w:proofErr w:type="spellStart"/>
      <w:proofErr w:type="gramStart"/>
      <w:r w:rsidR="0044782B" w:rsidRPr="00D236E9">
        <w:rPr>
          <w:b/>
          <w:sz w:val="28"/>
          <w:szCs w:val="28"/>
        </w:rPr>
        <w:t>п</w:t>
      </w:r>
      <w:proofErr w:type="spellEnd"/>
      <w:proofErr w:type="gramEnd"/>
      <w:r w:rsidR="0044782B" w:rsidRPr="00D236E9">
        <w:rPr>
          <w:b/>
          <w:sz w:val="28"/>
          <w:szCs w:val="28"/>
        </w:rPr>
        <w:t xml:space="preserve"> о с т а </w:t>
      </w:r>
      <w:proofErr w:type="spellStart"/>
      <w:r w:rsidR="0044782B" w:rsidRPr="00D236E9">
        <w:rPr>
          <w:b/>
          <w:sz w:val="28"/>
          <w:szCs w:val="28"/>
        </w:rPr>
        <w:t>н</w:t>
      </w:r>
      <w:proofErr w:type="spellEnd"/>
      <w:r w:rsidR="0044782B" w:rsidRPr="00D236E9">
        <w:rPr>
          <w:b/>
          <w:sz w:val="28"/>
          <w:szCs w:val="28"/>
        </w:rPr>
        <w:t xml:space="preserve"> о в л я ю:</w:t>
      </w:r>
    </w:p>
    <w:p w:rsidR="00352140" w:rsidRDefault="00352140">
      <w:pPr>
        <w:spacing w:line="216" w:lineRule="auto"/>
        <w:ind w:firstLine="709"/>
        <w:jc w:val="center"/>
        <w:rPr>
          <w:b/>
          <w:sz w:val="24"/>
        </w:rPr>
      </w:pPr>
    </w:p>
    <w:p w:rsidR="00352140" w:rsidRPr="0044782B" w:rsidRDefault="00030D30">
      <w:pPr>
        <w:spacing w:line="216" w:lineRule="auto"/>
        <w:ind w:firstLine="709"/>
        <w:jc w:val="both"/>
        <w:rPr>
          <w:sz w:val="28"/>
          <w:szCs w:val="28"/>
        </w:rPr>
      </w:pPr>
      <w:r w:rsidRPr="0044782B">
        <w:rPr>
          <w:sz w:val="28"/>
          <w:szCs w:val="28"/>
        </w:rPr>
        <w:t xml:space="preserve">1. </w:t>
      </w:r>
      <w:r w:rsidR="0044782B" w:rsidRPr="0044782B">
        <w:rPr>
          <w:sz w:val="28"/>
          <w:szCs w:val="28"/>
        </w:rPr>
        <w:t>Внести в постановление Администрации Кручено-Балковского сельского поселения от 07.11.2016 № 343/1 «О некоторых мерах по реализации статьи 47</w:t>
      </w:r>
      <w:r w:rsidR="0044782B" w:rsidRPr="0044782B">
        <w:rPr>
          <w:sz w:val="28"/>
          <w:szCs w:val="28"/>
          <w:vertAlign w:val="superscript"/>
        </w:rPr>
        <w:t xml:space="preserve">1 </w:t>
      </w:r>
      <w:r w:rsidR="0044782B" w:rsidRPr="0044782B">
        <w:rPr>
          <w:sz w:val="28"/>
          <w:szCs w:val="28"/>
        </w:rPr>
        <w:t>Бюджетного кодекса Российской Федерации» изменения согласно приложению к настоящему постановлению</w:t>
      </w:r>
      <w:r w:rsidRPr="0044782B">
        <w:rPr>
          <w:sz w:val="28"/>
          <w:szCs w:val="28"/>
        </w:rPr>
        <w:t>.</w:t>
      </w:r>
    </w:p>
    <w:p w:rsidR="0044782B" w:rsidRPr="0044782B" w:rsidRDefault="00030D30" w:rsidP="0044782B">
      <w:pPr>
        <w:pStyle w:val="ConsPlusNormal"/>
        <w:tabs>
          <w:tab w:val="left" w:pos="1134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82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4782B" w:rsidRPr="0044782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4782B" w:rsidRPr="0044782B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Кручено-Балковского сельского поселения.</w:t>
      </w:r>
    </w:p>
    <w:p w:rsidR="0044782B" w:rsidRDefault="00030D30" w:rsidP="004478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4782B">
        <w:rPr>
          <w:sz w:val="28"/>
          <w:szCs w:val="28"/>
        </w:rPr>
        <w:t xml:space="preserve">3. </w:t>
      </w:r>
      <w:r w:rsidR="0044782B">
        <w:rPr>
          <w:sz w:val="28"/>
          <w:szCs w:val="28"/>
        </w:rPr>
        <w:t>Обнародовать</w:t>
      </w:r>
      <w:r w:rsidR="0044782B" w:rsidRPr="00E7731F">
        <w:rPr>
          <w:sz w:val="28"/>
          <w:szCs w:val="28"/>
        </w:rPr>
        <w:t xml:space="preserve"> настоящее по</w:t>
      </w:r>
      <w:r w:rsidR="0044782B">
        <w:rPr>
          <w:sz w:val="28"/>
          <w:szCs w:val="28"/>
        </w:rPr>
        <w:t>становление на территории Кручено-Балковского сельского поселения</w:t>
      </w:r>
      <w:r w:rsidR="0044782B" w:rsidRPr="00E7731F">
        <w:rPr>
          <w:sz w:val="28"/>
          <w:szCs w:val="28"/>
        </w:rPr>
        <w:t>.</w:t>
      </w:r>
    </w:p>
    <w:p w:rsidR="00352140" w:rsidRPr="0044782B" w:rsidRDefault="0044782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0D30" w:rsidRPr="0044782B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</w:t>
      </w:r>
      <w:r w:rsidR="00030D30" w:rsidRPr="0044782B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обнародования</w:t>
      </w:r>
      <w:r w:rsidR="00030D30" w:rsidRPr="0044782B">
        <w:rPr>
          <w:sz w:val="28"/>
          <w:szCs w:val="28"/>
        </w:rPr>
        <w:t>.</w:t>
      </w:r>
    </w:p>
    <w:p w:rsidR="0044782B" w:rsidRDefault="0044782B" w:rsidP="0044782B">
      <w:pPr>
        <w:autoSpaceDE w:val="0"/>
        <w:jc w:val="both"/>
      </w:pPr>
      <w:r>
        <w:rPr>
          <w:sz w:val="28"/>
          <w:szCs w:val="28"/>
        </w:rPr>
        <w:tab/>
        <w:t>5</w:t>
      </w:r>
      <w:r w:rsidR="00030D30" w:rsidRPr="0044782B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>
        <w:t xml:space="preserve"> </w:t>
      </w:r>
    </w:p>
    <w:p w:rsidR="0044782B" w:rsidRDefault="0044782B" w:rsidP="0044782B">
      <w:pPr>
        <w:spacing w:line="216" w:lineRule="auto"/>
        <w:ind w:firstLine="709"/>
        <w:jc w:val="both"/>
        <w:rPr>
          <w:sz w:val="28"/>
        </w:rPr>
      </w:pPr>
    </w:p>
    <w:p w:rsidR="00023869" w:rsidRDefault="00023869" w:rsidP="0044782B">
      <w:pPr>
        <w:spacing w:line="216" w:lineRule="auto"/>
        <w:ind w:firstLine="709"/>
        <w:jc w:val="both"/>
        <w:rPr>
          <w:sz w:val="28"/>
        </w:rPr>
      </w:pPr>
    </w:p>
    <w:p w:rsidR="00023869" w:rsidRDefault="00023869" w:rsidP="0044782B">
      <w:pPr>
        <w:spacing w:line="216" w:lineRule="auto"/>
        <w:ind w:firstLine="709"/>
        <w:jc w:val="both"/>
        <w:rPr>
          <w:sz w:val="28"/>
        </w:rPr>
      </w:pPr>
    </w:p>
    <w:p w:rsidR="00352140" w:rsidRDefault="00030D30" w:rsidP="00023869">
      <w:pPr>
        <w:spacing w:line="216" w:lineRule="auto"/>
        <w:jc w:val="both"/>
        <w:rPr>
          <w:sz w:val="28"/>
        </w:rPr>
      </w:pPr>
      <w:r>
        <w:rPr>
          <w:sz w:val="28"/>
        </w:rPr>
        <w:t>Глава</w:t>
      </w:r>
      <w:r w:rsidR="0044782B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44782B">
        <w:rPr>
          <w:sz w:val="28"/>
        </w:rPr>
        <w:t>Кручено-Балковского</w:t>
      </w:r>
      <w:r>
        <w:rPr>
          <w:sz w:val="28"/>
        </w:rPr>
        <w:t xml:space="preserve"> </w:t>
      </w:r>
    </w:p>
    <w:p w:rsidR="00352140" w:rsidRDefault="0044782B">
      <w:pPr>
        <w:spacing w:line="216" w:lineRule="auto"/>
        <w:rPr>
          <w:sz w:val="28"/>
        </w:rPr>
      </w:pPr>
      <w:r>
        <w:rPr>
          <w:sz w:val="28"/>
        </w:rPr>
        <w:t>сельского поселения</w:t>
      </w:r>
      <w:r w:rsidR="00030D30"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   </w:t>
      </w:r>
      <w:r w:rsidR="00023869">
        <w:rPr>
          <w:sz w:val="28"/>
        </w:rPr>
        <w:t xml:space="preserve"> И.М. </w:t>
      </w:r>
      <w:proofErr w:type="spellStart"/>
      <w:r w:rsidR="00023869">
        <w:rPr>
          <w:sz w:val="28"/>
        </w:rPr>
        <w:t>Степанцова</w:t>
      </w:r>
      <w:proofErr w:type="spellEnd"/>
    </w:p>
    <w:p w:rsidR="00352140" w:rsidRDefault="00352140">
      <w:pPr>
        <w:spacing w:line="216" w:lineRule="auto"/>
        <w:rPr>
          <w:sz w:val="24"/>
        </w:rPr>
      </w:pPr>
    </w:p>
    <w:p w:rsidR="0044782B" w:rsidRDefault="0044782B">
      <w:pPr>
        <w:jc w:val="center"/>
        <w:rPr>
          <w:sz w:val="28"/>
        </w:rPr>
      </w:pPr>
    </w:p>
    <w:p w:rsidR="0044782B" w:rsidRDefault="0044782B">
      <w:pPr>
        <w:jc w:val="center"/>
        <w:rPr>
          <w:sz w:val="28"/>
        </w:rPr>
      </w:pPr>
    </w:p>
    <w:p w:rsidR="0044782B" w:rsidRDefault="0044782B">
      <w:pPr>
        <w:jc w:val="center"/>
        <w:rPr>
          <w:sz w:val="28"/>
        </w:rPr>
      </w:pPr>
    </w:p>
    <w:p w:rsidR="00023869" w:rsidRDefault="00023869">
      <w:pPr>
        <w:jc w:val="center"/>
        <w:rPr>
          <w:sz w:val="28"/>
        </w:rPr>
      </w:pPr>
    </w:p>
    <w:p w:rsidR="0044782B" w:rsidRDefault="0044782B">
      <w:pPr>
        <w:jc w:val="center"/>
        <w:rPr>
          <w:sz w:val="28"/>
        </w:rPr>
      </w:pPr>
    </w:p>
    <w:p w:rsidR="0044782B" w:rsidRDefault="0044782B">
      <w:pPr>
        <w:jc w:val="center"/>
        <w:rPr>
          <w:sz w:val="28"/>
        </w:rPr>
      </w:pPr>
    </w:p>
    <w:p w:rsidR="00352140" w:rsidRDefault="00030D30" w:rsidP="0044782B">
      <w:pPr>
        <w:ind w:left="5670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352140" w:rsidRDefault="00030D30" w:rsidP="0044782B">
      <w:pPr>
        <w:ind w:left="5670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352140" w:rsidRDefault="00030D30" w:rsidP="0044782B">
      <w:pPr>
        <w:ind w:left="5670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44782B" w:rsidRDefault="0044782B" w:rsidP="0044782B">
      <w:pPr>
        <w:ind w:left="5670"/>
        <w:jc w:val="center"/>
        <w:rPr>
          <w:sz w:val="28"/>
        </w:rPr>
      </w:pPr>
      <w:r>
        <w:rPr>
          <w:sz w:val="28"/>
        </w:rPr>
        <w:t>Кручено-Балковского сельского поселения</w:t>
      </w:r>
    </w:p>
    <w:p w:rsidR="00352140" w:rsidRDefault="00030D30" w:rsidP="0044782B">
      <w:pPr>
        <w:ind w:left="5670"/>
        <w:jc w:val="center"/>
        <w:rPr>
          <w:sz w:val="28"/>
        </w:rPr>
      </w:pPr>
      <w:r>
        <w:rPr>
          <w:sz w:val="28"/>
        </w:rPr>
        <w:t xml:space="preserve">  от </w:t>
      </w:r>
      <w:r w:rsidR="00023869">
        <w:rPr>
          <w:sz w:val="28"/>
        </w:rPr>
        <w:t>11.04.2025</w:t>
      </w:r>
      <w:r>
        <w:rPr>
          <w:sz w:val="28"/>
        </w:rPr>
        <w:t xml:space="preserve"> № </w:t>
      </w:r>
      <w:r w:rsidR="00023869">
        <w:rPr>
          <w:sz w:val="28"/>
        </w:rPr>
        <w:t>95</w:t>
      </w:r>
    </w:p>
    <w:p w:rsidR="00352140" w:rsidRDefault="00352140">
      <w:pPr>
        <w:jc w:val="center"/>
        <w:rPr>
          <w:sz w:val="28"/>
        </w:rPr>
      </w:pPr>
    </w:p>
    <w:p w:rsidR="00352140" w:rsidRDefault="00030D30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352140" w:rsidRDefault="00030D30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352140" w:rsidRDefault="0044782B">
      <w:pPr>
        <w:jc w:val="center"/>
        <w:rPr>
          <w:sz w:val="28"/>
        </w:rPr>
      </w:pPr>
      <w:r>
        <w:rPr>
          <w:sz w:val="28"/>
        </w:rPr>
        <w:t>Кручено-</w:t>
      </w:r>
      <w:r w:rsidR="00030D30">
        <w:rPr>
          <w:sz w:val="28"/>
        </w:rPr>
        <w:t>Балковского сельского поселения  от 07.11.2016 № 343/1</w:t>
      </w:r>
    </w:p>
    <w:p w:rsidR="00352140" w:rsidRDefault="00030D30">
      <w:pPr>
        <w:jc w:val="center"/>
        <w:rPr>
          <w:sz w:val="28"/>
        </w:rPr>
      </w:pPr>
      <w:r>
        <w:rPr>
          <w:sz w:val="28"/>
        </w:rPr>
        <w:t>«О некоторых мерах по реализации статьи 47</w:t>
      </w:r>
      <w:r>
        <w:rPr>
          <w:sz w:val="28"/>
          <w:vertAlign w:val="superscript"/>
        </w:rPr>
        <w:t>1</w:t>
      </w:r>
    </w:p>
    <w:p w:rsidR="00352140" w:rsidRDefault="00030D30">
      <w:pPr>
        <w:jc w:val="center"/>
        <w:rPr>
          <w:sz w:val="28"/>
        </w:rPr>
      </w:pPr>
      <w:r>
        <w:rPr>
          <w:sz w:val="28"/>
        </w:rPr>
        <w:t>Бюджетного кодекса Российской Федерации»</w:t>
      </w:r>
    </w:p>
    <w:p w:rsidR="00352140" w:rsidRDefault="00352140">
      <w:pPr>
        <w:jc w:val="center"/>
        <w:rPr>
          <w:sz w:val="28"/>
        </w:rPr>
      </w:pP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В приложении № 1: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1. Пункт 4 изложить в редакции: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 xml:space="preserve">«4. Реестр источников доходов бюджета </w:t>
      </w:r>
      <w:r w:rsidR="0044782B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 (далее - бюджет) представляет собой свод информации о доходах бюджета по источникам доходов бюджетов бюджетной системы Российской Федерации, формируемой в процессе составления, утверждения и исполнения бюджета на основании перечня источников доходов Российской Федерации</w:t>
      </w:r>
      <w:proofErr w:type="gramStart"/>
      <w:r>
        <w:rPr>
          <w:sz w:val="28"/>
        </w:rPr>
        <w:t>.».</w:t>
      </w:r>
      <w:proofErr w:type="gramEnd"/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2.  В пункте 7: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2.1. Подпункты 7.2, 7.3 изложить в редакции: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«7.2. Код классификации доходов бюджетов, соответствующий источнику дохода бюджета.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 xml:space="preserve">7.3. Наименование группы источников доходов бюджетов, в </w:t>
      </w:r>
      <w:proofErr w:type="gramStart"/>
      <w:r>
        <w:rPr>
          <w:sz w:val="28"/>
        </w:rPr>
        <w:t>которую</w:t>
      </w:r>
      <w:proofErr w:type="gramEnd"/>
      <w:r>
        <w:rPr>
          <w:sz w:val="28"/>
        </w:rPr>
        <w:t xml:space="preserve"> входит источник дохода бюджета.».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2.2. В подпунктах 7.6, 7.7  слова «по коду классификации доходов бюджета» заменить словами «по коду классификации доходов бюджетов».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2.3. Подпункт 7.8 изложить в редакции: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«7.8. 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 соответствии   с решением о бюджете с учетом решения о внесении изменений в решение  о бюджете</w:t>
      </w:r>
      <w:proofErr w:type="gramStart"/>
      <w:r>
        <w:rPr>
          <w:sz w:val="28"/>
        </w:rPr>
        <w:t>.».</w:t>
      </w:r>
      <w:proofErr w:type="gramEnd"/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2.4. В подпунктах 7.9 - 7.11 слова «по коду классификации доходов бюджета» заменить словами «по коду классификации доходов бюджетов».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3. Пункт 8 изложить в редакции: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 xml:space="preserve">«8. </w:t>
      </w:r>
      <w:proofErr w:type="gramStart"/>
      <w:r>
        <w:rPr>
          <w:sz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бюджетов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Федерации.».</w:t>
      </w:r>
      <w:proofErr w:type="gramEnd"/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В пункте 12: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4.1. Подпункт 12.3 изложить в редакции: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«12.3. Информации, указанной в подпункте 7.9 пункта 7 настоящего Порядка, -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</w:t>
      </w:r>
      <w:proofErr w:type="gramStart"/>
      <w:r>
        <w:rPr>
          <w:sz w:val="28"/>
        </w:rPr>
        <w:t>.».</w:t>
      </w:r>
      <w:proofErr w:type="gramEnd"/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4.2. Подпункт 12.5 изложить в редакции:</w:t>
      </w:r>
    </w:p>
    <w:p w:rsidR="00352140" w:rsidRDefault="00030D30">
      <w:pPr>
        <w:ind w:firstLine="709"/>
        <w:jc w:val="both"/>
        <w:rPr>
          <w:sz w:val="28"/>
        </w:rPr>
      </w:pPr>
      <w:r>
        <w:rPr>
          <w:sz w:val="28"/>
        </w:rPr>
        <w:t>«12.5. </w:t>
      </w:r>
      <w:proofErr w:type="gramStart"/>
      <w:r>
        <w:rPr>
          <w:sz w:val="28"/>
        </w:rPr>
        <w:t>Информации, указанной в подпункте 7.10 пункта 7 настоящего Порядка,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месяца.».</w:t>
      </w:r>
      <w:proofErr w:type="gramEnd"/>
    </w:p>
    <w:sectPr w:rsidR="00352140" w:rsidSect="00023869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hint="default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352140"/>
    <w:rsid w:val="00023869"/>
    <w:rsid w:val="00030D30"/>
    <w:rsid w:val="00352140"/>
    <w:rsid w:val="0044782B"/>
    <w:rsid w:val="00D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2140"/>
  </w:style>
  <w:style w:type="paragraph" w:styleId="10">
    <w:name w:val="heading 1"/>
    <w:basedOn w:val="a"/>
    <w:next w:val="a"/>
    <w:link w:val="11"/>
    <w:uiPriority w:val="9"/>
    <w:qFormat/>
    <w:rsid w:val="003521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35214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5214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35214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5214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2140"/>
  </w:style>
  <w:style w:type="paragraph" w:styleId="21">
    <w:name w:val="toc 2"/>
    <w:next w:val="a"/>
    <w:link w:val="22"/>
    <w:uiPriority w:val="39"/>
    <w:rsid w:val="003521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5214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352140"/>
    <w:rPr>
      <w:rFonts w:ascii="Arial" w:hAnsi="Arial"/>
      <w:b/>
    </w:rPr>
  </w:style>
  <w:style w:type="character" w:customStyle="1" w:styleId="ConsPlusTitle0">
    <w:name w:val="ConsPlusTitle"/>
    <w:link w:val="ConsPlusTitle"/>
    <w:rsid w:val="00352140"/>
    <w:rPr>
      <w:rFonts w:ascii="Arial" w:hAnsi="Arial"/>
      <w:b/>
    </w:rPr>
  </w:style>
  <w:style w:type="paragraph" w:styleId="41">
    <w:name w:val="toc 4"/>
    <w:next w:val="a"/>
    <w:link w:val="42"/>
    <w:uiPriority w:val="39"/>
    <w:rsid w:val="003521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5214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5214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5214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5214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52140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52140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52140"/>
    <w:rPr>
      <w:rFonts w:ascii="Tahoma" w:hAnsi="Tahoma"/>
      <w:sz w:val="16"/>
    </w:rPr>
  </w:style>
  <w:style w:type="paragraph" w:customStyle="1" w:styleId="Bodytext">
    <w:name w:val="Body text"/>
    <w:link w:val="Bodytext0"/>
    <w:rsid w:val="00352140"/>
    <w:rPr>
      <w:rFonts w:ascii="Book Antiqua" w:hAnsi="Book Antiqua"/>
      <w:sz w:val="29"/>
    </w:rPr>
  </w:style>
  <w:style w:type="character" w:customStyle="1" w:styleId="Bodytext0">
    <w:name w:val="Body text"/>
    <w:link w:val="Bodytext"/>
    <w:rsid w:val="00352140"/>
    <w:rPr>
      <w:rFonts w:ascii="Book Antiqua" w:hAnsi="Book Antiqua"/>
      <w:color w:val="000000"/>
      <w:spacing w:val="0"/>
      <w:sz w:val="29"/>
      <w:u w:val="none"/>
    </w:rPr>
  </w:style>
  <w:style w:type="paragraph" w:customStyle="1" w:styleId="Endnote">
    <w:name w:val="Endnote"/>
    <w:link w:val="Endnote0"/>
    <w:rsid w:val="0035214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52140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52140"/>
    <w:rPr>
      <w:rFonts w:ascii="Arial" w:hAnsi="Arial"/>
      <w:b/>
      <w:sz w:val="26"/>
    </w:rPr>
  </w:style>
  <w:style w:type="paragraph" w:customStyle="1" w:styleId="12">
    <w:name w:val="Абзац списка1"/>
    <w:basedOn w:val="a"/>
    <w:link w:val="13"/>
    <w:rsid w:val="00352140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352140"/>
  </w:style>
  <w:style w:type="paragraph" w:styleId="31">
    <w:name w:val="Body Text Indent 3"/>
    <w:basedOn w:val="a"/>
    <w:link w:val="32"/>
    <w:rsid w:val="00352140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352140"/>
    <w:rPr>
      <w:sz w:val="16"/>
    </w:rPr>
  </w:style>
  <w:style w:type="paragraph" w:styleId="a5">
    <w:name w:val="Body Text Indent"/>
    <w:basedOn w:val="a"/>
    <w:link w:val="a6"/>
    <w:rsid w:val="0035214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352140"/>
    <w:rPr>
      <w:sz w:val="28"/>
    </w:rPr>
  </w:style>
  <w:style w:type="paragraph" w:styleId="a7">
    <w:name w:val="header"/>
    <w:basedOn w:val="a"/>
    <w:link w:val="a8"/>
    <w:rsid w:val="0035214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352140"/>
  </w:style>
  <w:style w:type="paragraph" w:customStyle="1" w:styleId="Postan">
    <w:name w:val="Postan"/>
    <w:basedOn w:val="a"/>
    <w:link w:val="Postan0"/>
    <w:rsid w:val="003521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352140"/>
    <w:rPr>
      <w:sz w:val="28"/>
    </w:rPr>
  </w:style>
  <w:style w:type="paragraph" w:styleId="33">
    <w:name w:val="toc 3"/>
    <w:next w:val="a"/>
    <w:link w:val="34"/>
    <w:uiPriority w:val="39"/>
    <w:rsid w:val="0035214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52140"/>
    <w:rPr>
      <w:rFonts w:ascii="XO Thames" w:hAnsi="XO Thames"/>
      <w:sz w:val="28"/>
    </w:rPr>
  </w:style>
  <w:style w:type="paragraph" w:customStyle="1" w:styleId="14">
    <w:name w:val="Без интервала1"/>
    <w:link w:val="15"/>
    <w:uiPriority w:val="99"/>
    <w:qFormat/>
    <w:rsid w:val="00352140"/>
    <w:rPr>
      <w:rFonts w:ascii="Calibri" w:hAnsi="Calibri"/>
      <w:sz w:val="22"/>
    </w:rPr>
  </w:style>
  <w:style w:type="character" w:customStyle="1" w:styleId="15">
    <w:name w:val="Без интервала1"/>
    <w:link w:val="14"/>
    <w:rsid w:val="00352140"/>
    <w:rPr>
      <w:rFonts w:ascii="Calibri" w:hAnsi="Calibri"/>
      <w:sz w:val="22"/>
    </w:rPr>
  </w:style>
  <w:style w:type="paragraph" w:customStyle="1" w:styleId="16">
    <w:name w:val="Основной шрифт абзаца1"/>
    <w:link w:val="51"/>
    <w:rsid w:val="00352140"/>
  </w:style>
  <w:style w:type="paragraph" w:customStyle="1" w:styleId="51">
    <w:name w:val="Основной текст5"/>
    <w:basedOn w:val="a"/>
    <w:link w:val="52"/>
    <w:rsid w:val="00352140"/>
    <w:pPr>
      <w:spacing w:line="202" w:lineRule="exact"/>
    </w:pPr>
    <w:rPr>
      <w:sz w:val="18"/>
      <w:highlight w:val="white"/>
    </w:rPr>
  </w:style>
  <w:style w:type="character" w:customStyle="1" w:styleId="52">
    <w:name w:val="Основной текст5"/>
    <w:basedOn w:val="1"/>
    <w:link w:val="51"/>
    <w:rsid w:val="00352140"/>
    <w:rPr>
      <w:sz w:val="18"/>
      <w:highlight w:val="white"/>
    </w:rPr>
  </w:style>
  <w:style w:type="paragraph" w:customStyle="1" w:styleId="a9">
    <w:name w:val="Знак Знак Знак Знак"/>
    <w:basedOn w:val="a"/>
    <w:link w:val="aa"/>
    <w:rsid w:val="00352140"/>
    <w:pPr>
      <w:spacing w:after="160" w:line="240" w:lineRule="exact"/>
      <w:jc w:val="right"/>
    </w:pPr>
  </w:style>
  <w:style w:type="character" w:customStyle="1" w:styleId="aa">
    <w:name w:val="Знак Знак Знак Знак"/>
    <w:basedOn w:val="1"/>
    <w:link w:val="a9"/>
    <w:rsid w:val="00352140"/>
  </w:style>
  <w:style w:type="paragraph" w:styleId="ab">
    <w:name w:val="footer"/>
    <w:basedOn w:val="a"/>
    <w:link w:val="ac"/>
    <w:rsid w:val="00352140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352140"/>
  </w:style>
  <w:style w:type="paragraph" w:styleId="ad">
    <w:name w:val="Body Text"/>
    <w:basedOn w:val="a"/>
    <w:link w:val="ae"/>
    <w:rsid w:val="00352140"/>
    <w:rPr>
      <w:sz w:val="28"/>
    </w:rPr>
  </w:style>
  <w:style w:type="character" w:customStyle="1" w:styleId="ae">
    <w:name w:val="Основной текст Знак"/>
    <w:basedOn w:val="1"/>
    <w:link w:val="ad"/>
    <w:rsid w:val="00352140"/>
    <w:rPr>
      <w:sz w:val="28"/>
    </w:rPr>
  </w:style>
  <w:style w:type="character" w:customStyle="1" w:styleId="50">
    <w:name w:val="Заголовок 5 Знак"/>
    <w:link w:val="5"/>
    <w:rsid w:val="0035214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52140"/>
    <w:rPr>
      <w:rFonts w:ascii="AG Souvenir" w:hAnsi="AG Souvenir"/>
      <w:b/>
      <w:spacing w:val="38"/>
      <w:sz w:val="28"/>
    </w:rPr>
  </w:style>
  <w:style w:type="paragraph" w:customStyle="1" w:styleId="ConsPlusCell">
    <w:name w:val="ConsPlusCell"/>
    <w:link w:val="ConsPlusCell0"/>
    <w:rsid w:val="00352140"/>
    <w:rPr>
      <w:sz w:val="28"/>
    </w:rPr>
  </w:style>
  <w:style w:type="character" w:customStyle="1" w:styleId="ConsPlusCell0">
    <w:name w:val="ConsPlusCell"/>
    <w:link w:val="ConsPlusCell"/>
    <w:rsid w:val="00352140"/>
    <w:rPr>
      <w:sz w:val="28"/>
    </w:rPr>
  </w:style>
  <w:style w:type="paragraph" w:customStyle="1" w:styleId="17">
    <w:name w:val="Гиперссылка1"/>
    <w:link w:val="af"/>
    <w:rsid w:val="00352140"/>
    <w:rPr>
      <w:color w:val="0000FF"/>
      <w:u w:val="single"/>
    </w:rPr>
  </w:style>
  <w:style w:type="character" w:styleId="af">
    <w:name w:val="Hyperlink"/>
    <w:link w:val="17"/>
    <w:rsid w:val="00352140"/>
    <w:rPr>
      <w:color w:val="0000FF"/>
      <w:u w:val="single"/>
    </w:rPr>
  </w:style>
  <w:style w:type="paragraph" w:customStyle="1" w:styleId="Footnote">
    <w:name w:val="Footnote"/>
    <w:link w:val="Footnote0"/>
    <w:rsid w:val="0035214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5214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35214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35214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521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214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5214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52140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352140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sid w:val="00352140"/>
    <w:rPr>
      <w:sz w:val="24"/>
    </w:rPr>
  </w:style>
  <w:style w:type="paragraph" w:customStyle="1" w:styleId="1a">
    <w:name w:val="Номер страницы1"/>
    <w:basedOn w:val="16"/>
    <w:link w:val="af2"/>
    <w:rsid w:val="00352140"/>
  </w:style>
  <w:style w:type="character" w:styleId="af2">
    <w:name w:val="page number"/>
    <w:basedOn w:val="a0"/>
    <w:link w:val="1a"/>
    <w:rsid w:val="00352140"/>
  </w:style>
  <w:style w:type="paragraph" w:styleId="8">
    <w:name w:val="toc 8"/>
    <w:next w:val="a"/>
    <w:link w:val="80"/>
    <w:uiPriority w:val="39"/>
    <w:rsid w:val="0035214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52140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rsid w:val="0035214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52140"/>
    <w:rPr>
      <w:rFonts w:ascii="XO Thames" w:hAnsi="XO Thames"/>
      <w:sz w:val="28"/>
    </w:rPr>
  </w:style>
  <w:style w:type="paragraph" w:styleId="23">
    <w:name w:val="Body Text 2"/>
    <w:basedOn w:val="a"/>
    <w:link w:val="24"/>
    <w:rsid w:val="00352140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52140"/>
  </w:style>
  <w:style w:type="paragraph" w:styleId="af3">
    <w:name w:val="Subtitle"/>
    <w:next w:val="a"/>
    <w:link w:val="af4"/>
    <w:uiPriority w:val="11"/>
    <w:qFormat/>
    <w:rsid w:val="00352140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5214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35214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52140"/>
    <w:rPr>
      <w:rFonts w:ascii="Arial" w:hAnsi="Arial"/>
    </w:rPr>
  </w:style>
  <w:style w:type="paragraph" w:styleId="af5">
    <w:name w:val="Title"/>
    <w:basedOn w:val="a"/>
    <w:link w:val="af6"/>
    <w:uiPriority w:val="10"/>
    <w:qFormat/>
    <w:rsid w:val="00352140"/>
    <w:pPr>
      <w:ind w:firstLine="567"/>
      <w:jc w:val="center"/>
    </w:pPr>
    <w:rPr>
      <w:b/>
      <w:sz w:val="28"/>
    </w:rPr>
  </w:style>
  <w:style w:type="character" w:customStyle="1" w:styleId="af6">
    <w:name w:val="Название Знак"/>
    <w:basedOn w:val="1"/>
    <w:link w:val="af5"/>
    <w:rsid w:val="00352140"/>
    <w:rPr>
      <w:b/>
      <w:sz w:val="28"/>
    </w:rPr>
  </w:style>
  <w:style w:type="character" w:customStyle="1" w:styleId="40">
    <w:name w:val="Заголовок 4 Знак"/>
    <w:link w:val="4"/>
    <w:rsid w:val="0035214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352140"/>
    <w:rPr>
      <w:sz w:val="28"/>
    </w:rPr>
  </w:style>
  <w:style w:type="table" w:styleId="af7">
    <w:name w:val="Table Grid"/>
    <w:basedOn w:val="a1"/>
    <w:rsid w:val="003521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2025-04-17T05:03:00Z</dcterms:created>
  <dcterms:modified xsi:type="dcterms:W3CDTF">2025-04-17T05:03:00Z</dcterms:modified>
</cp:coreProperties>
</file>