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69" w:rsidRPr="00B767E2" w:rsidRDefault="00F94E69" w:rsidP="00F94E69">
      <w:pPr>
        <w:pStyle w:val="16"/>
        <w:jc w:val="center"/>
        <w:rPr>
          <w:rFonts w:ascii="Times New Roman" w:hAnsi="Times New Roman"/>
          <w:sz w:val="28"/>
          <w:szCs w:val="28"/>
        </w:rPr>
      </w:pPr>
      <w:r>
        <w:rPr>
          <w:rFonts w:ascii="Times New Roman" w:hAnsi="Times New Roman"/>
          <w:color w:val="000000"/>
          <w:sz w:val="28"/>
        </w:rPr>
        <w:t xml:space="preserve">  </w:t>
      </w:r>
      <w:r w:rsidRPr="00B767E2">
        <w:rPr>
          <w:rFonts w:ascii="Times New Roman" w:hAnsi="Times New Roman"/>
          <w:sz w:val="28"/>
          <w:szCs w:val="28"/>
        </w:rPr>
        <w:t>Российская Федерация</w:t>
      </w:r>
    </w:p>
    <w:p w:rsidR="00F94E69" w:rsidRPr="00B767E2" w:rsidRDefault="00F94E69" w:rsidP="00F94E69">
      <w:pPr>
        <w:pStyle w:val="16"/>
        <w:jc w:val="center"/>
        <w:rPr>
          <w:rFonts w:ascii="Times New Roman" w:hAnsi="Times New Roman"/>
          <w:sz w:val="28"/>
          <w:szCs w:val="28"/>
        </w:rPr>
      </w:pPr>
      <w:r w:rsidRPr="00B767E2">
        <w:rPr>
          <w:rFonts w:ascii="Times New Roman" w:hAnsi="Times New Roman"/>
          <w:sz w:val="28"/>
          <w:szCs w:val="28"/>
        </w:rPr>
        <w:t>Ростовская область</w:t>
      </w:r>
    </w:p>
    <w:p w:rsidR="00F94E69" w:rsidRPr="00B767E2" w:rsidRDefault="00F94E69" w:rsidP="00F94E69">
      <w:pPr>
        <w:pStyle w:val="16"/>
        <w:jc w:val="center"/>
        <w:rPr>
          <w:rFonts w:ascii="Times New Roman" w:hAnsi="Times New Roman"/>
          <w:sz w:val="28"/>
          <w:szCs w:val="28"/>
        </w:rPr>
      </w:pPr>
      <w:proofErr w:type="spellStart"/>
      <w:r w:rsidRPr="00B767E2">
        <w:rPr>
          <w:rFonts w:ascii="Times New Roman" w:hAnsi="Times New Roman"/>
          <w:sz w:val="28"/>
          <w:szCs w:val="28"/>
        </w:rPr>
        <w:t>Сальский</w:t>
      </w:r>
      <w:proofErr w:type="spellEnd"/>
      <w:r w:rsidRPr="00B767E2">
        <w:rPr>
          <w:rFonts w:ascii="Times New Roman" w:hAnsi="Times New Roman"/>
          <w:sz w:val="28"/>
          <w:szCs w:val="28"/>
        </w:rPr>
        <w:t xml:space="preserve"> район</w:t>
      </w:r>
    </w:p>
    <w:p w:rsidR="00F94E69" w:rsidRPr="00B767E2" w:rsidRDefault="00F94E69" w:rsidP="00F94E69">
      <w:pPr>
        <w:pStyle w:val="16"/>
        <w:jc w:val="center"/>
        <w:rPr>
          <w:rFonts w:ascii="Times New Roman" w:hAnsi="Times New Roman"/>
          <w:sz w:val="28"/>
          <w:szCs w:val="28"/>
        </w:rPr>
      </w:pPr>
      <w:r w:rsidRPr="00B767E2">
        <w:rPr>
          <w:rFonts w:ascii="Times New Roman" w:hAnsi="Times New Roman"/>
          <w:sz w:val="28"/>
          <w:szCs w:val="28"/>
        </w:rPr>
        <w:t>муниципальное образование «Кручено-Балковское сельское поселение»</w:t>
      </w:r>
    </w:p>
    <w:p w:rsidR="00F94E69" w:rsidRPr="00B767E2" w:rsidRDefault="00F94E69" w:rsidP="00F94E69">
      <w:pPr>
        <w:pStyle w:val="16"/>
        <w:jc w:val="center"/>
        <w:rPr>
          <w:rFonts w:ascii="Times New Roman" w:hAnsi="Times New Roman"/>
          <w:sz w:val="28"/>
          <w:szCs w:val="28"/>
        </w:rPr>
      </w:pPr>
      <w:r w:rsidRPr="00B767E2">
        <w:rPr>
          <w:rFonts w:ascii="Times New Roman" w:hAnsi="Times New Roman"/>
          <w:sz w:val="28"/>
          <w:szCs w:val="28"/>
        </w:rPr>
        <w:t>Администрация Кручено-Балковского сельского поселения</w:t>
      </w:r>
    </w:p>
    <w:p w:rsidR="00F94E69" w:rsidRPr="00B767E2" w:rsidRDefault="00F94E69" w:rsidP="00F94E69">
      <w:pPr>
        <w:jc w:val="center"/>
        <w:rPr>
          <w:rFonts w:ascii="Times New Roman" w:hAnsi="Times New Roman"/>
          <w:b/>
          <w:sz w:val="16"/>
          <w:szCs w:val="16"/>
          <w:highlight w:val="yellow"/>
        </w:rPr>
      </w:pPr>
    </w:p>
    <w:p w:rsidR="00F94E69" w:rsidRPr="00B767E2" w:rsidRDefault="00814814" w:rsidP="00F94E69">
      <w:pPr>
        <w:jc w:val="center"/>
        <w:rPr>
          <w:rFonts w:ascii="Times New Roman" w:hAnsi="Times New Roman"/>
          <w:b/>
          <w:sz w:val="16"/>
          <w:szCs w:val="16"/>
          <w:highlight w:val="yellow"/>
        </w:rPr>
      </w:pPr>
      <w:r w:rsidRPr="00814814">
        <w:rPr>
          <w:rFonts w:ascii="Times New Roman" w:hAnsi="Times New Roman"/>
          <w:sz w:val="22"/>
          <w:highlight w:val="yellow"/>
        </w:rPr>
        <w:pict>
          <v:line id="_x0000_s1026" style="position:absolute;left:0;text-align:left;z-index:251658240" from="-3.85pt,.6pt" to="484.95pt,.6pt" strokeweight="1.06mm">
            <v:stroke joinstyle="miter" endcap="square"/>
          </v:line>
        </w:pict>
      </w:r>
    </w:p>
    <w:p w:rsidR="00F94E69" w:rsidRPr="00B767E2" w:rsidRDefault="00F94E69" w:rsidP="00F94E69">
      <w:pPr>
        <w:jc w:val="center"/>
        <w:rPr>
          <w:rFonts w:ascii="Times New Roman" w:hAnsi="Times New Roman"/>
          <w:b/>
          <w:spacing w:val="60"/>
          <w:sz w:val="36"/>
        </w:rPr>
      </w:pPr>
      <w:r w:rsidRPr="00B767E2">
        <w:rPr>
          <w:rFonts w:ascii="Times New Roman" w:hAnsi="Times New Roman"/>
          <w:b/>
          <w:spacing w:val="60"/>
          <w:sz w:val="36"/>
        </w:rPr>
        <w:t>РАСПОРЯЖЕНИЕ</w:t>
      </w:r>
    </w:p>
    <w:p w:rsidR="00F94E69" w:rsidRPr="00B767E2" w:rsidRDefault="00F94E69" w:rsidP="00F94E69">
      <w:pPr>
        <w:rPr>
          <w:rFonts w:ascii="Times New Roman" w:hAnsi="Times New Roman"/>
          <w:b/>
          <w:sz w:val="28"/>
          <w:szCs w:val="28"/>
        </w:rPr>
      </w:pPr>
    </w:p>
    <w:tbl>
      <w:tblPr>
        <w:tblW w:w="0" w:type="auto"/>
        <w:tblInd w:w="108" w:type="dxa"/>
        <w:tblLook w:val="04A0"/>
      </w:tblPr>
      <w:tblGrid>
        <w:gridCol w:w="4819"/>
        <w:gridCol w:w="4820"/>
      </w:tblGrid>
      <w:tr w:rsidR="00F94E69" w:rsidRPr="009D52C7" w:rsidTr="00F94E69">
        <w:tc>
          <w:tcPr>
            <w:tcW w:w="4819" w:type="dxa"/>
            <w:hideMark/>
          </w:tcPr>
          <w:p w:rsidR="00F94E69" w:rsidRPr="00F94E69" w:rsidRDefault="00F94E69" w:rsidP="005A16EF">
            <w:pPr>
              <w:jc w:val="both"/>
              <w:rPr>
                <w:rFonts w:ascii="Times New Roman" w:hAnsi="Times New Roman"/>
                <w:sz w:val="28"/>
                <w:szCs w:val="28"/>
                <w:lang w:val="en-US"/>
              </w:rPr>
            </w:pPr>
            <w:r w:rsidRPr="00B767E2">
              <w:rPr>
                <w:rFonts w:ascii="Times New Roman" w:hAnsi="Times New Roman"/>
                <w:sz w:val="28"/>
                <w:szCs w:val="28"/>
              </w:rPr>
              <w:t xml:space="preserve">от </w:t>
            </w:r>
            <w:r w:rsidR="005A16EF">
              <w:rPr>
                <w:rFonts w:ascii="Times New Roman" w:hAnsi="Times New Roman"/>
                <w:sz w:val="28"/>
                <w:szCs w:val="28"/>
              </w:rPr>
              <w:t>13</w:t>
            </w:r>
            <w:r>
              <w:rPr>
                <w:rFonts w:ascii="Times New Roman" w:hAnsi="Times New Roman"/>
                <w:sz w:val="28"/>
                <w:szCs w:val="28"/>
              </w:rPr>
              <w:t>.</w:t>
            </w:r>
            <w:r>
              <w:rPr>
                <w:rFonts w:ascii="Times New Roman" w:hAnsi="Times New Roman"/>
                <w:sz w:val="28"/>
                <w:szCs w:val="28"/>
                <w:lang w:val="en-US"/>
              </w:rPr>
              <w:t>01</w:t>
            </w:r>
            <w:r w:rsidRPr="00B767E2">
              <w:rPr>
                <w:rFonts w:ascii="Times New Roman" w:hAnsi="Times New Roman"/>
                <w:sz w:val="28"/>
                <w:szCs w:val="28"/>
              </w:rPr>
              <w:t>.20</w:t>
            </w:r>
            <w:r>
              <w:rPr>
                <w:rFonts w:ascii="Times New Roman" w:hAnsi="Times New Roman"/>
                <w:sz w:val="28"/>
                <w:szCs w:val="28"/>
                <w:lang w:val="en-US"/>
              </w:rPr>
              <w:t>25</w:t>
            </w:r>
          </w:p>
        </w:tc>
        <w:tc>
          <w:tcPr>
            <w:tcW w:w="4820" w:type="dxa"/>
            <w:hideMark/>
          </w:tcPr>
          <w:p w:rsidR="00F94E69" w:rsidRPr="00F94E69" w:rsidRDefault="00F94E69" w:rsidP="005A16EF">
            <w:pPr>
              <w:jc w:val="right"/>
              <w:rPr>
                <w:rFonts w:ascii="Times New Roman" w:hAnsi="Times New Roman"/>
                <w:sz w:val="28"/>
                <w:szCs w:val="28"/>
              </w:rPr>
            </w:pPr>
            <w:r w:rsidRPr="00B767E2">
              <w:rPr>
                <w:rFonts w:ascii="Times New Roman" w:hAnsi="Times New Roman"/>
                <w:sz w:val="28"/>
                <w:szCs w:val="28"/>
              </w:rPr>
              <w:t xml:space="preserve">№ </w:t>
            </w:r>
            <w:r w:rsidR="005A16EF">
              <w:rPr>
                <w:rFonts w:ascii="Times New Roman" w:hAnsi="Times New Roman"/>
                <w:sz w:val="28"/>
                <w:szCs w:val="28"/>
              </w:rPr>
              <w:t>6</w:t>
            </w:r>
          </w:p>
        </w:tc>
      </w:tr>
      <w:tr w:rsidR="00F94E69" w:rsidRPr="009D52C7" w:rsidTr="00F94E69">
        <w:tc>
          <w:tcPr>
            <w:tcW w:w="9639" w:type="dxa"/>
            <w:gridSpan w:val="2"/>
            <w:hideMark/>
          </w:tcPr>
          <w:p w:rsidR="00F94E69" w:rsidRPr="00B767E2" w:rsidRDefault="00F94E69" w:rsidP="00F94E69">
            <w:pPr>
              <w:jc w:val="center"/>
              <w:rPr>
                <w:rFonts w:ascii="Times New Roman" w:hAnsi="Times New Roman"/>
                <w:sz w:val="28"/>
              </w:rPr>
            </w:pPr>
            <w:proofErr w:type="gramStart"/>
            <w:r w:rsidRPr="00B767E2">
              <w:rPr>
                <w:rFonts w:ascii="Times New Roman" w:hAnsi="Times New Roman"/>
                <w:sz w:val="28"/>
                <w:szCs w:val="28"/>
              </w:rPr>
              <w:t>с</w:t>
            </w:r>
            <w:proofErr w:type="gramEnd"/>
            <w:r w:rsidRPr="00B767E2">
              <w:rPr>
                <w:rFonts w:ascii="Times New Roman" w:hAnsi="Times New Roman"/>
                <w:sz w:val="28"/>
                <w:szCs w:val="28"/>
              </w:rPr>
              <w:t>. Крученая Балка</w:t>
            </w:r>
          </w:p>
        </w:tc>
      </w:tr>
    </w:tbl>
    <w:p w:rsidR="005A16EF" w:rsidRDefault="005A16EF" w:rsidP="005A16EF">
      <w:pPr>
        <w:tabs>
          <w:tab w:val="left" w:pos="4392"/>
          <w:tab w:val="left" w:pos="7546"/>
        </w:tabs>
        <w:ind w:right="4878"/>
        <w:contextualSpacing/>
        <w:jc w:val="both"/>
        <w:rPr>
          <w:rFonts w:ascii="Times New Roman" w:hAnsi="Times New Roman"/>
          <w:sz w:val="28"/>
        </w:rPr>
      </w:pPr>
    </w:p>
    <w:p w:rsidR="00F94E69" w:rsidRPr="00F94E69" w:rsidRDefault="005A16EF" w:rsidP="005A16EF">
      <w:pPr>
        <w:tabs>
          <w:tab w:val="left" w:pos="4392"/>
          <w:tab w:val="left" w:pos="7546"/>
        </w:tabs>
        <w:ind w:right="4878"/>
        <w:contextualSpacing/>
        <w:jc w:val="both"/>
        <w:rPr>
          <w:rFonts w:ascii="Times New Roman" w:hAnsi="Times New Roman"/>
          <w:sz w:val="28"/>
        </w:rPr>
      </w:pPr>
      <w:r>
        <w:rPr>
          <w:rFonts w:ascii="Times New Roman" w:hAnsi="Times New Roman"/>
          <w:sz w:val="28"/>
        </w:rPr>
        <w:t xml:space="preserve">Об утверждении Порядка санкционирования расходов муниципальных бюджетных учреждений Кручено-Балковского сельского поселения и муниципальных </w:t>
      </w:r>
      <w:r>
        <w:rPr>
          <w:rFonts w:ascii="Times New Roman" w:hAnsi="Times New Roman"/>
          <w:spacing w:val="-1"/>
          <w:sz w:val="28"/>
        </w:rPr>
        <w:t xml:space="preserve">автономных учреждений Кручено-Балковского сельского поселения, источником финансового обеспечения </w:t>
      </w:r>
      <w:r>
        <w:rPr>
          <w:rFonts w:ascii="Times New Roman" w:hAnsi="Times New Roman"/>
          <w:sz w:val="28"/>
        </w:rPr>
        <w:t>которых являются средства, полученные указанными учреждениями в соответствии с абзацем вторым пункта 1 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sidR="00C8772C">
        <w:rPr>
          <w:rFonts w:ascii="Times New Roman" w:hAnsi="Times New Roman"/>
          <w:sz w:val="28"/>
          <w:vertAlign w:val="superscript"/>
        </w:rPr>
        <w:t xml:space="preserve"> </w:t>
      </w:r>
      <w:r>
        <w:rPr>
          <w:rFonts w:ascii="Times New Roman" w:hAnsi="Times New Roman"/>
          <w:sz w:val="28"/>
        </w:rPr>
        <w:t>Бюджетного кодекса Российской Федерации</w:t>
      </w:r>
    </w:p>
    <w:p w:rsidR="008C162A" w:rsidRDefault="008C162A">
      <w:pPr>
        <w:spacing w:line="317" w:lineRule="exact"/>
        <w:ind w:right="14"/>
        <w:jc w:val="center"/>
        <w:rPr>
          <w:rFonts w:ascii="Times New Roman" w:hAnsi="Times New Roman"/>
        </w:rPr>
      </w:pPr>
    </w:p>
    <w:p w:rsidR="008C162A" w:rsidRDefault="00F94E69" w:rsidP="005A16EF">
      <w:pPr>
        <w:ind w:right="7" w:firstLine="709"/>
        <w:jc w:val="both"/>
        <w:rPr>
          <w:rFonts w:ascii="Times New Roman" w:hAnsi="Times New Roman"/>
          <w:sz w:val="28"/>
        </w:rPr>
      </w:pPr>
      <w:r>
        <w:rPr>
          <w:rFonts w:ascii="Times New Roman" w:hAnsi="Times New Roman"/>
          <w:sz w:val="28"/>
        </w:rPr>
        <w:t>В</w:t>
      </w:r>
      <w:r>
        <w:rPr>
          <w:rFonts w:ascii="Times New Roman" w:hAnsi="Times New Roman"/>
          <w:spacing w:val="-2"/>
          <w:sz w:val="28"/>
        </w:rPr>
        <w:t xml:space="preserve"> соответствии </w:t>
      </w:r>
      <w:r>
        <w:rPr>
          <w:rFonts w:ascii="Times New Roman" w:hAnsi="Times New Roman"/>
          <w:sz w:val="28"/>
        </w:rPr>
        <w:t>абзацем вторым пункта 1 статьи 78</w:t>
      </w:r>
      <w:r>
        <w:rPr>
          <w:rFonts w:ascii="Times New Roman" w:hAnsi="Times New Roman"/>
          <w:sz w:val="28"/>
          <w:vertAlign w:val="superscript"/>
        </w:rPr>
        <w:t>1</w:t>
      </w:r>
      <w:r w:rsidR="005A16EF">
        <w:rPr>
          <w:rFonts w:ascii="Times New Roman" w:hAnsi="Times New Roman"/>
          <w:sz w:val="28"/>
          <w:vertAlign w:val="superscript"/>
        </w:rPr>
        <w:t xml:space="preserve"> </w:t>
      </w:r>
      <w:r>
        <w:rPr>
          <w:rFonts w:ascii="Times New Roman" w:hAnsi="Times New Roman"/>
          <w:sz w:val="28"/>
        </w:rPr>
        <w:t>и статьей 78</w:t>
      </w:r>
      <w:r>
        <w:rPr>
          <w:rFonts w:ascii="Times New Roman" w:hAnsi="Times New Roman"/>
          <w:sz w:val="28"/>
          <w:vertAlign w:val="superscript"/>
        </w:rPr>
        <w:t>2</w:t>
      </w:r>
      <w:r w:rsidR="005A16EF">
        <w:rPr>
          <w:rFonts w:ascii="Times New Roman" w:hAnsi="Times New Roman"/>
          <w:sz w:val="28"/>
          <w:vertAlign w:val="superscript"/>
        </w:rPr>
        <w:t xml:space="preserve"> </w:t>
      </w:r>
      <w:r>
        <w:rPr>
          <w:rFonts w:ascii="Times New Roman" w:hAnsi="Times New Roman"/>
          <w:spacing w:val="-2"/>
          <w:sz w:val="28"/>
        </w:rPr>
        <w:t xml:space="preserve">Бюджетного кодекса </w:t>
      </w:r>
      <w:r>
        <w:rPr>
          <w:rFonts w:ascii="Times New Roman" w:hAnsi="Times New Roman"/>
          <w:sz w:val="28"/>
        </w:rPr>
        <w:t>Российской Федерации,</w:t>
      </w:r>
    </w:p>
    <w:p w:rsidR="00F94E69" w:rsidRDefault="00F94E69" w:rsidP="00F94E69">
      <w:pPr>
        <w:ind w:right="7" w:firstLine="526"/>
        <w:jc w:val="both"/>
        <w:rPr>
          <w:rFonts w:ascii="Times New Roman" w:hAnsi="Times New Roman"/>
          <w:sz w:val="28"/>
        </w:rPr>
      </w:pPr>
    </w:p>
    <w:p w:rsidR="008C162A" w:rsidRDefault="00F94E69" w:rsidP="005A16EF">
      <w:pPr>
        <w:numPr>
          <w:ilvl w:val="0"/>
          <w:numId w:val="1"/>
        </w:numPr>
        <w:tabs>
          <w:tab w:val="left" w:pos="1195"/>
        </w:tabs>
        <w:ind w:firstLine="709"/>
        <w:jc w:val="both"/>
        <w:rPr>
          <w:rFonts w:ascii="Times New Roman" w:hAnsi="Times New Roman"/>
          <w:sz w:val="28"/>
        </w:rPr>
      </w:pPr>
      <w:r>
        <w:rPr>
          <w:rFonts w:ascii="Times New Roman" w:hAnsi="Times New Roman"/>
          <w:sz w:val="28"/>
        </w:rPr>
        <w:t xml:space="preserve">Утвердить Порядок санкционирования расходов муниципальных бюджетных учреждений Кручено-Балковского сельского поселения и муниципальных </w:t>
      </w:r>
      <w:r>
        <w:rPr>
          <w:rFonts w:ascii="Times New Roman" w:hAnsi="Times New Roman"/>
          <w:spacing w:val="-1"/>
          <w:sz w:val="28"/>
        </w:rPr>
        <w:t xml:space="preserve">автономных учреждений </w:t>
      </w:r>
      <w:r>
        <w:rPr>
          <w:rFonts w:ascii="Times New Roman" w:hAnsi="Times New Roman"/>
          <w:sz w:val="28"/>
        </w:rPr>
        <w:t>Кручено-Балковского сельского поселения</w:t>
      </w:r>
      <w:r>
        <w:rPr>
          <w:rFonts w:ascii="Times New Roman" w:hAnsi="Times New Roman"/>
          <w:spacing w:val="-1"/>
          <w:sz w:val="28"/>
        </w:rPr>
        <w:t xml:space="preserve">, источником финансового обеспечения </w:t>
      </w:r>
      <w:r>
        <w:rPr>
          <w:rFonts w:ascii="Times New Roman" w:hAnsi="Times New Roman"/>
          <w:sz w:val="28"/>
        </w:rPr>
        <w:t>которых являются средства, полученные указанными учреждениями в соответствии с абзацем вторым пункта 1 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согласно приложению к настоящему распоряжению.</w:t>
      </w:r>
    </w:p>
    <w:p w:rsidR="008C162A" w:rsidRDefault="00F94E69" w:rsidP="005A16EF">
      <w:pPr>
        <w:numPr>
          <w:ilvl w:val="0"/>
          <w:numId w:val="1"/>
        </w:numPr>
        <w:tabs>
          <w:tab w:val="left" w:pos="993"/>
        </w:tabs>
        <w:ind w:right="6" w:firstLine="709"/>
        <w:jc w:val="both"/>
        <w:rPr>
          <w:rFonts w:ascii="Times New Roman" w:hAnsi="Times New Roman"/>
          <w:sz w:val="28"/>
        </w:rPr>
      </w:pPr>
      <w:r>
        <w:rPr>
          <w:rFonts w:ascii="Times New Roman" w:hAnsi="Times New Roman"/>
          <w:sz w:val="28"/>
        </w:rPr>
        <w:t>Признать утратившими силу следующие распоряжения Администрации Кручено-Балковского сельского поселения:</w:t>
      </w:r>
    </w:p>
    <w:p w:rsidR="008C162A" w:rsidRDefault="00F94E69" w:rsidP="005A16EF">
      <w:pPr>
        <w:tabs>
          <w:tab w:val="left" w:pos="993"/>
        </w:tabs>
        <w:ind w:right="6" w:firstLine="709"/>
        <w:jc w:val="both"/>
        <w:rPr>
          <w:rFonts w:ascii="Times New Roman" w:hAnsi="Times New Roman"/>
          <w:sz w:val="28"/>
        </w:rPr>
      </w:pPr>
      <w:r>
        <w:rPr>
          <w:rFonts w:ascii="Times New Roman" w:hAnsi="Times New Roman"/>
          <w:sz w:val="28"/>
        </w:rPr>
        <w:t>от 30.12.2021 № 104</w:t>
      </w:r>
      <w:r>
        <w:t xml:space="preserve"> </w:t>
      </w:r>
      <w:r>
        <w:rPr>
          <w:rFonts w:ascii="Times New Roman" w:hAnsi="Times New Roman"/>
          <w:sz w:val="28"/>
        </w:rPr>
        <w:t>«Об утверждении Порядка санкционирования расходов муниципальных бюджетных учреждений Кручено-Балковского сельского поселения и муниципальных автономных учреждений Кручено-Балковского сельского поселения, источником финансового обеспечения которых является средства, полученные указанными учреждениями в соответствии с абзацем вторым пункта 1 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rsidR="008C162A" w:rsidRDefault="00F94E69" w:rsidP="005A16EF">
      <w:pPr>
        <w:tabs>
          <w:tab w:val="left" w:pos="993"/>
        </w:tabs>
        <w:ind w:right="6" w:firstLine="709"/>
        <w:jc w:val="both"/>
        <w:rPr>
          <w:rFonts w:ascii="Times New Roman" w:hAnsi="Times New Roman"/>
          <w:sz w:val="28"/>
        </w:rPr>
      </w:pPr>
      <w:proofErr w:type="gramStart"/>
      <w:r>
        <w:rPr>
          <w:rFonts w:ascii="Times New Roman" w:hAnsi="Times New Roman"/>
          <w:sz w:val="28"/>
        </w:rPr>
        <w:lastRenderedPageBreak/>
        <w:t>от 02.02.2022 № 16</w:t>
      </w:r>
      <w:r w:rsidR="003258BD">
        <w:t xml:space="preserve"> </w:t>
      </w:r>
      <w:r>
        <w:rPr>
          <w:rFonts w:ascii="Times New Roman" w:hAnsi="Times New Roman"/>
          <w:sz w:val="28"/>
        </w:rPr>
        <w:t>«О внесении изменений в распоряжение Администрации Кручено-Балковского от 30.12.2021   № 104 «Об утверждении Порядка санкционирования расходов муниципальных бюджетных учреждений Кручено-Балковского сельского поселения и муниципальных автономных учреждений Кручено-Балковского сельского поселения, источником финансового обеспечения которых является средства, полученные указанными учреждениями в соответствии с абзацем вторым пункта 1 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roofErr w:type="gramEnd"/>
    </w:p>
    <w:p w:rsidR="003258BD" w:rsidRDefault="003258BD" w:rsidP="005A16EF">
      <w:pPr>
        <w:tabs>
          <w:tab w:val="left" w:pos="993"/>
        </w:tabs>
        <w:ind w:right="6" w:firstLine="709"/>
        <w:jc w:val="both"/>
        <w:rPr>
          <w:rFonts w:ascii="Times New Roman" w:hAnsi="Times New Roman"/>
          <w:sz w:val="28"/>
        </w:rPr>
      </w:pPr>
      <w:r>
        <w:rPr>
          <w:rFonts w:ascii="Times New Roman" w:hAnsi="Times New Roman"/>
          <w:sz w:val="28"/>
        </w:rPr>
        <w:t>от 21.02.2024 № 17</w:t>
      </w:r>
      <w:r>
        <w:t xml:space="preserve"> </w:t>
      </w:r>
      <w:r>
        <w:rPr>
          <w:rFonts w:ascii="Times New Roman" w:hAnsi="Times New Roman"/>
          <w:sz w:val="28"/>
        </w:rPr>
        <w:t xml:space="preserve">«О внесении изменений в распоряжение Администрации Кручено-Балковского от 30.12.2021   № 104 «Об утверждении Порядка санкционирования расходов муниципальных бюджетных учреждений Кручено-Балковского сельского поселения и муниципальных автономных учреждений Кручено-Балковского сельского поселения, источником финансового </w:t>
      </w:r>
      <w:proofErr w:type="gramStart"/>
      <w:r>
        <w:rPr>
          <w:rFonts w:ascii="Times New Roman" w:hAnsi="Times New Roman"/>
          <w:sz w:val="28"/>
        </w:rPr>
        <w:t>обеспечения</w:t>
      </w:r>
      <w:proofErr w:type="gramEnd"/>
      <w:r>
        <w:rPr>
          <w:rFonts w:ascii="Times New Roman" w:hAnsi="Times New Roman"/>
          <w:sz w:val="28"/>
        </w:rPr>
        <w:t xml:space="preserve"> которых является средства, полученные указанными учреждениями в соответствии с абзацем вторым пункта 1 статьи 78</w:t>
      </w:r>
      <w:r>
        <w:rPr>
          <w:rFonts w:ascii="Times New Roman" w:hAnsi="Times New Roman"/>
          <w:sz w:val="28"/>
          <w:vertAlign w:val="superscript"/>
        </w:rPr>
        <w:t>1</w:t>
      </w:r>
      <w:r>
        <w:rPr>
          <w:rFonts w:ascii="Times New Roman" w:hAnsi="Times New Roman"/>
          <w:sz w:val="28"/>
        </w:rPr>
        <w:t xml:space="preserve"> и статьей 78</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rsidR="008C162A" w:rsidRPr="006B2443" w:rsidRDefault="003258BD" w:rsidP="005A16EF">
      <w:pPr>
        <w:numPr>
          <w:ilvl w:val="0"/>
          <w:numId w:val="1"/>
        </w:numPr>
        <w:tabs>
          <w:tab w:val="left" w:pos="993"/>
        </w:tabs>
        <w:ind w:right="6" w:firstLine="709"/>
        <w:jc w:val="both"/>
        <w:rPr>
          <w:rFonts w:ascii="Times New Roman" w:hAnsi="Times New Roman"/>
          <w:sz w:val="28"/>
        </w:rPr>
      </w:pPr>
      <w:r>
        <w:rPr>
          <w:rFonts w:ascii="Times New Roman" w:hAnsi="Times New Roman"/>
          <w:sz w:val="28"/>
        </w:rPr>
        <w:t>Настоящее распоряжение</w:t>
      </w:r>
      <w:r w:rsidR="00F94E69">
        <w:rPr>
          <w:rFonts w:ascii="Times New Roman" w:hAnsi="Times New Roman"/>
          <w:sz w:val="28"/>
        </w:rPr>
        <w:t xml:space="preserve"> вступает в силу с момента подписания и применяется к правоотношениям, возникшим с 01.01.2025.</w:t>
      </w:r>
      <w:r w:rsidR="00F94E69" w:rsidRPr="006B2443">
        <w:rPr>
          <w:rFonts w:ascii="Times New Roman" w:hAnsi="Times New Roman"/>
          <w:sz w:val="28"/>
        </w:rPr>
        <w:t xml:space="preserve"> </w:t>
      </w:r>
    </w:p>
    <w:p w:rsidR="008C162A" w:rsidRDefault="00F94E69" w:rsidP="005A16EF">
      <w:pPr>
        <w:numPr>
          <w:ilvl w:val="0"/>
          <w:numId w:val="1"/>
        </w:numPr>
        <w:tabs>
          <w:tab w:val="left" w:pos="814"/>
        </w:tabs>
        <w:ind w:firstLine="709"/>
        <w:jc w:val="both"/>
        <w:rPr>
          <w:rFonts w:ascii="Times New Roman" w:hAnsi="Times New Roman"/>
          <w:spacing w:val="-12"/>
          <w:sz w:val="28"/>
        </w:rPr>
      </w:pPr>
      <w:proofErr w:type="gramStart"/>
      <w:r>
        <w:rPr>
          <w:rFonts w:ascii="Times New Roman" w:hAnsi="Times New Roman"/>
          <w:sz w:val="28"/>
        </w:rPr>
        <w:t>Контроль за</w:t>
      </w:r>
      <w:proofErr w:type="gramEnd"/>
      <w:r>
        <w:rPr>
          <w:rFonts w:ascii="Times New Roman" w:hAnsi="Times New Roman"/>
          <w:sz w:val="28"/>
        </w:rPr>
        <w:t xml:space="preserve"> исполнением </w:t>
      </w:r>
      <w:r w:rsidR="003258BD">
        <w:rPr>
          <w:rFonts w:ascii="Times New Roman" w:hAnsi="Times New Roman"/>
          <w:sz w:val="28"/>
        </w:rPr>
        <w:t>распоряжения</w:t>
      </w:r>
      <w:r>
        <w:rPr>
          <w:rFonts w:ascii="Times New Roman" w:hAnsi="Times New Roman"/>
          <w:sz w:val="28"/>
        </w:rPr>
        <w:t xml:space="preserve"> оставляю за собой.</w:t>
      </w:r>
    </w:p>
    <w:p w:rsidR="008C162A" w:rsidRDefault="008C162A">
      <w:pPr>
        <w:tabs>
          <w:tab w:val="left" w:pos="13608"/>
        </w:tabs>
        <w:spacing w:line="216" w:lineRule="auto"/>
        <w:rPr>
          <w:rFonts w:ascii="Times New Roman" w:hAnsi="Times New Roman"/>
          <w:spacing w:val="-2"/>
          <w:sz w:val="28"/>
        </w:rPr>
      </w:pPr>
    </w:p>
    <w:p w:rsidR="003258BD" w:rsidRDefault="003258BD">
      <w:pPr>
        <w:tabs>
          <w:tab w:val="left" w:pos="13608"/>
        </w:tabs>
        <w:spacing w:line="216" w:lineRule="auto"/>
        <w:rPr>
          <w:rFonts w:ascii="Times New Roman" w:hAnsi="Times New Roman"/>
          <w:spacing w:val="-2"/>
          <w:sz w:val="28"/>
        </w:rPr>
      </w:pPr>
    </w:p>
    <w:p w:rsidR="005A16EF" w:rsidRDefault="005A16EF">
      <w:pPr>
        <w:tabs>
          <w:tab w:val="left" w:pos="13608"/>
        </w:tabs>
        <w:spacing w:line="216" w:lineRule="auto"/>
        <w:rPr>
          <w:rFonts w:ascii="Times New Roman" w:hAnsi="Times New Roman"/>
          <w:spacing w:val="-2"/>
          <w:sz w:val="28"/>
        </w:rPr>
      </w:pPr>
    </w:p>
    <w:p w:rsidR="003258BD" w:rsidRDefault="003258BD" w:rsidP="003258BD">
      <w:pPr>
        <w:jc w:val="both"/>
        <w:rPr>
          <w:rFonts w:ascii="Times New Roman" w:hAnsi="Times New Roman"/>
          <w:sz w:val="28"/>
        </w:rPr>
      </w:pPr>
      <w:r w:rsidRPr="00F46B0E">
        <w:rPr>
          <w:rFonts w:ascii="Times New Roman" w:hAnsi="Times New Roman"/>
          <w:sz w:val="28"/>
        </w:rPr>
        <w:t>Глава Ад</w:t>
      </w:r>
      <w:r>
        <w:rPr>
          <w:rFonts w:ascii="Times New Roman" w:hAnsi="Times New Roman"/>
          <w:sz w:val="28"/>
        </w:rPr>
        <w:t>министрации Кручено-Балковского</w:t>
      </w:r>
    </w:p>
    <w:p w:rsidR="003258BD" w:rsidRDefault="003258BD" w:rsidP="003258BD">
      <w:pPr>
        <w:tabs>
          <w:tab w:val="left" w:pos="13608"/>
        </w:tabs>
        <w:spacing w:line="216" w:lineRule="auto"/>
        <w:rPr>
          <w:rFonts w:ascii="Times New Roman" w:hAnsi="Times New Roman"/>
          <w:sz w:val="28"/>
        </w:rPr>
      </w:pPr>
      <w:r>
        <w:rPr>
          <w:rFonts w:ascii="Times New Roman" w:hAnsi="Times New Roman"/>
          <w:sz w:val="28"/>
        </w:rPr>
        <w:t xml:space="preserve">сельского поселения                                                                    </w:t>
      </w:r>
      <w:r w:rsidR="00C8772C">
        <w:rPr>
          <w:rFonts w:ascii="Times New Roman" w:hAnsi="Times New Roman"/>
          <w:sz w:val="28"/>
        </w:rPr>
        <w:t xml:space="preserve">   </w:t>
      </w:r>
      <w:r>
        <w:rPr>
          <w:rFonts w:ascii="Times New Roman" w:hAnsi="Times New Roman"/>
          <w:sz w:val="28"/>
        </w:rPr>
        <w:t xml:space="preserve">  И.М. </w:t>
      </w:r>
      <w:proofErr w:type="spellStart"/>
      <w:r>
        <w:rPr>
          <w:rFonts w:ascii="Times New Roman" w:hAnsi="Times New Roman"/>
          <w:sz w:val="28"/>
        </w:rPr>
        <w:t>Степанцова</w:t>
      </w:r>
      <w:proofErr w:type="spellEnd"/>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И.М. </w:t>
      </w:r>
      <w:proofErr w:type="spellStart"/>
      <w:r>
        <w:rPr>
          <w:rFonts w:ascii="Times New Roman" w:hAnsi="Times New Roman"/>
          <w:sz w:val="28"/>
        </w:rPr>
        <w:t>Степанцова</w:t>
      </w:r>
      <w:proofErr w:type="spellEnd"/>
    </w:p>
    <w:p w:rsidR="008C162A" w:rsidRDefault="008C162A">
      <w:pPr>
        <w:tabs>
          <w:tab w:val="left" w:pos="13608"/>
        </w:tabs>
        <w:spacing w:line="216" w:lineRule="auto"/>
        <w:rPr>
          <w:rFonts w:ascii="Times New Roman" w:hAnsi="Times New Roman"/>
          <w:sz w:val="28"/>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8C162A">
      <w:pPr>
        <w:rPr>
          <w:sz w:val="24"/>
        </w:rPr>
      </w:pPr>
    </w:p>
    <w:p w:rsidR="008C162A" w:rsidRDefault="00F94E69">
      <w:pPr>
        <w:rPr>
          <w:sz w:val="24"/>
        </w:rPr>
      </w:pPr>
      <w:r>
        <w:br w:type="page"/>
      </w:r>
    </w:p>
    <w:p w:rsidR="005A16EF" w:rsidRPr="0028024D" w:rsidRDefault="005A16EF" w:rsidP="005A16EF">
      <w:pPr>
        <w:ind w:left="6095"/>
        <w:jc w:val="center"/>
        <w:rPr>
          <w:rFonts w:ascii="Times New Roman" w:hAnsi="Times New Roman"/>
          <w:sz w:val="28"/>
          <w:szCs w:val="28"/>
        </w:rPr>
      </w:pPr>
      <w:r>
        <w:rPr>
          <w:rFonts w:ascii="Times New Roman" w:hAnsi="Times New Roman"/>
          <w:sz w:val="28"/>
          <w:szCs w:val="28"/>
        </w:rPr>
        <w:lastRenderedPageBreak/>
        <w:t>Приложение</w:t>
      </w:r>
    </w:p>
    <w:p w:rsidR="005A16EF" w:rsidRPr="008F1D49" w:rsidRDefault="005A16EF" w:rsidP="005A16EF">
      <w:pPr>
        <w:ind w:left="6095"/>
        <w:jc w:val="center"/>
        <w:rPr>
          <w:rFonts w:ascii="Times New Roman" w:hAnsi="Times New Roman"/>
          <w:sz w:val="28"/>
          <w:szCs w:val="28"/>
        </w:rPr>
      </w:pPr>
      <w:r>
        <w:rPr>
          <w:rFonts w:ascii="Times New Roman" w:hAnsi="Times New Roman"/>
          <w:sz w:val="28"/>
          <w:szCs w:val="28"/>
        </w:rPr>
        <w:t xml:space="preserve">к </w:t>
      </w:r>
      <w:r w:rsidRPr="008F1D49">
        <w:rPr>
          <w:rFonts w:ascii="Times New Roman" w:hAnsi="Times New Roman"/>
          <w:sz w:val="28"/>
          <w:szCs w:val="28"/>
        </w:rPr>
        <w:t>распоряжени</w:t>
      </w:r>
      <w:r>
        <w:rPr>
          <w:rFonts w:ascii="Times New Roman" w:hAnsi="Times New Roman"/>
          <w:sz w:val="28"/>
          <w:szCs w:val="28"/>
        </w:rPr>
        <w:t>ю</w:t>
      </w:r>
      <w:r w:rsidRPr="008F1D49">
        <w:rPr>
          <w:rFonts w:ascii="Times New Roman" w:hAnsi="Times New Roman"/>
          <w:sz w:val="28"/>
          <w:szCs w:val="28"/>
        </w:rPr>
        <w:t xml:space="preserve"> Администрации </w:t>
      </w:r>
    </w:p>
    <w:p w:rsidR="005A16EF" w:rsidRPr="008F1D49" w:rsidRDefault="005A16EF" w:rsidP="005A16EF">
      <w:pPr>
        <w:ind w:left="6095"/>
        <w:jc w:val="center"/>
        <w:rPr>
          <w:rFonts w:ascii="Times New Roman" w:hAnsi="Times New Roman"/>
          <w:sz w:val="28"/>
          <w:szCs w:val="28"/>
        </w:rPr>
      </w:pPr>
      <w:r w:rsidRPr="008F1D49">
        <w:rPr>
          <w:rFonts w:ascii="Times New Roman" w:hAnsi="Times New Roman"/>
          <w:sz w:val="28"/>
          <w:szCs w:val="28"/>
        </w:rPr>
        <w:t>Кручено-Балковского сельского поселения</w:t>
      </w:r>
    </w:p>
    <w:p w:rsidR="005A16EF" w:rsidRPr="008F1D49" w:rsidRDefault="005A16EF" w:rsidP="005A16EF">
      <w:pPr>
        <w:ind w:left="6095"/>
        <w:jc w:val="center"/>
        <w:rPr>
          <w:rFonts w:ascii="Times New Roman" w:hAnsi="Times New Roman"/>
          <w:sz w:val="28"/>
          <w:szCs w:val="28"/>
        </w:rPr>
      </w:pPr>
      <w:r w:rsidRPr="008F1D49">
        <w:rPr>
          <w:rFonts w:ascii="Times New Roman" w:hAnsi="Times New Roman"/>
          <w:sz w:val="28"/>
          <w:szCs w:val="28"/>
        </w:rPr>
        <w:t xml:space="preserve">от </w:t>
      </w:r>
      <w:r>
        <w:rPr>
          <w:rFonts w:ascii="Times New Roman" w:hAnsi="Times New Roman"/>
          <w:sz w:val="28"/>
          <w:szCs w:val="28"/>
        </w:rPr>
        <w:t>13</w:t>
      </w:r>
      <w:r w:rsidRPr="008F1D49">
        <w:rPr>
          <w:rFonts w:ascii="Times New Roman" w:hAnsi="Times New Roman"/>
          <w:sz w:val="28"/>
          <w:szCs w:val="28"/>
        </w:rPr>
        <w:t>.</w:t>
      </w:r>
      <w:r>
        <w:rPr>
          <w:rFonts w:ascii="Times New Roman" w:hAnsi="Times New Roman"/>
          <w:sz w:val="28"/>
          <w:szCs w:val="28"/>
        </w:rPr>
        <w:t>01</w:t>
      </w:r>
      <w:r w:rsidRPr="008F1D49">
        <w:rPr>
          <w:rFonts w:ascii="Times New Roman" w:hAnsi="Times New Roman"/>
          <w:sz w:val="28"/>
          <w:szCs w:val="28"/>
        </w:rPr>
        <w:t>.202</w:t>
      </w:r>
      <w:r>
        <w:rPr>
          <w:rFonts w:ascii="Times New Roman" w:hAnsi="Times New Roman"/>
          <w:sz w:val="28"/>
          <w:szCs w:val="28"/>
        </w:rPr>
        <w:t>5</w:t>
      </w:r>
      <w:r w:rsidRPr="008F1D49">
        <w:rPr>
          <w:rFonts w:ascii="Times New Roman" w:hAnsi="Times New Roman"/>
          <w:sz w:val="28"/>
          <w:szCs w:val="28"/>
        </w:rPr>
        <w:t xml:space="preserve"> № </w:t>
      </w:r>
      <w:r w:rsidR="00C8772C">
        <w:rPr>
          <w:rFonts w:ascii="Times New Roman" w:hAnsi="Times New Roman"/>
          <w:sz w:val="28"/>
          <w:szCs w:val="28"/>
        </w:rPr>
        <w:t>6</w:t>
      </w:r>
    </w:p>
    <w:p w:rsidR="005A16EF" w:rsidRDefault="005A16EF" w:rsidP="005A16EF">
      <w:pPr>
        <w:contextualSpacing/>
        <w:jc w:val="center"/>
        <w:rPr>
          <w:rFonts w:ascii="Times New Roman" w:hAnsi="Times New Roman"/>
          <w:spacing w:val="-2"/>
          <w:sz w:val="28"/>
        </w:rPr>
      </w:pPr>
    </w:p>
    <w:p w:rsidR="008C162A" w:rsidRDefault="005A16EF" w:rsidP="005A16EF">
      <w:pPr>
        <w:contextualSpacing/>
        <w:jc w:val="center"/>
        <w:rPr>
          <w:rFonts w:ascii="Times New Roman" w:hAnsi="Times New Roman"/>
          <w:spacing w:val="-2"/>
          <w:sz w:val="28"/>
        </w:rPr>
      </w:pPr>
      <w:r>
        <w:rPr>
          <w:rFonts w:ascii="Times New Roman" w:hAnsi="Times New Roman"/>
          <w:spacing w:val="-2"/>
          <w:sz w:val="28"/>
        </w:rPr>
        <w:t>ПОРЯДОК</w:t>
      </w:r>
    </w:p>
    <w:p w:rsidR="008C162A" w:rsidRDefault="00F94E69" w:rsidP="005A16EF">
      <w:pPr>
        <w:ind w:right="14"/>
        <w:contextualSpacing/>
        <w:jc w:val="center"/>
        <w:rPr>
          <w:rFonts w:ascii="Times New Roman" w:hAnsi="Times New Roman"/>
        </w:rPr>
      </w:pPr>
      <w:r>
        <w:rPr>
          <w:rFonts w:ascii="Times New Roman" w:hAnsi="Times New Roman"/>
          <w:spacing w:val="-1"/>
          <w:sz w:val="28"/>
        </w:rPr>
        <w:t>санкционирования расходов муниципальных бюджетных учреждений</w:t>
      </w:r>
    </w:p>
    <w:p w:rsidR="008C162A" w:rsidRPr="007079E8" w:rsidRDefault="006B2443" w:rsidP="005A16EF">
      <w:pPr>
        <w:ind w:right="22"/>
        <w:contextualSpacing/>
        <w:jc w:val="center"/>
        <w:rPr>
          <w:rFonts w:ascii="Times New Roman" w:hAnsi="Times New Roman"/>
        </w:rPr>
      </w:pPr>
      <w:r>
        <w:rPr>
          <w:rFonts w:ascii="Times New Roman" w:hAnsi="Times New Roman"/>
          <w:sz w:val="28"/>
        </w:rPr>
        <w:t>Кручено-Балковского сельского поселения</w:t>
      </w:r>
      <w:r w:rsidR="00F94E69">
        <w:rPr>
          <w:rFonts w:ascii="Times New Roman" w:hAnsi="Times New Roman"/>
          <w:sz w:val="28"/>
        </w:rPr>
        <w:t xml:space="preserve"> и муниципальных автономных учреждений </w:t>
      </w:r>
      <w:r>
        <w:rPr>
          <w:rFonts w:ascii="Times New Roman" w:hAnsi="Times New Roman"/>
          <w:sz w:val="28"/>
        </w:rPr>
        <w:t>Кручено-Балковского сельского поселения</w:t>
      </w:r>
      <w:r w:rsidR="00F94E69">
        <w:rPr>
          <w:rFonts w:ascii="Times New Roman" w:hAnsi="Times New Roman"/>
          <w:spacing w:val="-1"/>
          <w:sz w:val="28"/>
        </w:rPr>
        <w:t>, источником финансового обеспечения которых являются средства,</w:t>
      </w:r>
      <w:r w:rsidR="007079E8">
        <w:rPr>
          <w:rFonts w:ascii="Times New Roman" w:hAnsi="Times New Roman"/>
          <w:spacing w:val="-1"/>
          <w:sz w:val="28"/>
        </w:rPr>
        <w:t xml:space="preserve"> </w:t>
      </w:r>
      <w:r w:rsidR="00F94E69">
        <w:rPr>
          <w:rFonts w:ascii="Times New Roman" w:hAnsi="Times New Roman"/>
          <w:spacing w:val="-1"/>
          <w:sz w:val="28"/>
        </w:rPr>
        <w:t>полученные указанными учреждениями в соответствии с абзацем вторым пункта 1</w:t>
      </w:r>
      <w:r w:rsidR="00F94E69">
        <w:rPr>
          <w:rFonts w:ascii="Times New Roman" w:hAnsi="Times New Roman"/>
          <w:sz w:val="28"/>
        </w:rPr>
        <w:t>статьи 78</w:t>
      </w:r>
      <w:r w:rsidR="00F94E69">
        <w:rPr>
          <w:rFonts w:ascii="Times New Roman" w:hAnsi="Times New Roman"/>
          <w:sz w:val="28"/>
          <w:vertAlign w:val="superscript"/>
        </w:rPr>
        <w:t>1</w:t>
      </w:r>
      <w:r w:rsidR="00F94E69">
        <w:rPr>
          <w:rFonts w:ascii="Times New Roman" w:hAnsi="Times New Roman"/>
          <w:sz w:val="28"/>
        </w:rPr>
        <w:t xml:space="preserve"> и статьей 78</w:t>
      </w:r>
      <w:r w:rsidR="00F94E69">
        <w:rPr>
          <w:rFonts w:ascii="Times New Roman" w:hAnsi="Times New Roman"/>
          <w:sz w:val="28"/>
          <w:vertAlign w:val="superscript"/>
        </w:rPr>
        <w:t>2</w:t>
      </w:r>
      <w:r w:rsidR="00F94E69">
        <w:rPr>
          <w:rFonts w:ascii="Times New Roman" w:hAnsi="Times New Roman"/>
          <w:sz w:val="28"/>
        </w:rPr>
        <w:t xml:space="preserve"> Бюджетного кодекса Российской Федерации</w:t>
      </w:r>
    </w:p>
    <w:p w:rsidR="008C162A" w:rsidRDefault="005A16EF" w:rsidP="005A16EF">
      <w:pPr>
        <w:numPr>
          <w:ilvl w:val="0"/>
          <w:numId w:val="2"/>
        </w:numPr>
        <w:tabs>
          <w:tab w:val="left" w:pos="922"/>
        </w:tabs>
        <w:spacing w:before="317" w:line="317" w:lineRule="exact"/>
        <w:ind w:firstLine="709"/>
        <w:jc w:val="both"/>
        <w:rPr>
          <w:rFonts w:ascii="Times New Roman" w:hAnsi="Times New Roman"/>
          <w:spacing w:val="-26"/>
          <w:sz w:val="28"/>
        </w:rPr>
      </w:pPr>
      <w:r>
        <w:rPr>
          <w:rFonts w:ascii="Times New Roman" w:hAnsi="Times New Roman"/>
          <w:sz w:val="28"/>
        </w:rPr>
        <w:t xml:space="preserve"> </w:t>
      </w:r>
      <w:proofErr w:type="gramStart"/>
      <w:r w:rsidR="00F94E69">
        <w:rPr>
          <w:rFonts w:ascii="Times New Roman" w:hAnsi="Times New Roman"/>
          <w:sz w:val="28"/>
        </w:rPr>
        <w:t xml:space="preserve">Настоящий Порядок разработан в соответствии с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w:t>
      </w:r>
      <w:r w:rsidR="00F94E69">
        <w:rPr>
          <w:rFonts w:ascii="Times New Roman" w:hAnsi="Times New Roman"/>
          <w:spacing w:val="-2"/>
          <w:sz w:val="28"/>
        </w:rPr>
        <w:t>правового положения государственных (муниципальных) учреждений» и частью 3</w:t>
      </w:r>
      <w:r w:rsidR="00F94E69">
        <w:rPr>
          <w:rFonts w:ascii="Times New Roman" w:hAnsi="Times New Roman"/>
          <w:spacing w:val="-2"/>
          <w:sz w:val="28"/>
          <w:vertAlign w:val="superscript"/>
        </w:rPr>
        <w:t xml:space="preserve">10 </w:t>
      </w:r>
      <w:r w:rsidR="00F94E69">
        <w:rPr>
          <w:rFonts w:ascii="Times New Roman" w:hAnsi="Times New Roman"/>
          <w:sz w:val="28"/>
        </w:rPr>
        <w:t xml:space="preserve">статьи 2 Федерального закона от 03.11.2006 № 174-ФЗ «Об автономных учреждениях» и устанавливает порядок санкционирования оплаты денежных обязательств муниципальных бюджетных учреждений </w:t>
      </w:r>
      <w:r w:rsidR="006B2443">
        <w:rPr>
          <w:rFonts w:ascii="Times New Roman" w:hAnsi="Times New Roman"/>
          <w:sz w:val="28"/>
        </w:rPr>
        <w:t>Кручено-Балковского сельского поселения</w:t>
      </w:r>
      <w:r w:rsidR="006B2443">
        <w:t xml:space="preserve"> </w:t>
      </w:r>
      <w:r w:rsidR="00F94E69">
        <w:rPr>
          <w:rFonts w:ascii="Times New Roman" w:hAnsi="Times New Roman"/>
          <w:sz w:val="28"/>
        </w:rPr>
        <w:t>и</w:t>
      </w:r>
      <w:proofErr w:type="gramEnd"/>
      <w:r w:rsidR="00F94E69">
        <w:rPr>
          <w:rFonts w:ascii="Times New Roman" w:hAnsi="Times New Roman"/>
          <w:sz w:val="28"/>
        </w:rPr>
        <w:t xml:space="preserve"> </w:t>
      </w:r>
      <w:proofErr w:type="gramStart"/>
      <w:r w:rsidR="00F94E69">
        <w:rPr>
          <w:rFonts w:ascii="Times New Roman" w:hAnsi="Times New Roman"/>
          <w:sz w:val="28"/>
        </w:rPr>
        <w:t xml:space="preserve">муниципальных автономных учреждений </w:t>
      </w:r>
      <w:r w:rsidR="006B2443">
        <w:rPr>
          <w:rFonts w:ascii="Times New Roman" w:hAnsi="Times New Roman"/>
          <w:sz w:val="28"/>
        </w:rPr>
        <w:t xml:space="preserve">Кручено-Балковского сельского поселения </w:t>
      </w:r>
      <w:r w:rsidR="00F94E69">
        <w:rPr>
          <w:rFonts w:ascii="Times New Roman" w:hAnsi="Times New Roman"/>
          <w:sz w:val="28"/>
        </w:rPr>
        <w:t>и указанных в их уставах обособленных подразделений, наделенных обязанностью ведения бухгалтерского учета (далее - учреждения), источником финансового обеспечения которых являются средства, полученные указанными учреждениями в соответствии с абзацем вторым пункта 1 статьи 78</w:t>
      </w:r>
      <w:r w:rsidR="00F94E69">
        <w:rPr>
          <w:rFonts w:ascii="Times New Roman" w:hAnsi="Times New Roman"/>
          <w:spacing w:val="-2"/>
          <w:sz w:val="28"/>
          <w:vertAlign w:val="superscript"/>
        </w:rPr>
        <w:t xml:space="preserve">1 </w:t>
      </w:r>
      <w:r w:rsidR="00F94E69">
        <w:rPr>
          <w:rFonts w:ascii="Times New Roman" w:hAnsi="Times New Roman"/>
          <w:sz w:val="28"/>
        </w:rPr>
        <w:t xml:space="preserve"> и статьей 78</w:t>
      </w:r>
      <w:r w:rsidR="00F94E69">
        <w:rPr>
          <w:rFonts w:ascii="Times New Roman" w:hAnsi="Times New Roman"/>
          <w:sz w:val="28"/>
          <w:vertAlign w:val="superscript"/>
        </w:rPr>
        <w:t>2</w:t>
      </w:r>
      <w:r w:rsidR="00F94E69">
        <w:rPr>
          <w:rFonts w:ascii="Times New Roman" w:hAnsi="Times New Roman"/>
          <w:sz w:val="28"/>
        </w:rPr>
        <w:t xml:space="preserve">Бюджетного кодекса </w:t>
      </w:r>
      <w:r w:rsidR="00F94E69">
        <w:rPr>
          <w:rFonts w:ascii="Times New Roman" w:hAnsi="Times New Roman"/>
          <w:spacing w:val="-1"/>
          <w:sz w:val="28"/>
        </w:rPr>
        <w:t xml:space="preserve">Российской Федерации, предоставленные учреждениям в соответствии с решением Собрания депутатов </w:t>
      </w:r>
      <w:r w:rsidR="006B2443">
        <w:rPr>
          <w:rFonts w:ascii="Times New Roman" w:hAnsi="Times New Roman"/>
          <w:sz w:val="28"/>
        </w:rPr>
        <w:t>Кручено-Балковского сельского поселения</w:t>
      </w:r>
      <w:r w:rsidR="00F94E69">
        <w:rPr>
          <w:rFonts w:ascii="Times New Roman" w:hAnsi="Times New Roman"/>
          <w:spacing w:val="-1"/>
          <w:sz w:val="28"/>
        </w:rPr>
        <w:t xml:space="preserve"> о бюджете </w:t>
      </w:r>
      <w:r w:rsidR="006B2443">
        <w:rPr>
          <w:rFonts w:ascii="Times New Roman" w:hAnsi="Times New Roman"/>
          <w:sz w:val="28"/>
        </w:rPr>
        <w:t>Кручено-Балковского сельского поселения</w:t>
      </w:r>
      <w:proofErr w:type="gramEnd"/>
      <w:r w:rsidR="006B2443">
        <w:rPr>
          <w:rFonts w:ascii="Times New Roman" w:hAnsi="Times New Roman"/>
          <w:sz w:val="28"/>
        </w:rPr>
        <w:t xml:space="preserve"> </w:t>
      </w:r>
      <w:r w:rsidR="00F94E69">
        <w:rPr>
          <w:rFonts w:ascii="Times New Roman" w:hAnsi="Times New Roman"/>
          <w:spacing w:val="-1"/>
          <w:sz w:val="28"/>
        </w:rPr>
        <w:t>Сальского района на цели,</w:t>
      </w:r>
      <w:r>
        <w:rPr>
          <w:rFonts w:ascii="Times New Roman" w:hAnsi="Times New Roman"/>
          <w:spacing w:val="-1"/>
          <w:sz w:val="28"/>
        </w:rPr>
        <w:t xml:space="preserve"> </w:t>
      </w:r>
      <w:r w:rsidR="00F94E69">
        <w:rPr>
          <w:rFonts w:ascii="Times New Roman" w:hAnsi="Times New Roman"/>
          <w:spacing w:val="-1"/>
          <w:sz w:val="28"/>
        </w:rPr>
        <w:t xml:space="preserve">не связанные с возмещением нормативных </w:t>
      </w:r>
      <w:r w:rsidR="00F94E69">
        <w:rPr>
          <w:rFonts w:ascii="Times New Roman" w:hAnsi="Times New Roman"/>
          <w:sz w:val="28"/>
        </w:rPr>
        <w:t>затрат в связи с оказанием ими в соответствии с муниципальным заданием муниципальных услуг (выполнением работ) (далее - целевые средства).</w:t>
      </w:r>
    </w:p>
    <w:p w:rsidR="008C162A" w:rsidRDefault="00C8772C" w:rsidP="005A16EF">
      <w:pPr>
        <w:numPr>
          <w:ilvl w:val="0"/>
          <w:numId w:val="2"/>
        </w:numPr>
        <w:tabs>
          <w:tab w:val="left" w:pos="922"/>
        </w:tabs>
        <w:ind w:firstLine="709"/>
        <w:jc w:val="both"/>
        <w:rPr>
          <w:rFonts w:ascii="Times New Roman" w:hAnsi="Times New Roman"/>
          <w:spacing w:val="-12"/>
          <w:sz w:val="28"/>
        </w:rPr>
      </w:pPr>
      <w:r>
        <w:rPr>
          <w:rFonts w:ascii="Times New Roman" w:hAnsi="Times New Roman"/>
          <w:sz w:val="28"/>
        </w:rPr>
        <w:t xml:space="preserve"> </w:t>
      </w:r>
      <w:r w:rsidR="00F94E69">
        <w:rPr>
          <w:rFonts w:ascii="Times New Roman" w:hAnsi="Times New Roman"/>
          <w:sz w:val="28"/>
        </w:rPr>
        <w:t xml:space="preserve">Операции с целевыми средствами, предоставленными учреждению, учитываются на отдельном лицевом счете (далее - отдельный лицевой счет), открытом учреждению в Управлении Федерального казначейства по Ростовской </w:t>
      </w:r>
      <w:r w:rsidR="00F94E69">
        <w:rPr>
          <w:rFonts w:ascii="Times New Roman" w:hAnsi="Times New Roman"/>
          <w:spacing w:val="-1"/>
          <w:sz w:val="28"/>
        </w:rPr>
        <w:t>области в порядке, установленном Федеральным казначейством.</w:t>
      </w:r>
    </w:p>
    <w:p w:rsidR="008C162A" w:rsidRDefault="00772D05" w:rsidP="005A16EF">
      <w:pPr>
        <w:numPr>
          <w:ilvl w:val="0"/>
          <w:numId w:val="2"/>
        </w:numPr>
        <w:tabs>
          <w:tab w:val="left" w:pos="1001"/>
        </w:tabs>
        <w:ind w:left="14" w:firstLine="709"/>
        <w:jc w:val="both"/>
        <w:rPr>
          <w:rFonts w:ascii="Times New Roman" w:hAnsi="Times New Roman"/>
          <w:sz w:val="28"/>
        </w:rPr>
      </w:pPr>
      <w:proofErr w:type="gramStart"/>
      <w:r w:rsidRPr="005A16EF">
        <w:rPr>
          <w:rFonts w:ascii="Times New Roman" w:hAnsi="Times New Roman"/>
          <w:sz w:val="28"/>
        </w:rPr>
        <w:t xml:space="preserve">Администрация </w:t>
      </w:r>
      <w:r w:rsidR="006B2443" w:rsidRPr="005A16EF">
        <w:rPr>
          <w:rFonts w:ascii="Times New Roman" w:hAnsi="Times New Roman"/>
          <w:sz w:val="28"/>
        </w:rPr>
        <w:t>Кручено-Балковского сельского поселения, осуществляющ</w:t>
      </w:r>
      <w:r w:rsidR="00580905" w:rsidRPr="005A16EF">
        <w:rPr>
          <w:rFonts w:ascii="Times New Roman" w:hAnsi="Times New Roman"/>
          <w:sz w:val="28"/>
        </w:rPr>
        <w:t>ая</w:t>
      </w:r>
      <w:r w:rsidR="006B2443" w:rsidRPr="005A16EF">
        <w:rPr>
          <w:rFonts w:ascii="Times New Roman" w:hAnsi="Times New Roman"/>
          <w:sz w:val="28"/>
        </w:rPr>
        <w:t xml:space="preserve"> </w:t>
      </w:r>
      <w:r w:rsidR="00F94E69" w:rsidRPr="005A16EF">
        <w:rPr>
          <w:rFonts w:ascii="Times New Roman" w:hAnsi="Times New Roman"/>
          <w:sz w:val="28"/>
        </w:rPr>
        <w:t>функции и полномочия учредителя в отношении у</w:t>
      </w:r>
      <w:r w:rsidR="006B2443" w:rsidRPr="005A16EF">
        <w:rPr>
          <w:rFonts w:ascii="Times New Roman" w:hAnsi="Times New Roman"/>
          <w:sz w:val="28"/>
        </w:rPr>
        <w:t xml:space="preserve">чреждения (далее - Учредитель), </w:t>
      </w:r>
      <w:r w:rsidR="00F94E69" w:rsidRPr="005A16EF">
        <w:rPr>
          <w:rFonts w:ascii="Times New Roman" w:hAnsi="Times New Roman"/>
          <w:sz w:val="28"/>
        </w:rPr>
        <w:t xml:space="preserve">ежегодно не позднее 5 рабочих дней с момента принятия решения Собрания депутатов </w:t>
      </w:r>
      <w:r w:rsidR="006B2443" w:rsidRPr="005A16EF">
        <w:rPr>
          <w:rFonts w:ascii="Times New Roman" w:hAnsi="Times New Roman"/>
          <w:sz w:val="28"/>
        </w:rPr>
        <w:t xml:space="preserve">Кручено-Балковского сельского поселения </w:t>
      </w:r>
      <w:r w:rsidR="00F94E69" w:rsidRPr="005A16EF">
        <w:rPr>
          <w:rFonts w:ascii="Times New Roman" w:hAnsi="Times New Roman"/>
          <w:sz w:val="28"/>
        </w:rPr>
        <w:t>о</w:t>
      </w:r>
      <w:r w:rsidR="006B2443" w:rsidRPr="005A16EF">
        <w:rPr>
          <w:rFonts w:ascii="Times New Roman" w:hAnsi="Times New Roman"/>
          <w:sz w:val="28"/>
        </w:rPr>
        <w:t xml:space="preserve"> </w:t>
      </w:r>
      <w:r w:rsidR="00F94E69" w:rsidRPr="005A16EF">
        <w:rPr>
          <w:rFonts w:ascii="Times New Roman" w:hAnsi="Times New Roman"/>
          <w:sz w:val="28"/>
        </w:rPr>
        <w:t>бюджете</w:t>
      </w:r>
      <w:r w:rsidR="006B2443" w:rsidRPr="005A16EF">
        <w:rPr>
          <w:rFonts w:ascii="Times New Roman" w:hAnsi="Times New Roman"/>
          <w:sz w:val="28"/>
        </w:rPr>
        <w:t xml:space="preserve"> Кручено-Балковского сельского поселения</w:t>
      </w:r>
      <w:r w:rsidR="00F94E69" w:rsidRPr="005A16EF">
        <w:rPr>
          <w:rFonts w:ascii="Times New Roman" w:hAnsi="Times New Roman"/>
          <w:sz w:val="28"/>
        </w:rPr>
        <w:t xml:space="preserve"> Сальского района </w:t>
      </w:r>
      <w:r w:rsidR="00580905" w:rsidRPr="005A16EF">
        <w:rPr>
          <w:rFonts w:ascii="Times New Roman" w:hAnsi="Times New Roman"/>
          <w:sz w:val="28"/>
        </w:rPr>
        <w:t xml:space="preserve">распоряжением Администрации Кручено-Балковского сельского поселения </w:t>
      </w:r>
      <w:r w:rsidR="00AB1F0A" w:rsidRPr="005A16EF">
        <w:rPr>
          <w:rFonts w:ascii="Times New Roman" w:hAnsi="Times New Roman"/>
          <w:sz w:val="28"/>
        </w:rPr>
        <w:t xml:space="preserve">разрабатывает и </w:t>
      </w:r>
      <w:r w:rsidR="00580905" w:rsidRPr="005A16EF">
        <w:rPr>
          <w:rFonts w:ascii="Times New Roman" w:hAnsi="Times New Roman"/>
          <w:sz w:val="28"/>
        </w:rPr>
        <w:t>утверждает</w:t>
      </w:r>
      <w:r w:rsidR="006B2443" w:rsidRPr="005A16EF">
        <w:rPr>
          <w:rFonts w:ascii="Times New Roman" w:hAnsi="Times New Roman"/>
          <w:sz w:val="28"/>
        </w:rPr>
        <w:t xml:space="preserve"> </w:t>
      </w:r>
      <w:r w:rsidR="00F94E69" w:rsidRPr="005A16EF">
        <w:rPr>
          <w:rFonts w:ascii="Times New Roman" w:hAnsi="Times New Roman"/>
          <w:sz w:val="28"/>
        </w:rPr>
        <w:t xml:space="preserve">Перечень целевых субсидий и субсидий на </w:t>
      </w:r>
      <w:r w:rsidR="00F94E69" w:rsidRPr="005A16EF">
        <w:rPr>
          <w:rFonts w:ascii="Times New Roman" w:hAnsi="Times New Roman"/>
          <w:sz w:val="28"/>
        </w:rPr>
        <w:lastRenderedPageBreak/>
        <w:t>осуществление капитальных вложений на очередной финансовый</w:t>
      </w:r>
      <w:r w:rsidR="006B2443" w:rsidRPr="005A16EF">
        <w:rPr>
          <w:rFonts w:ascii="Times New Roman" w:hAnsi="Times New Roman"/>
          <w:sz w:val="28"/>
        </w:rPr>
        <w:t xml:space="preserve"> </w:t>
      </w:r>
      <w:r w:rsidR="00F94E69" w:rsidRPr="005A16EF">
        <w:rPr>
          <w:rFonts w:ascii="Times New Roman" w:hAnsi="Times New Roman"/>
          <w:sz w:val="28"/>
        </w:rPr>
        <w:t>год (далее - Перечень) по</w:t>
      </w:r>
      <w:proofErr w:type="gramEnd"/>
      <w:r w:rsidR="00F94E69" w:rsidRPr="005A16EF">
        <w:rPr>
          <w:rFonts w:ascii="Times New Roman" w:hAnsi="Times New Roman"/>
          <w:sz w:val="28"/>
        </w:rPr>
        <w:t xml:space="preserve"> форме согласно приложению № 1 к настоящему Порядку,</w:t>
      </w:r>
      <w:r w:rsidRPr="005A16EF">
        <w:rPr>
          <w:rFonts w:ascii="Times New Roman" w:hAnsi="Times New Roman"/>
          <w:sz w:val="28"/>
        </w:rPr>
        <w:t xml:space="preserve"> </w:t>
      </w:r>
      <w:r w:rsidR="00F94E69" w:rsidRPr="005A16EF">
        <w:rPr>
          <w:rFonts w:ascii="Times New Roman" w:hAnsi="Times New Roman"/>
          <w:sz w:val="28"/>
        </w:rPr>
        <w:t>в котором отражаются целевые средства, предоставляемые учреждениям в</w:t>
      </w:r>
      <w:r>
        <w:rPr>
          <w:rFonts w:ascii="Times New Roman" w:hAnsi="Times New Roman"/>
          <w:sz w:val="28"/>
        </w:rPr>
        <w:t xml:space="preserve"> </w:t>
      </w:r>
      <w:r w:rsidR="00F94E69">
        <w:rPr>
          <w:rFonts w:ascii="Times New Roman" w:hAnsi="Times New Roman"/>
          <w:sz w:val="28"/>
        </w:rPr>
        <w:t>соответствующем финансовом году.</w:t>
      </w:r>
    </w:p>
    <w:p w:rsidR="008C162A" w:rsidRDefault="00F94E69" w:rsidP="005A16EF">
      <w:pPr>
        <w:tabs>
          <w:tab w:val="left" w:pos="1001"/>
        </w:tabs>
        <w:spacing w:line="317" w:lineRule="exact"/>
        <w:ind w:firstLine="709"/>
        <w:jc w:val="both"/>
        <w:rPr>
          <w:rFonts w:ascii="Times New Roman" w:hAnsi="Times New Roman"/>
          <w:sz w:val="28"/>
        </w:rPr>
      </w:pPr>
      <w:r w:rsidRPr="005A16EF">
        <w:rPr>
          <w:rFonts w:ascii="Times New Roman" w:hAnsi="Times New Roman"/>
          <w:sz w:val="28"/>
        </w:rPr>
        <w:t>В случае, если в Перечень включены целевые средства, которым в текущем финансовом году были присвоены аналитические коды, необходимые для учета операций с целевыми средствами (дале</w:t>
      </w:r>
      <w:proofErr w:type="gramStart"/>
      <w:r w:rsidRPr="005A16EF">
        <w:rPr>
          <w:rFonts w:ascii="Times New Roman" w:hAnsi="Times New Roman"/>
          <w:sz w:val="28"/>
        </w:rPr>
        <w:t>е-</w:t>
      </w:r>
      <w:proofErr w:type="gramEnd"/>
      <w:r w:rsidRPr="005A16EF">
        <w:rPr>
          <w:rFonts w:ascii="Times New Roman" w:hAnsi="Times New Roman"/>
          <w:sz w:val="28"/>
        </w:rPr>
        <w:t xml:space="preserve"> коды субсидии), </w:t>
      </w:r>
      <w:r w:rsidR="00580905" w:rsidRPr="005A16EF">
        <w:rPr>
          <w:rFonts w:ascii="Times New Roman" w:hAnsi="Times New Roman"/>
          <w:sz w:val="28"/>
        </w:rPr>
        <w:t>Администрация Кручено-Балковского сельского поселения</w:t>
      </w:r>
      <w:r w:rsidRPr="005A16EF">
        <w:rPr>
          <w:rFonts w:ascii="Times New Roman" w:hAnsi="Times New Roman"/>
          <w:sz w:val="28"/>
        </w:rPr>
        <w:t xml:space="preserve"> указывает </w:t>
      </w:r>
      <w:r w:rsidRPr="005A16EF">
        <w:br/>
      </w:r>
      <w:r w:rsidRPr="005A16EF">
        <w:rPr>
          <w:rFonts w:ascii="Times New Roman" w:hAnsi="Times New Roman"/>
          <w:sz w:val="28"/>
        </w:rPr>
        <w:t xml:space="preserve">в Перечне по этим средствам коды субсидии в соответствии с </w:t>
      </w:r>
      <w:r w:rsidR="00580905" w:rsidRPr="005A16EF">
        <w:rPr>
          <w:rFonts w:ascii="Times New Roman" w:hAnsi="Times New Roman"/>
          <w:sz w:val="28"/>
        </w:rPr>
        <w:t>распоряжением об утверждении Перечня  целевых субсидий и субсидий на осуществление капитальных вложений на очередной финансовый год</w:t>
      </w:r>
      <w:r w:rsidRPr="005A16EF">
        <w:rPr>
          <w:rFonts w:ascii="Times New Roman" w:hAnsi="Times New Roman"/>
          <w:sz w:val="28"/>
        </w:rPr>
        <w:t>.</w:t>
      </w:r>
    </w:p>
    <w:p w:rsidR="008C162A" w:rsidRDefault="00F94E69" w:rsidP="005A16EF">
      <w:pPr>
        <w:spacing w:line="317" w:lineRule="exact"/>
        <w:ind w:left="22" w:firstLine="709"/>
        <w:jc w:val="both"/>
        <w:rPr>
          <w:rFonts w:ascii="Times New Roman" w:hAnsi="Times New Roman"/>
        </w:rPr>
      </w:pPr>
      <w:r>
        <w:rPr>
          <w:rFonts w:ascii="Times New Roman" w:hAnsi="Times New Roman"/>
          <w:sz w:val="28"/>
        </w:rPr>
        <w:t xml:space="preserve">4. </w:t>
      </w:r>
      <w:r w:rsidR="001243E2">
        <w:rPr>
          <w:rFonts w:ascii="Times New Roman" w:hAnsi="Times New Roman"/>
          <w:sz w:val="28"/>
        </w:rPr>
        <w:t xml:space="preserve">Сектор экономики и финансов </w:t>
      </w:r>
      <w:r w:rsidR="00CF70A4">
        <w:rPr>
          <w:rFonts w:ascii="Times New Roman" w:hAnsi="Times New Roman"/>
          <w:sz w:val="28"/>
        </w:rPr>
        <w:t>Администрации Кручено-Балковского сельского поселения</w:t>
      </w:r>
      <w:r>
        <w:rPr>
          <w:rFonts w:ascii="Times New Roman" w:hAnsi="Times New Roman"/>
          <w:sz w:val="28"/>
        </w:rPr>
        <w:t xml:space="preserve"> в срок не позднее 2 рабочих дней с момента </w:t>
      </w:r>
      <w:r>
        <w:rPr>
          <w:rFonts w:ascii="Times New Roman" w:hAnsi="Times New Roman"/>
          <w:spacing w:val="-1"/>
          <w:sz w:val="28"/>
        </w:rPr>
        <w:t>поступления Перечня осуществляет его проверку:</w:t>
      </w:r>
    </w:p>
    <w:p w:rsidR="008C162A" w:rsidRDefault="00F94E69" w:rsidP="005A16EF">
      <w:pPr>
        <w:spacing w:line="317" w:lineRule="exact"/>
        <w:ind w:firstLine="709"/>
        <w:jc w:val="both"/>
        <w:rPr>
          <w:rFonts w:ascii="Times New Roman" w:hAnsi="Times New Roman"/>
        </w:rPr>
      </w:pPr>
      <w:r>
        <w:rPr>
          <w:rFonts w:ascii="Times New Roman" w:hAnsi="Times New Roman"/>
          <w:spacing w:val="-1"/>
          <w:sz w:val="28"/>
        </w:rPr>
        <w:t>на соответствие форме, установленной пунктом 3 настоящего Порядка;</w:t>
      </w:r>
    </w:p>
    <w:p w:rsidR="008C162A" w:rsidRDefault="00F94E69" w:rsidP="005A16EF">
      <w:pPr>
        <w:spacing w:line="317" w:lineRule="exact"/>
        <w:ind w:right="22" w:firstLine="709"/>
        <w:jc w:val="both"/>
        <w:rPr>
          <w:rFonts w:ascii="Times New Roman" w:hAnsi="Times New Roman"/>
        </w:rPr>
      </w:pPr>
      <w:r>
        <w:rPr>
          <w:rFonts w:ascii="Times New Roman" w:hAnsi="Times New Roman"/>
          <w:sz w:val="28"/>
        </w:rPr>
        <w:t>на наличие в сводной бюджетной росписи местного бюджета бюджетных ассигнований, предусмотренных Учредителю как главному распорядителю средств местного бюджета, по кодам классификации расходов местного бюджета, указанным Учредителем в Перечне;</w:t>
      </w:r>
    </w:p>
    <w:p w:rsidR="008C162A" w:rsidRDefault="00F94E69" w:rsidP="005A16EF">
      <w:pPr>
        <w:spacing w:line="317" w:lineRule="exact"/>
        <w:ind w:left="14" w:right="14" w:firstLine="709"/>
        <w:jc w:val="both"/>
        <w:rPr>
          <w:rFonts w:ascii="Times New Roman" w:hAnsi="Times New Roman"/>
          <w:sz w:val="28"/>
        </w:rPr>
      </w:pPr>
      <w:r>
        <w:rPr>
          <w:rFonts w:ascii="Times New Roman" w:hAnsi="Times New Roman"/>
          <w:sz w:val="28"/>
        </w:rPr>
        <w:t xml:space="preserve">на соответствие наименования целевых средств наименованию, указанному в нормативном правовом акте </w:t>
      </w:r>
      <w:r w:rsidR="00065E5A">
        <w:rPr>
          <w:rFonts w:ascii="Times New Roman" w:hAnsi="Times New Roman"/>
          <w:sz w:val="28"/>
        </w:rPr>
        <w:t>Кручено-Балковского сельского поселения</w:t>
      </w:r>
      <w:r>
        <w:rPr>
          <w:rFonts w:ascii="Times New Roman" w:hAnsi="Times New Roman"/>
          <w:sz w:val="28"/>
        </w:rPr>
        <w:t>, устанавливающем порядок предоставления целевых средств;</w:t>
      </w:r>
    </w:p>
    <w:p w:rsidR="008C162A" w:rsidRDefault="00F94E69" w:rsidP="005A16EF">
      <w:pPr>
        <w:spacing w:line="317" w:lineRule="exact"/>
        <w:ind w:left="14" w:right="14" w:firstLine="709"/>
        <w:jc w:val="both"/>
        <w:rPr>
          <w:rFonts w:ascii="Times New Roman" w:hAnsi="Times New Roman"/>
        </w:rPr>
      </w:pPr>
      <w:r>
        <w:rPr>
          <w:rFonts w:ascii="Times New Roman" w:hAnsi="Times New Roman"/>
          <w:sz w:val="28"/>
        </w:rPr>
        <w:t xml:space="preserve">в случае указания в Перечне кода целевых средств </w:t>
      </w:r>
      <w:proofErr w:type="gramStart"/>
      <w:r>
        <w:rPr>
          <w:rFonts w:ascii="Times New Roman" w:hAnsi="Times New Roman"/>
          <w:sz w:val="28"/>
        </w:rPr>
        <w:t>-н</w:t>
      </w:r>
      <w:proofErr w:type="gramEnd"/>
      <w:r>
        <w:rPr>
          <w:rFonts w:ascii="Times New Roman" w:hAnsi="Times New Roman"/>
          <w:sz w:val="28"/>
        </w:rPr>
        <w:t xml:space="preserve">а соответствие его и остальных показателей по этому коду Сводному перечню целевых субсидий и субсидий на осуществление капитальных вложений на текущий финансовый год, утвержденному </w:t>
      </w:r>
      <w:r w:rsidR="00065E5A">
        <w:rPr>
          <w:rFonts w:ascii="Times New Roman" w:hAnsi="Times New Roman"/>
          <w:sz w:val="28"/>
        </w:rPr>
        <w:t xml:space="preserve">распоряжением Администрации Кручено-Балковского сельского поселения </w:t>
      </w:r>
      <w:r>
        <w:rPr>
          <w:rFonts w:ascii="Times New Roman" w:hAnsi="Times New Roman"/>
          <w:sz w:val="28"/>
        </w:rPr>
        <w:t>.</w:t>
      </w:r>
    </w:p>
    <w:p w:rsidR="008C162A" w:rsidRDefault="00F94E69" w:rsidP="005A16EF">
      <w:pPr>
        <w:spacing w:line="317" w:lineRule="exact"/>
        <w:ind w:left="7" w:right="22" w:firstLine="709"/>
        <w:jc w:val="both"/>
        <w:rPr>
          <w:rFonts w:ascii="Times New Roman" w:hAnsi="Times New Roman"/>
        </w:rPr>
      </w:pPr>
      <w:r>
        <w:rPr>
          <w:rFonts w:ascii="Times New Roman" w:hAnsi="Times New Roman"/>
          <w:sz w:val="28"/>
        </w:rPr>
        <w:t>5. Перечень, не прошедший проверку на соответствие требованиям, установленным пунктами 3 и 4 настоящего Порядка, возвращается</w:t>
      </w:r>
      <w:r w:rsidR="006B002C">
        <w:rPr>
          <w:rFonts w:ascii="Times New Roman" w:hAnsi="Times New Roman"/>
          <w:sz w:val="28"/>
        </w:rPr>
        <w:t xml:space="preserve"> </w:t>
      </w:r>
      <w:r>
        <w:rPr>
          <w:rFonts w:ascii="Times New Roman" w:hAnsi="Times New Roman"/>
          <w:sz w:val="28"/>
        </w:rPr>
        <w:t>Учредителю.</w:t>
      </w:r>
    </w:p>
    <w:p w:rsidR="008C162A" w:rsidRDefault="006B002C" w:rsidP="005A16EF">
      <w:pPr>
        <w:spacing w:before="7" w:line="317" w:lineRule="exact"/>
        <w:ind w:left="22" w:right="7" w:firstLine="709"/>
        <w:jc w:val="both"/>
        <w:rPr>
          <w:rFonts w:ascii="Times New Roman" w:hAnsi="Times New Roman"/>
        </w:rPr>
      </w:pPr>
      <w:r>
        <w:rPr>
          <w:rFonts w:ascii="Times New Roman" w:hAnsi="Times New Roman"/>
          <w:spacing w:val="-2"/>
          <w:sz w:val="28"/>
        </w:rPr>
        <w:t>Сектор экономики и финансов Администрации Кручено-Балковского сельского поселения</w:t>
      </w:r>
      <w:r w:rsidR="00065E5A">
        <w:rPr>
          <w:rFonts w:ascii="Times New Roman" w:hAnsi="Times New Roman"/>
          <w:spacing w:val="-2"/>
          <w:sz w:val="28"/>
        </w:rPr>
        <w:t xml:space="preserve"> </w:t>
      </w:r>
      <w:r w:rsidR="00F94E69">
        <w:rPr>
          <w:rFonts w:ascii="Times New Roman" w:hAnsi="Times New Roman"/>
          <w:spacing w:val="-2"/>
          <w:sz w:val="28"/>
        </w:rPr>
        <w:t>с</w:t>
      </w:r>
      <w:r w:rsidR="00065E5A">
        <w:rPr>
          <w:rFonts w:ascii="Times New Roman" w:hAnsi="Times New Roman"/>
          <w:spacing w:val="-2"/>
          <w:sz w:val="28"/>
        </w:rPr>
        <w:t xml:space="preserve"> </w:t>
      </w:r>
      <w:r w:rsidR="00F94E69">
        <w:rPr>
          <w:rFonts w:ascii="Times New Roman" w:hAnsi="Times New Roman"/>
          <w:sz w:val="28"/>
        </w:rPr>
        <w:t>Перечнем, прошедшим проверку:</w:t>
      </w:r>
    </w:p>
    <w:p w:rsidR="008C162A" w:rsidRDefault="00F94E69" w:rsidP="005A16EF">
      <w:pPr>
        <w:spacing w:before="7" w:line="317" w:lineRule="exact"/>
        <w:ind w:left="22" w:firstLine="709"/>
        <w:jc w:val="both"/>
        <w:rPr>
          <w:rFonts w:ascii="Times New Roman" w:hAnsi="Times New Roman"/>
        </w:rPr>
      </w:pPr>
      <w:r>
        <w:rPr>
          <w:rFonts w:ascii="Times New Roman" w:hAnsi="Times New Roman"/>
          <w:sz w:val="28"/>
        </w:rPr>
        <w:t>в срок не позднее 2 рабочих дней с момента поступления Перечня формирует Сводный перечень целевых субсидий и субсидий на осуществление капитальных вложений на соответствующий финансовый год (далее - Сводный перечень) по форме согласно приложению № 2 к настоящему Порядку;</w:t>
      </w:r>
    </w:p>
    <w:p w:rsidR="008C162A" w:rsidRDefault="00F94E69" w:rsidP="005A16EF">
      <w:pPr>
        <w:spacing w:line="317" w:lineRule="exact"/>
        <w:ind w:left="29" w:firstLine="709"/>
        <w:jc w:val="both"/>
        <w:rPr>
          <w:rFonts w:ascii="Times New Roman" w:hAnsi="Times New Roman"/>
        </w:rPr>
      </w:pPr>
      <w:r>
        <w:rPr>
          <w:rFonts w:ascii="Times New Roman" w:hAnsi="Times New Roman"/>
          <w:sz w:val="28"/>
        </w:rPr>
        <w:t>осуществляет присвоение целевым средствам  кодов целевых средств;</w:t>
      </w:r>
    </w:p>
    <w:p w:rsidR="008C162A" w:rsidRDefault="00F94E69" w:rsidP="005A16EF">
      <w:pPr>
        <w:ind w:firstLine="709"/>
        <w:jc w:val="both"/>
        <w:rPr>
          <w:rFonts w:ascii="Times New Roman" w:hAnsi="Times New Roman"/>
        </w:rPr>
      </w:pPr>
      <w:r>
        <w:rPr>
          <w:rFonts w:ascii="Times New Roman" w:hAnsi="Times New Roman"/>
          <w:sz w:val="28"/>
        </w:rPr>
        <w:t xml:space="preserve">подготавливает проект </w:t>
      </w:r>
      <w:r w:rsidR="001243E2">
        <w:rPr>
          <w:rFonts w:ascii="Times New Roman" w:hAnsi="Times New Roman"/>
          <w:sz w:val="28"/>
        </w:rPr>
        <w:t>распоряжения Администрации Кручено-Балковского сельского поселения</w:t>
      </w:r>
      <w:r>
        <w:rPr>
          <w:rFonts w:ascii="Times New Roman" w:hAnsi="Times New Roman"/>
          <w:sz w:val="28"/>
        </w:rPr>
        <w:t xml:space="preserve"> об утверждении Сводного перечня и направляет его </w:t>
      </w:r>
      <w:r>
        <w:rPr>
          <w:rFonts w:ascii="Times New Roman" w:hAnsi="Times New Roman"/>
          <w:spacing w:val="-1"/>
          <w:sz w:val="28"/>
        </w:rPr>
        <w:t xml:space="preserve">на подписание </w:t>
      </w:r>
      <w:r w:rsidR="001243E2">
        <w:rPr>
          <w:rFonts w:ascii="Times New Roman" w:hAnsi="Times New Roman"/>
          <w:spacing w:val="-1"/>
          <w:sz w:val="28"/>
        </w:rPr>
        <w:t>главе Администрации Кручено-Балковского сельского поселения</w:t>
      </w:r>
      <w:r>
        <w:rPr>
          <w:rFonts w:ascii="Times New Roman" w:hAnsi="Times New Roman"/>
          <w:sz w:val="28"/>
        </w:rPr>
        <w:t>;</w:t>
      </w:r>
    </w:p>
    <w:p w:rsidR="008C162A" w:rsidRDefault="00F94E69" w:rsidP="005A16EF">
      <w:pPr>
        <w:spacing w:line="317" w:lineRule="exact"/>
        <w:ind w:left="36" w:firstLine="709"/>
        <w:jc w:val="both"/>
        <w:rPr>
          <w:rFonts w:ascii="Times New Roman" w:hAnsi="Times New Roman"/>
        </w:rPr>
      </w:pPr>
      <w:r>
        <w:rPr>
          <w:rFonts w:ascii="Times New Roman" w:hAnsi="Times New Roman"/>
          <w:sz w:val="28"/>
        </w:rPr>
        <w:t xml:space="preserve">уведомляет </w:t>
      </w:r>
      <w:r w:rsidR="001243E2">
        <w:rPr>
          <w:rFonts w:ascii="Times New Roman" w:hAnsi="Times New Roman"/>
          <w:sz w:val="28"/>
        </w:rPr>
        <w:t>Ад</w:t>
      </w:r>
      <w:r w:rsidR="007C29BC">
        <w:rPr>
          <w:rFonts w:ascii="Times New Roman" w:hAnsi="Times New Roman"/>
          <w:sz w:val="28"/>
        </w:rPr>
        <w:t>министрацию Кручено-Балковского сельского поселения</w:t>
      </w:r>
      <w:r>
        <w:rPr>
          <w:rFonts w:ascii="Times New Roman" w:hAnsi="Times New Roman"/>
          <w:sz w:val="28"/>
        </w:rPr>
        <w:t xml:space="preserve"> и Управление Федерального казначейства по Ростовской области (далее - УФК по РО) о размещении утвержденного Сводного перечня на официальном сайте Администрации </w:t>
      </w:r>
      <w:r w:rsidR="007C29BC">
        <w:rPr>
          <w:rFonts w:ascii="Times New Roman" w:hAnsi="Times New Roman"/>
          <w:sz w:val="28"/>
        </w:rPr>
        <w:t>Кручено-Балковского сельского поселения</w:t>
      </w:r>
      <w:r>
        <w:rPr>
          <w:rFonts w:ascii="Times New Roman" w:hAnsi="Times New Roman"/>
          <w:sz w:val="28"/>
        </w:rPr>
        <w:t xml:space="preserve"> в сети Интернет.</w:t>
      </w:r>
    </w:p>
    <w:p w:rsidR="008C162A" w:rsidRDefault="00F94E69" w:rsidP="005A16EF">
      <w:pPr>
        <w:tabs>
          <w:tab w:val="left" w:pos="828"/>
        </w:tabs>
        <w:spacing w:line="317" w:lineRule="exact"/>
        <w:ind w:right="36" w:firstLine="709"/>
        <w:jc w:val="both"/>
        <w:rPr>
          <w:rFonts w:ascii="Times New Roman" w:hAnsi="Times New Roman"/>
          <w:sz w:val="28"/>
        </w:rPr>
      </w:pPr>
      <w:r>
        <w:rPr>
          <w:rFonts w:ascii="Times New Roman" w:hAnsi="Times New Roman"/>
          <w:spacing w:val="-16"/>
          <w:sz w:val="28"/>
        </w:rPr>
        <w:t>6.</w:t>
      </w:r>
      <w:r>
        <w:rPr>
          <w:rFonts w:ascii="Times New Roman" w:hAnsi="Times New Roman"/>
          <w:sz w:val="28"/>
        </w:rPr>
        <w:tab/>
        <w:t xml:space="preserve">Внесение изменений в Перечень в течение финансового года </w:t>
      </w:r>
      <w:r>
        <w:rPr>
          <w:rFonts w:ascii="Times New Roman" w:hAnsi="Times New Roman"/>
          <w:sz w:val="28"/>
        </w:rPr>
        <w:lastRenderedPageBreak/>
        <w:t>осуществляется в случаях:</w:t>
      </w:r>
    </w:p>
    <w:p w:rsidR="008C162A" w:rsidRDefault="00F94E69" w:rsidP="005A16EF">
      <w:pPr>
        <w:tabs>
          <w:tab w:val="left" w:pos="828"/>
        </w:tabs>
        <w:spacing w:line="317" w:lineRule="exact"/>
        <w:ind w:right="36" w:firstLine="709"/>
        <w:jc w:val="both"/>
        <w:rPr>
          <w:rFonts w:ascii="Times New Roman" w:hAnsi="Times New Roman"/>
          <w:sz w:val="28"/>
        </w:rPr>
      </w:pPr>
      <w:r>
        <w:rPr>
          <w:rFonts w:ascii="Times New Roman" w:hAnsi="Times New Roman"/>
          <w:sz w:val="28"/>
        </w:rPr>
        <w:t xml:space="preserve">внесения в решение о бюджете </w:t>
      </w:r>
      <w:r w:rsidR="006B002C">
        <w:rPr>
          <w:rFonts w:ascii="Times New Roman" w:hAnsi="Times New Roman"/>
          <w:sz w:val="28"/>
        </w:rPr>
        <w:t xml:space="preserve">Кручено-Балковского сельского поселения </w:t>
      </w:r>
      <w:r>
        <w:rPr>
          <w:rFonts w:ascii="Times New Roman" w:hAnsi="Times New Roman"/>
          <w:sz w:val="28"/>
        </w:rPr>
        <w:t>Сальского района изменений в части расходов на предоставление учреждениям целевых субсидий и бюджетных инвестиций;</w:t>
      </w:r>
    </w:p>
    <w:p w:rsidR="008C162A" w:rsidRDefault="00F94E69" w:rsidP="005A16EF">
      <w:pPr>
        <w:tabs>
          <w:tab w:val="left" w:pos="828"/>
        </w:tabs>
        <w:spacing w:line="317" w:lineRule="exact"/>
        <w:ind w:right="36" w:firstLine="709"/>
        <w:jc w:val="both"/>
        <w:rPr>
          <w:rFonts w:ascii="Times New Roman" w:hAnsi="Times New Roman"/>
          <w:sz w:val="28"/>
        </w:rPr>
      </w:pPr>
      <w:r>
        <w:rPr>
          <w:rFonts w:ascii="Times New Roman" w:hAnsi="Times New Roman"/>
          <w:sz w:val="28"/>
        </w:rPr>
        <w:t xml:space="preserve">получения безвозмездных поступлений от других бюджетов бюджетной системы Российской Федерации, от муниципальных организаций сверх объемов утвержденных решением о бюджете </w:t>
      </w:r>
      <w:r w:rsidR="001569AC">
        <w:rPr>
          <w:rFonts w:ascii="Times New Roman" w:hAnsi="Times New Roman"/>
          <w:sz w:val="28"/>
        </w:rPr>
        <w:t xml:space="preserve">Кручено-Балковского сельского поселения </w:t>
      </w:r>
      <w:r>
        <w:rPr>
          <w:rFonts w:ascii="Times New Roman" w:hAnsi="Times New Roman"/>
          <w:sz w:val="28"/>
        </w:rPr>
        <w:t>Сальского района;</w:t>
      </w:r>
    </w:p>
    <w:p w:rsidR="008C162A" w:rsidRDefault="00F94E69" w:rsidP="005A16EF">
      <w:pPr>
        <w:tabs>
          <w:tab w:val="left" w:pos="828"/>
        </w:tabs>
        <w:spacing w:line="317" w:lineRule="exact"/>
        <w:ind w:right="36" w:firstLine="709"/>
        <w:jc w:val="both"/>
        <w:rPr>
          <w:rFonts w:ascii="Times New Roman" w:hAnsi="Times New Roman"/>
          <w:sz w:val="28"/>
        </w:rPr>
      </w:pPr>
      <w:r>
        <w:rPr>
          <w:rFonts w:ascii="Times New Roman" w:hAnsi="Times New Roman"/>
          <w:sz w:val="28"/>
        </w:rPr>
        <w:t xml:space="preserve">внесения изменений в сводную бюджетную роспись бюджета </w:t>
      </w:r>
      <w:r w:rsidR="001569AC">
        <w:rPr>
          <w:rFonts w:ascii="Times New Roman" w:hAnsi="Times New Roman"/>
          <w:sz w:val="28"/>
        </w:rPr>
        <w:t xml:space="preserve">Кручено-Балковского сельского поселения </w:t>
      </w:r>
      <w:r>
        <w:rPr>
          <w:rFonts w:ascii="Times New Roman" w:hAnsi="Times New Roman"/>
          <w:sz w:val="28"/>
        </w:rPr>
        <w:t>Сальского района.</w:t>
      </w:r>
    </w:p>
    <w:p w:rsidR="008C162A" w:rsidRDefault="00F94E69" w:rsidP="005A16EF">
      <w:pPr>
        <w:tabs>
          <w:tab w:val="left" w:pos="828"/>
        </w:tabs>
        <w:spacing w:line="317" w:lineRule="exact"/>
        <w:ind w:right="36" w:firstLine="709"/>
        <w:jc w:val="both"/>
        <w:rPr>
          <w:rFonts w:ascii="Times New Roman" w:hAnsi="Times New Roman"/>
        </w:rPr>
      </w:pPr>
      <w:r>
        <w:rPr>
          <w:rFonts w:ascii="Times New Roman" w:hAnsi="Times New Roman"/>
          <w:spacing w:val="-1"/>
          <w:sz w:val="28"/>
        </w:rPr>
        <w:t>Для внесения в течение финансового года изменений в Перечень, Учредитель</w:t>
      </w:r>
      <w:r w:rsidR="005A16EF">
        <w:rPr>
          <w:rFonts w:ascii="Times New Roman" w:hAnsi="Times New Roman"/>
          <w:spacing w:val="-1"/>
          <w:sz w:val="28"/>
        </w:rPr>
        <w:t xml:space="preserve"> </w:t>
      </w:r>
      <w:r>
        <w:rPr>
          <w:rFonts w:ascii="Times New Roman" w:hAnsi="Times New Roman"/>
          <w:spacing w:val="-1"/>
          <w:sz w:val="28"/>
        </w:rPr>
        <w:t>представляет в бюджетный отдел изменения в Перечень по форме,</w:t>
      </w:r>
      <w:r w:rsidR="005A16EF">
        <w:rPr>
          <w:rFonts w:ascii="Times New Roman" w:hAnsi="Times New Roman"/>
          <w:spacing w:val="-1"/>
          <w:sz w:val="28"/>
        </w:rPr>
        <w:t xml:space="preserve"> </w:t>
      </w:r>
      <w:r>
        <w:rPr>
          <w:rFonts w:ascii="Times New Roman" w:hAnsi="Times New Roman"/>
          <w:sz w:val="28"/>
        </w:rPr>
        <w:t>аналогичной указанной в пункте 3 настоящего Порядка.</w:t>
      </w:r>
    </w:p>
    <w:p w:rsidR="008C162A" w:rsidRDefault="00F94E69" w:rsidP="005A16EF">
      <w:pPr>
        <w:spacing w:before="14" w:line="317" w:lineRule="exact"/>
        <w:ind w:right="43" w:firstLine="709"/>
        <w:jc w:val="both"/>
        <w:rPr>
          <w:rFonts w:ascii="Times New Roman" w:hAnsi="Times New Roman"/>
          <w:sz w:val="28"/>
        </w:rPr>
      </w:pPr>
      <w:r>
        <w:rPr>
          <w:rFonts w:ascii="Times New Roman" w:hAnsi="Times New Roman"/>
          <w:sz w:val="28"/>
        </w:rPr>
        <w:t>Внесение изменений в Сводный перечень осуществляется в порядке, установленном пунктами 4 и 5 настоящего Порядка.</w:t>
      </w:r>
    </w:p>
    <w:p w:rsidR="008C162A" w:rsidRDefault="00F94E69" w:rsidP="005A16EF">
      <w:pPr>
        <w:tabs>
          <w:tab w:val="left" w:pos="972"/>
        </w:tabs>
        <w:spacing w:line="317" w:lineRule="exact"/>
        <w:ind w:right="29" w:firstLine="709"/>
        <w:jc w:val="both"/>
        <w:rPr>
          <w:rFonts w:ascii="Times New Roman" w:hAnsi="Times New Roman"/>
          <w:spacing w:val="-1"/>
          <w:sz w:val="28"/>
        </w:rPr>
      </w:pPr>
      <w:r>
        <w:rPr>
          <w:rFonts w:ascii="Times New Roman" w:hAnsi="Times New Roman"/>
          <w:spacing w:val="-16"/>
          <w:sz w:val="28"/>
        </w:rPr>
        <w:t>7.</w:t>
      </w:r>
      <w:r>
        <w:rPr>
          <w:rFonts w:ascii="Times New Roman" w:hAnsi="Times New Roman"/>
          <w:sz w:val="28"/>
        </w:rPr>
        <w:tab/>
      </w:r>
      <w:r>
        <w:rPr>
          <w:rFonts w:ascii="Times New Roman" w:hAnsi="Times New Roman"/>
          <w:spacing w:val="-1"/>
          <w:sz w:val="28"/>
        </w:rPr>
        <w:t>Учреждение</w:t>
      </w:r>
      <w:r w:rsidR="006B002C">
        <w:rPr>
          <w:rFonts w:ascii="Times New Roman" w:hAnsi="Times New Roman"/>
          <w:spacing w:val="-1"/>
          <w:sz w:val="28"/>
        </w:rPr>
        <w:t xml:space="preserve"> </w:t>
      </w:r>
      <w:r>
        <w:rPr>
          <w:rFonts w:ascii="Times New Roman" w:hAnsi="Times New Roman"/>
          <w:spacing w:val="-1"/>
          <w:sz w:val="28"/>
        </w:rPr>
        <w:t>формирует</w:t>
      </w:r>
      <w:r w:rsidR="006B002C">
        <w:rPr>
          <w:rFonts w:ascii="Times New Roman" w:hAnsi="Times New Roman"/>
          <w:spacing w:val="-1"/>
          <w:sz w:val="28"/>
        </w:rPr>
        <w:t xml:space="preserve"> </w:t>
      </w:r>
      <w:r>
        <w:rPr>
          <w:rFonts w:ascii="Times New Roman" w:hAnsi="Times New Roman"/>
          <w:spacing w:val="-1"/>
          <w:sz w:val="28"/>
        </w:rPr>
        <w:t>План финансово-хозяйственной деятельности (далее – План ФХД) и Сведения об операциях с целевыми средствами, предоставленными учреждению на соответствующий финансовый год (далее – Сведения)</w:t>
      </w:r>
      <w:r w:rsidR="00C8772C">
        <w:rPr>
          <w:rFonts w:ascii="Times New Roman" w:hAnsi="Times New Roman"/>
          <w:spacing w:val="-1"/>
          <w:sz w:val="28"/>
        </w:rPr>
        <w:t xml:space="preserve"> </w:t>
      </w:r>
      <w:r>
        <w:rPr>
          <w:rFonts w:ascii="Times New Roman" w:hAnsi="Times New Roman"/>
          <w:spacing w:val="-1"/>
          <w:sz w:val="28"/>
        </w:rPr>
        <w:t>с использованием информационной системы «Единая автоматизированная система управления общественными финансами в Ростовской области (далее – единая система).</w:t>
      </w:r>
    </w:p>
    <w:p w:rsidR="008C162A" w:rsidRDefault="00F94E69" w:rsidP="005A16EF">
      <w:pPr>
        <w:ind w:right="29" w:firstLine="709"/>
        <w:jc w:val="both"/>
        <w:rPr>
          <w:rFonts w:ascii="Times New Roman" w:hAnsi="Times New Roman"/>
          <w:highlight w:val="white"/>
        </w:rPr>
      </w:pPr>
      <w:r>
        <w:rPr>
          <w:rFonts w:ascii="Times New Roman" w:hAnsi="Times New Roman"/>
          <w:spacing w:val="-1"/>
          <w:sz w:val="28"/>
          <w:highlight w:val="white"/>
        </w:rPr>
        <w:t xml:space="preserve">Для осуществления санкционирования оплаты денежных обязательств учреждений, источником финансового обеспечения которых являются целевые средства, Учредитель регистрирует в единой системе соглашение о порядке и условиях представления </w:t>
      </w:r>
      <w:proofErr w:type="gramStart"/>
      <w:r>
        <w:rPr>
          <w:rFonts w:ascii="Times New Roman" w:hAnsi="Times New Roman"/>
          <w:spacing w:val="-1"/>
          <w:sz w:val="28"/>
          <w:highlight w:val="white"/>
        </w:rPr>
        <w:t>субсидий</w:t>
      </w:r>
      <w:proofErr w:type="gramEnd"/>
      <w:r>
        <w:rPr>
          <w:rFonts w:ascii="Times New Roman" w:hAnsi="Times New Roman"/>
          <w:spacing w:val="-1"/>
          <w:sz w:val="28"/>
          <w:highlight w:val="white"/>
        </w:rPr>
        <w:t xml:space="preserve"> с приложением утвержденных им Сведений в отсканированном виде по форме согласно приложению № 3 к настоящему Порядку.</w:t>
      </w:r>
    </w:p>
    <w:p w:rsidR="008C162A" w:rsidRDefault="00F94E69" w:rsidP="005A16EF">
      <w:pPr>
        <w:tabs>
          <w:tab w:val="left" w:pos="972"/>
        </w:tabs>
        <w:spacing w:line="317" w:lineRule="exact"/>
        <w:ind w:right="29" w:firstLine="709"/>
        <w:jc w:val="both"/>
        <w:rPr>
          <w:rFonts w:ascii="Times New Roman" w:hAnsi="Times New Roman"/>
          <w:spacing w:val="-1"/>
          <w:sz w:val="28"/>
        </w:rPr>
      </w:pPr>
      <w:r>
        <w:rPr>
          <w:rFonts w:ascii="Times New Roman" w:hAnsi="Times New Roman"/>
          <w:spacing w:val="-1"/>
          <w:sz w:val="28"/>
        </w:rPr>
        <w:t xml:space="preserve">В Сведениях указываются по кодам бюджетной классификации Российской Федерации планируемые на текущий финансовый год суммы поступлений целевых средств в разрезе кодов субсидии и соответствующие им планируемые суммы целевых расходов учреждения по кодам групп, подгрупп и элементам видов расходов классификации расходов бюджета (далее </w:t>
      </w:r>
      <w:proofErr w:type="gramStart"/>
      <w:r>
        <w:rPr>
          <w:rFonts w:ascii="Times New Roman" w:hAnsi="Times New Roman"/>
          <w:spacing w:val="-1"/>
          <w:sz w:val="28"/>
        </w:rPr>
        <w:t>–к</w:t>
      </w:r>
      <w:proofErr w:type="gramEnd"/>
      <w:r>
        <w:rPr>
          <w:rFonts w:ascii="Times New Roman" w:hAnsi="Times New Roman"/>
          <w:spacing w:val="-1"/>
          <w:sz w:val="28"/>
        </w:rPr>
        <w:t>од видов расходов бюджета).</w:t>
      </w:r>
    </w:p>
    <w:p w:rsidR="008C162A" w:rsidRDefault="00F94E69" w:rsidP="005A16EF">
      <w:pPr>
        <w:tabs>
          <w:tab w:val="left" w:pos="972"/>
        </w:tabs>
        <w:spacing w:line="317" w:lineRule="exact"/>
        <w:ind w:right="29" w:firstLine="709"/>
        <w:jc w:val="both"/>
        <w:rPr>
          <w:rFonts w:ascii="Times New Roman" w:hAnsi="Times New Roman"/>
          <w:spacing w:val="-1"/>
          <w:sz w:val="28"/>
        </w:rPr>
      </w:pPr>
      <w:r>
        <w:rPr>
          <w:rFonts w:ascii="Times New Roman" w:hAnsi="Times New Roman"/>
          <w:sz w:val="28"/>
        </w:rPr>
        <w:t>При составлении Сведений учреждением в них указываются:</w:t>
      </w:r>
    </w:p>
    <w:p w:rsidR="008C162A" w:rsidRDefault="00F94E69" w:rsidP="005A16EF">
      <w:pPr>
        <w:widowControl/>
        <w:ind w:firstLine="709"/>
        <w:jc w:val="both"/>
        <w:rPr>
          <w:rFonts w:ascii="Times New Roman" w:hAnsi="Times New Roman"/>
          <w:sz w:val="28"/>
        </w:rPr>
      </w:pPr>
      <w:r>
        <w:rPr>
          <w:rFonts w:ascii="Times New Roman" w:hAnsi="Times New Roman"/>
          <w:sz w:val="28"/>
        </w:rPr>
        <w:t>а) в заголовочной части:</w:t>
      </w:r>
    </w:p>
    <w:p w:rsidR="008C162A" w:rsidRDefault="00F94E69" w:rsidP="005A16EF">
      <w:pPr>
        <w:widowControl/>
        <w:ind w:firstLine="709"/>
        <w:jc w:val="both"/>
        <w:rPr>
          <w:rFonts w:ascii="Times New Roman" w:hAnsi="Times New Roman"/>
          <w:sz w:val="28"/>
        </w:rPr>
      </w:pPr>
      <w:r>
        <w:rPr>
          <w:rFonts w:ascii="Times New Roman" w:hAnsi="Times New Roman"/>
          <w:sz w:val="28"/>
        </w:rP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w:t>
      </w:r>
      <w:proofErr w:type="gramStart"/>
      <w:r>
        <w:rPr>
          <w:rFonts w:ascii="Times New Roman" w:hAnsi="Times New Roman"/>
          <w:sz w:val="28"/>
        </w:rPr>
        <w:t>.Г</w:t>
      </w:r>
      <w:proofErr w:type="gramEnd"/>
      <w:r>
        <w:rPr>
          <w:rFonts w:ascii="Times New Roman" w:hAnsi="Times New Roman"/>
          <w:sz w:val="28"/>
        </w:rPr>
        <w:t>ГГГ»;</w:t>
      </w:r>
    </w:p>
    <w:p w:rsidR="008C162A" w:rsidRDefault="00F94E69" w:rsidP="005A16EF">
      <w:pPr>
        <w:widowControl/>
        <w:ind w:firstLine="709"/>
        <w:jc w:val="both"/>
        <w:rPr>
          <w:rFonts w:ascii="Times New Roman" w:hAnsi="Times New Roman"/>
          <w:sz w:val="28"/>
        </w:rPr>
      </w:pPr>
      <w:r>
        <w:rPr>
          <w:rFonts w:ascii="Times New Roman" w:hAnsi="Times New Roman"/>
          <w:sz w:val="28"/>
        </w:rPr>
        <w:t>в строке «Наименование учреждения» - полное или сокращенное наименование учреждения с указанием в кодовой зоне:</w:t>
      </w:r>
    </w:p>
    <w:p w:rsidR="008C162A" w:rsidRDefault="00F94E69" w:rsidP="005A16EF">
      <w:pPr>
        <w:widowControl/>
        <w:ind w:firstLine="709"/>
        <w:jc w:val="both"/>
        <w:rPr>
          <w:rFonts w:ascii="Times New Roman" w:hAnsi="Times New Roman"/>
          <w:sz w:val="28"/>
        </w:rPr>
      </w:pPr>
      <w:r>
        <w:rPr>
          <w:rFonts w:ascii="Times New Roman" w:hAnsi="Times New Roman"/>
          <w:sz w:val="28"/>
        </w:rPr>
        <w:t>уникального кода учреждения по реестру участников бюджетного процесса,</w:t>
      </w:r>
      <w:r w:rsidR="005A16EF">
        <w:rPr>
          <w:rFonts w:ascii="Times New Roman" w:hAnsi="Times New Roman"/>
          <w:sz w:val="28"/>
        </w:rPr>
        <w:t xml:space="preserve"> </w:t>
      </w:r>
      <w:r>
        <w:rPr>
          <w:rFonts w:ascii="Times New Roman" w:hAnsi="Times New Roman"/>
          <w:sz w:val="28"/>
        </w:rPr>
        <w:t>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8C162A" w:rsidRDefault="00F94E69" w:rsidP="005A16EF">
      <w:pPr>
        <w:widowControl/>
        <w:ind w:firstLine="709"/>
        <w:jc w:val="both"/>
        <w:rPr>
          <w:rFonts w:ascii="Times New Roman" w:hAnsi="Times New Roman"/>
          <w:sz w:val="28"/>
        </w:rPr>
      </w:pPr>
      <w:r>
        <w:rPr>
          <w:rFonts w:ascii="Times New Roman" w:hAnsi="Times New Roman"/>
          <w:sz w:val="28"/>
        </w:rPr>
        <w:lastRenderedPageBreak/>
        <w:t>идентификационного номера налогоплательщика (ИНН) и кода причины постановки его на учет в налоговом органе (КПП);</w:t>
      </w:r>
    </w:p>
    <w:p w:rsidR="008C162A" w:rsidRDefault="00F94E69" w:rsidP="005A16EF">
      <w:pPr>
        <w:widowControl/>
        <w:ind w:firstLine="709"/>
        <w:jc w:val="both"/>
        <w:rPr>
          <w:rFonts w:ascii="Times New Roman" w:hAnsi="Times New Roman"/>
          <w:sz w:val="28"/>
        </w:rPr>
      </w:pPr>
      <w:r>
        <w:rPr>
          <w:rFonts w:ascii="Times New Roman" w:hAnsi="Times New Roman"/>
          <w:sz w:val="28"/>
        </w:rP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8C162A" w:rsidRDefault="00F94E69" w:rsidP="005A16EF">
      <w:pPr>
        <w:widowControl/>
        <w:ind w:firstLine="709"/>
        <w:jc w:val="both"/>
        <w:rPr>
          <w:rFonts w:ascii="Times New Roman" w:hAnsi="Times New Roman"/>
          <w:sz w:val="28"/>
        </w:rPr>
      </w:pPr>
      <w:r>
        <w:rPr>
          <w:rFonts w:ascii="Times New Roman" w:hAnsi="Times New Roman"/>
          <w:sz w:val="28"/>
        </w:rPr>
        <w:t>уникального кода обособленного учреждения по Сводному реестру и номера открытого ему отдельного лицевого счета;</w:t>
      </w:r>
    </w:p>
    <w:p w:rsidR="008C162A" w:rsidRDefault="00F94E69" w:rsidP="005A16EF">
      <w:pPr>
        <w:widowControl/>
        <w:ind w:firstLine="709"/>
        <w:jc w:val="both"/>
        <w:rPr>
          <w:rFonts w:ascii="Times New Roman" w:hAnsi="Times New Roman"/>
          <w:sz w:val="28"/>
        </w:rPr>
      </w:pPr>
      <w:r>
        <w:rPr>
          <w:rFonts w:ascii="Times New Roman" w:hAnsi="Times New Roman"/>
          <w:sz w:val="28"/>
        </w:rPr>
        <w:t>кода причины постановки его на учет в налоговом органе (КПП) в случае, если целевые расходы осуществляются обособленным подразделением;</w:t>
      </w:r>
    </w:p>
    <w:p w:rsidR="008C162A" w:rsidRDefault="00F94E69" w:rsidP="005A16EF">
      <w:pPr>
        <w:widowControl/>
        <w:ind w:firstLine="709"/>
        <w:jc w:val="both"/>
        <w:rPr>
          <w:rFonts w:ascii="Times New Roman" w:hAnsi="Times New Roman"/>
          <w:sz w:val="28"/>
        </w:rPr>
      </w:pPr>
      <w:r>
        <w:rPr>
          <w:rFonts w:ascii="Times New Roman" w:hAnsi="Times New Roman"/>
          <w:sz w:val="28"/>
        </w:rPr>
        <w:t>в строке «Наименование органа, осуществляющего функции и полномочия учредителя» указывается полное или сокращенное наименование органа, осуществляющего функции и полномочия учредителя в отношении Учреждения (далее - Учредитель) с указанием в кодовой зоне его лицевого счета и кода главного распорядителя бюджетных средств (код главы по БК);</w:t>
      </w:r>
    </w:p>
    <w:p w:rsidR="008C162A" w:rsidRDefault="00F94E69" w:rsidP="005A16EF">
      <w:pPr>
        <w:widowControl/>
        <w:ind w:firstLine="709"/>
        <w:jc w:val="both"/>
        <w:rPr>
          <w:rFonts w:ascii="Times New Roman" w:hAnsi="Times New Roman"/>
          <w:sz w:val="28"/>
        </w:rPr>
      </w:pPr>
      <w:r>
        <w:rPr>
          <w:rFonts w:ascii="Times New Roman" w:hAnsi="Times New Roman"/>
          <w:sz w:val="28"/>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8C162A" w:rsidRDefault="00F94E69" w:rsidP="005A16EF">
      <w:pPr>
        <w:widowControl/>
        <w:ind w:firstLine="709"/>
        <w:jc w:val="both"/>
        <w:rPr>
          <w:rFonts w:ascii="Times New Roman" w:hAnsi="Times New Roman"/>
          <w:sz w:val="28"/>
        </w:rPr>
      </w:pPr>
      <w:r>
        <w:rPr>
          <w:rFonts w:ascii="Times New Roman" w:hAnsi="Times New Roman"/>
          <w:sz w:val="28"/>
        </w:rPr>
        <w:t>б) в табличной части:</w:t>
      </w:r>
    </w:p>
    <w:p w:rsidR="008C162A" w:rsidRDefault="00F94E69" w:rsidP="005A16EF">
      <w:pPr>
        <w:widowControl/>
        <w:ind w:firstLine="709"/>
        <w:jc w:val="both"/>
        <w:rPr>
          <w:rFonts w:ascii="Times New Roman" w:hAnsi="Times New Roman"/>
          <w:sz w:val="28"/>
        </w:rPr>
      </w:pPr>
      <w:proofErr w:type="gramStart"/>
      <w:r>
        <w:rPr>
          <w:rFonts w:ascii="Times New Roman" w:hAnsi="Times New Roman"/>
          <w:sz w:val="28"/>
        </w:rPr>
        <w:t xml:space="preserve">в графах 1 и 2 - наименование целевой субсидии и код субсидии, определенный в соответствии с Перечнем кодов субсидий, предоставляемых муниципальным бюджетным и автономным учреждениям в соответствии с </w:t>
      </w:r>
      <w:hyperlink r:id="rId7" w:history="1">
        <w:r>
          <w:rPr>
            <w:rFonts w:ascii="Times New Roman" w:hAnsi="Times New Roman"/>
            <w:sz w:val="28"/>
          </w:rPr>
          <w:t>абзацем вторым пункта 1 статьи 78.1</w:t>
        </w:r>
      </w:hyperlink>
      <w:r>
        <w:rPr>
          <w:rFonts w:ascii="Times New Roman" w:hAnsi="Times New Roman"/>
          <w:sz w:val="28"/>
        </w:rPr>
        <w:t xml:space="preserve"> и пунктом 1 </w:t>
      </w:r>
      <w:hyperlink r:id="rId8" w:history="1">
        <w:r>
          <w:rPr>
            <w:rFonts w:ascii="Times New Roman" w:hAnsi="Times New Roman"/>
            <w:sz w:val="28"/>
          </w:rPr>
          <w:t>статьи 78.2</w:t>
        </w:r>
      </w:hyperlink>
      <w:r>
        <w:rPr>
          <w:rFonts w:ascii="Times New Roman" w:hAnsi="Times New Roman"/>
          <w:sz w:val="28"/>
        </w:rPr>
        <w:t xml:space="preserve"> Бюджетного кодекса Российской Федерации</w:t>
      </w:r>
      <w:r>
        <w:rPr>
          <w:rFonts w:ascii="Times New Roman&quot;" w:hAnsi="Times New Roman&quot;"/>
          <w:sz w:val="28"/>
        </w:rPr>
        <w:t xml:space="preserve">, </w:t>
      </w:r>
      <w:r>
        <w:rPr>
          <w:rFonts w:ascii="Times New Roman" w:hAnsi="Times New Roman"/>
          <w:sz w:val="28"/>
        </w:rPr>
        <w:t>приведенным в</w:t>
      </w:r>
      <w:r w:rsidR="001569AC">
        <w:rPr>
          <w:rFonts w:ascii="Times New Roman" w:hAnsi="Times New Roman"/>
          <w:sz w:val="28"/>
        </w:rPr>
        <w:t xml:space="preserve"> </w:t>
      </w:r>
      <w:r>
        <w:rPr>
          <w:rFonts w:ascii="Times New Roman" w:hAnsi="Times New Roman"/>
          <w:sz w:val="28"/>
        </w:rPr>
        <w:t>приложении №2 к настоящему Порядку (далее - Перечень кодов субсидий, код субсидии).</w:t>
      </w:r>
      <w:proofErr w:type="gramEnd"/>
    </w:p>
    <w:p w:rsidR="008C162A" w:rsidRDefault="00F94E69" w:rsidP="005A16EF">
      <w:pPr>
        <w:widowControl/>
        <w:ind w:firstLine="709"/>
        <w:jc w:val="both"/>
        <w:rPr>
          <w:rFonts w:ascii="Times New Roman" w:hAnsi="Times New Roman"/>
          <w:sz w:val="28"/>
        </w:rPr>
      </w:pPr>
      <w:proofErr w:type="gramStart"/>
      <w:r>
        <w:rPr>
          <w:rFonts w:ascii="Times New Roman" w:hAnsi="Times New Roman"/>
          <w:sz w:val="28"/>
        </w:rPr>
        <w:t>В случае предоставления целевых субсидий в рамках реализации региональных проектов, входящих в состав соответствующего национального проекта, по направлению, определенных</w:t>
      </w:r>
      <w:r w:rsidR="001569AC">
        <w:rPr>
          <w:rFonts w:ascii="Times New Roman" w:hAnsi="Times New Roman"/>
          <w:sz w:val="28"/>
        </w:rPr>
        <w:t xml:space="preserve"> </w:t>
      </w:r>
      <w:hyperlink r:id="rId9" w:history="1">
        <w:r>
          <w:rPr>
            <w:rFonts w:ascii="Times New Roman" w:hAnsi="Times New Roman"/>
            <w:sz w:val="28"/>
          </w:rPr>
          <w:t>Указом</w:t>
        </w:r>
      </w:hyperlink>
      <w:r>
        <w:rPr>
          <w:rFonts w:ascii="Times New Roman" w:hAnsi="Times New Roman"/>
          <w:sz w:val="28"/>
        </w:rPr>
        <w:t xml:space="preserve"> Президента Российской Федерации от 07.05.2024 № 309«О национальных целях развития Российской Федерации на период до 2030 года и перспективу до 2036 года»2 - 3 разряды кода субсидии должны соответствовать коду регионального проекта, соответствующего 4 - 5 разрядам кода целевой статьи расходов;</w:t>
      </w:r>
      <w:proofErr w:type="gramEnd"/>
    </w:p>
    <w:p w:rsidR="008C162A" w:rsidRDefault="00F94E69" w:rsidP="005A16EF">
      <w:pPr>
        <w:widowControl/>
        <w:ind w:firstLine="709"/>
        <w:jc w:val="both"/>
        <w:rPr>
          <w:rFonts w:ascii="Times New Roman" w:hAnsi="Times New Roman"/>
          <w:sz w:val="28"/>
        </w:rPr>
      </w:pPr>
      <w:r>
        <w:rPr>
          <w:rFonts w:ascii="Times New Roman" w:hAnsi="Times New Roman"/>
          <w:sz w:val="28"/>
        </w:rPr>
        <w:t>в графах 3 и 4 - номер и дата Соглашения;</w:t>
      </w:r>
    </w:p>
    <w:p w:rsidR="008C162A" w:rsidRDefault="00F94E69" w:rsidP="005A16EF">
      <w:pPr>
        <w:widowControl/>
        <w:ind w:firstLine="709"/>
        <w:jc w:val="both"/>
        <w:rPr>
          <w:rFonts w:ascii="Times New Roman" w:hAnsi="Times New Roman"/>
          <w:sz w:val="28"/>
        </w:rPr>
      </w:pPr>
      <w:r>
        <w:rPr>
          <w:rFonts w:ascii="Times New Roman" w:hAnsi="Times New Roman"/>
          <w:sz w:val="28"/>
        </w:rPr>
        <w:t>в графе 5 - идентификатор Соглашения (при наличии);</w:t>
      </w:r>
    </w:p>
    <w:p w:rsidR="008C162A" w:rsidRDefault="00F94E69" w:rsidP="005A16EF">
      <w:pPr>
        <w:widowControl/>
        <w:ind w:firstLine="709"/>
        <w:jc w:val="both"/>
        <w:rPr>
          <w:rFonts w:ascii="Times New Roman" w:hAnsi="Times New Roman"/>
          <w:sz w:val="28"/>
        </w:rPr>
      </w:pPr>
      <w:r>
        <w:rPr>
          <w:rFonts w:ascii="Times New Roman" w:hAnsi="Times New Roman"/>
          <w:sz w:val="28"/>
        </w:rPr>
        <w:t>в графе 6 - код объекта ФАИП (при наличии);</w:t>
      </w:r>
    </w:p>
    <w:p w:rsidR="008C162A" w:rsidRDefault="00F94E69" w:rsidP="005A16EF">
      <w:pPr>
        <w:widowControl/>
        <w:ind w:firstLine="709"/>
        <w:jc w:val="both"/>
        <w:rPr>
          <w:rFonts w:ascii="Times New Roman" w:hAnsi="Times New Roman"/>
          <w:sz w:val="28"/>
        </w:rPr>
      </w:pPr>
      <w:r>
        <w:rPr>
          <w:rFonts w:ascii="Times New Roman" w:hAnsi="Times New Roman"/>
          <w:sz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8C162A" w:rsidRDefault="00F94E69" w:rsidP="005A16EF">
      <w:pPr>
        <w:widowControl/>
        <w:ind w:firstLine="709"/>
        <w:jc w:val="both"/>
        <w:rPr>
          <w:rFonts w:ascii="Times New Roman" w:hAnsi="Times New Roman"/>
          <w:sz w:val="28"/>
        </w:rPr>
      </w:pPr>
      <w:r>
        <w:rPr>
          <w:rFonts w:ascii="Times New Roman" w:hAnsi="Times New Roman"/>
          <w:sz w:val="28"/>
        </w:rPr>
        <w:t>планируемых поступлений целевых субсидий - по коду аналитической группы подвида доходов бюджетов;</w:t>
      </w:r>
    </w:p>
    <w:p w:rsidR="008C162A" w:rsidRDefault="00F94E69" w:rsidP="005A16EF">
      <w:pPr>
        <w:widowControl/>
        <w:ind w:firstLine="709"/>
        <w:jc w:val="both"/>
        <w:rPr>
          <w:rFonts w:ascii="Times New Roman" w:hAnsi="Times New Roman"/>
          <w:sz w:val="28"/>
        </w:rPr>
      </w:pPr>
      <w:r>
        <w:rPr>
          <w:rFonts w:ascii="Times New Roman" w:hAnsi="Times New Roman"/>
          <w:sz w:val="28"/>
        </w:rPr>
        <w:t xml:space="preserve">планируемых целевых расходов - по коду </w:t>
      </w:r>
      <w:proofErr w:type="gramStart"/>
      <w:r>
        <w:rPr>
          <w:rFonts w:ascii="Times New Roman" w:hAnsi="Times New Roman"/>
          <w:sz w:val="28"/>
        </w:rPr>
        <w:t>видов расходов классификации расходов бюджетов</w:t>
      </w:r>
      <w:proofErr w:type="gramEnd"/>
      <w:r>
        <w:rPr>
          <w:rFonts w:ascii="Times New Roman" w:hAnsi="Times New Roman"/>
          <w:sz w:val="28"/>
        </w:rPr>
        <w:t>;</w:t>
      </w:r>
    </w:p>
    <w:p w:rsidR="008C162A" w:rsidRDefault="00F94E69" w:rsidP="005A16EF">
      <w:pPr>
        <w:widowControl/>
        <w:ind w:firstLine="709"/>
        <w:jc w:val="both"/>
        <w:rPr>
          <w:rFonts w:ascii="Times New Roman" w:hAnsi="Times New Roman"/>
          <w:sz w:val="28"/>
        </w:rPr>
      </w:pPr>
      <w:r>
        <w:rPr>
          <w:rFonts w:ascii="Times New Roman" w:hAnsi="Times New Roman"/>
          <w:sz w:val="28"/>
        </w:rPr>
        <w:lastRenderedPageBreak/>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Pr>
          <w:rFonts w:ascii="Times New Roman" w:hAnsi="Times New Roman"/>
          <w:sz w:val="28"/>
        </w:rPr>
        <w:t>группы вида источников финансирования дефицитов бюджетов</w:t>
      </w:r>
      <w:proofErr w:type="gramEnd"/>
      <w:r>
        <w:rPr>
          <w:rFonts w:ascii="Times New Roman" w:hAnsi="Times New Roman"/>
          <w:sz w:val="28"/>
        </w:rPr>
        <w:t>;</w:t>
      </w:r>
    </w:p>
    <w:p w:rsidR="008C162A" w:rsidRDefault="00F94E69" w:rsidP="005A16EF">
      <w:pPr>
        <w:widowControl/>
        <w:ind w:firstLine="709"/>
        <w:jc w:val="both"/>
        <w:rPr>
          <w:rFonts w:ascii="Times New Roman" w:hAnsi="Times New Roman"/>
          <w:sz w:val="28"/>
        </w:rPr>
      </w:pPr>
      <w:r>
        <w:rPr>
          <w:rFonts w:ascii="Times New Roman" w:hAnsi="Times New Roman"/>
          <w:sz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8C162A" w:rsidRDefault="00F94E69" w:rsidP="005A16EF">
      <w:pPr>
        <w:widowControl/>
        <w:ind w:firstLine="709"/>
        <w:jc w:val="both"/>
        <w:rPr>
          <w:rFonts w:ascii="Times New Roman" w:hAnsi="Times New Roman"/>
          <w:sz w:val="28"/>
        </w:rPr>
      </w:pPr>
      <w:r>
        <w:rPr>
          <w:rFonts w:ascii="Times New Roman" w:hAnsi="Times New Roman"/>
          <w:sz w:val="28"/>
        </w:rPr>
        <w:t xml:space="preserve">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Pr>
          <w:rFonts w:ascii="Times New Roman" w:hAnsi="Times New Roman"/>
          <w:sz w:val="28"/>
        </w:rPr>
        <w:t>группы вида источников финансирования дефицитов</w:t>
      </w:r>
      <w:proofErr w:type="gramEnd"/>
      <w:r>
        <w:rPr>
          <w:rFonts w:ascii="Times New Roman" w:hAnsi="Times New Roman"/>
          <w:sz w:val="28"/>
        </w:rPr>
        <w:t xml:space="preserve"> бюджетов, указанному в графе 7;</w:t>
      </w:r>
    </w:p>
    <w:p w:rsidR="008C162A" w:rsidRDefault="00F94E69" w:rsidP="005A16EF">
      <w:pPr>
        <w:widowControl/>
        <w:ind w:firstLine="709"/>
        <w:jc w:val="both"/>
        <w:rPr>
          <w:rFonts w:ascii="Times New Roman" w:hAnsi="Times New Roman"/>
          <w:sz w:val="28"/>
        </w:rPr>
      </w:pPr>
      <w:r>
        <w:rPr>
          <w:rFonts w:ascii="Times New Roman" w:hAnsi="Times New Roman"/>
          <w:sz w:val="28"/>
        </w:rPr>
        <w:t>в графе 10 - суммы планируемых в текущем финансовом году поступлений целевых субсидий по соответствующему коду субсидии, указанному в графе 2</w:t>
      </w:r>
      <w:r w:rsidR="005A16EF">
        <w:rPr>
          <w:rFonts w:ascii="Times New Roman" w:hAnsi="Times New Roman"/>
          <w:sz w:val="28"/>
        </w:rPr>
        <w:t xml:space="preserve"> </w:t>
      </w:r>
      <w:r>
        <w:rPr>
          <w:rFonts w:ascii="Times New Roman" w:hAnsi="Times New Roman"/>
          <w:sz w:val="28"/>
        </w:rPr>
        <w:t>и коду аналитической группы подвида доходов бюджетов, указанному в графе 7;</w:t>
      </w:r>
    </w:p>
    <w:p w:rsidR="008C162A" w:rsidRDefault="00F94E69" w:rsidP="005A16EF">
      <w:pPr>
        <w:widowControl/>
        <w:ind w:firstLine="709"/>
        <w:jc w:val="both"/>
        <w:rPr>
          <w:rFonts w:ascii="Times New Roman" w:hAnsi="Times New Roman"/>
          <w:sz w:val="28"/>
        </w:rPr>
      </w:pPr>
      <w:r>
        <w:rPr>
          <w:rFonts w:ascii="Times New Roman" w:hAnsi="Times New Roman"/>
          <w:sz w:val="28"/>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8C162A" w:rsidRDefault="00F94E69" w:rsidP="005A16EF">
      <w:pPr>
        <w:widowControl/>
        <w:ind w:firstLine="709"/>
        <w:jc w:val="both"/>
        <w:rPr>
          <w:rFonts w:ascii="Times New Roman" w:hAnsi="Times New Roman"/>
          <w:sz w:val="28"/>
        </w:rPr>
      </w:pPr>
      <w:proofErr w:type="gramStart"/>
      <w:r>
        <w:rPr>
          <w:rFonts w:ascii="Times New Roman" w:hAnsi="Times New Roman"/>
          <w:sz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w:t>
      </w:r>
      <w:proofErr w:type="gramEnd"/>
      <w:r>
        <w:rPr>
          <w:rFonts w:ascii="Times New Roman" w:hAnsi="Times New Roman"/>
          <w:sz w:val="28"/>
        </w:rPr>
        <w:t xml:space="preserve">, </w:t>
      </w:r>
      <w:proofErr w:type="gramStart"/>
      <w:r>
        <w:rPr>
          <w:rFonts w:ascii="Times New Roman" w:hAnsi="Times New Roman"/>
          <w:sz w:val="28"/>
        </w:rPr>
        <w:t>указанному</w:t>
      </w:r>
      <w:proofErr w:type="gramEnd"/>
      <w:r>
        <w:rPr>
          <w:rFonts w:ascii="Times New Roman" w:hAnsi="Times New Roman"/>
          <w:sz w:val="28"/>
        </w:rPr>
        <w:t xml:space="preserve"> в графе 7.</w:t>
      </w:r>
    </w:p>
    <w:p w:rsidR="008C162A" w:rsidRDefault="00F94E69" w:rsidP="005A16EF">
      <w:pPr>
        <w:widowControl/>
        <w:ind w:firstLine="709"/>
        <w:jc w:val="both"/>
        <w:rPr>
          <w:rFonts w:ascii="Times New Roman" w:hAnsi="Times New Roman"/>
          <w:sz w:val="28"/>
        </w:rPr>
      </w:pPr>
      <w:r>
        <w:rPr>
          <w:rFonts w:ascii="Times New Roman" w:hAnsi="Times New Roman"/>
          <w:sz w:val="28"/>
        </w:rPr>
        <w:t xml:space="preserve">В случае если учреждению </w:t>
      </w:r>
      <w:proofErr w:type="gramStart"/>
      <w:r>
        <w:rPr>
          <w:rFonts w:ascii="Times New Roman" w:hAnsi="Times New Roman"/>
          <w:sz w:val="28"/>
        </w:rPr>
        <w:t>предоставляются несколько целевых субсидий показатели поступлений выплат в Сведениях отражаются</w:t>
      </w:r>
      <w:proofErr w:type="gramEnd"/>
      <w:r>
        <w:rPr>
          <w:rFonts w:ascii="Times New Roman" w:hAnsi="Times New Roman"/>
          <w:sz w:val="28"/>
        </w:rPr>
        <w:t xml:space="preserve"> с формированием промежуточных итогов по каждой целевой субсидии.</w:t>
      </w:r>
    </w:p>
    <w:p w:rsidR="008C162A" w:rsidRDefault="00F94E69" w:rsidP="005A16EF">
      <w:pPr>
        <w:widowControl/>
        <w:ind w:firstLine="709"/>
        <w:jc w:val="both"/>
        <w:rPr>
          <w:rFonts w:ascii="Times New Roman" w:hAnsi="Times New Roman"/>
          <w:sz w:val="28"/>
        </w:rPr>
      </w:pPr>
      <w:bookmarkStart w:id="0" w:name="P68"/>
      <w:bookmarkEnd w:id="0"/>
      <w:r>
        <w:rPr>
          <w:rFonts w:ascii="Times New Roman" w:hAnsi="Times New Roman"/>
          <w:sz w:val="28"/>
        </w:rPr>
        <w:t>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Учредителя, или лицом, уполномоченным действовать от имени Учредителя (далее - уполномоченное лицо Учредителя).</w:t>
      </w:r>
    </w:p>
    <w:p w:rsidR="008C162A" w:rsidRDefault="00F94E69" w:rsidP="005A16EF">
      <w:pPr>
        <w:widowControl/>
        <w:ind w:firstLine="709"/>
        <w:jc w:val="both"/>
        <w:rPr>
          <w:rFonts w:ascii="Times New Roman" w:hAnsi="Times New Roman"/>
          <w:sz w:val="28"/>
        </w:rPr>
      </w:pPr>
      <w:r>
        <w:rPr>
          <w:rFonts w:ascii="Times New Roman" w:hAnsi="Times New Roman"/>
          <w:sz w:val="28"/>
        </w:rPr>
        <w:t>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8C162A" w:rsidRDefault="00F94E69" w:rsidP="005A16EF">
      <w:pPr>
        <w:widowControl/>
        <w:ind w:firstLine="709"/>
        <w:jc w:val="both"/>
        <w:rPr>
          <w:rFonts w:ascii="Times New Roman" w:hAnsi="Times New Roman"/>
          <w:sz w:val="28"/>
        </w:rPr>
      </w:pPr>
      <w:proofErr w:type="gramStart"/>
      <w:r>
        <w:rPr>
          <w:rFonts w:ascii="Times New Roman" w:hAnsi="Times New Roman"/>
          <w:sz w:val="28"/>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roofErr w:type="gramEnd"/>
    </w:p>
    <w:p w:rsidR="008C162A" w:rsidRDefault="00F94E69" w:rsidP="005A16EF">
      <w:pPr>
        <w:tabs>
          <w:tab w:val="left" w:pos="972"/>
        </w:tabs>
        <w:spacing w:line="317" w:lineRule="exact"/>
        <w:ind w:right="29" w:firstLine="709"/>
        <w:jc w:val="both"/>
        <w:rPr>
          <w:rFonts w:ascii="Times New Roman" w:hAnsi="Times New Roman"/>
          <w:spacing w:val="-1"/>
          <w:sz w:val="28"/>
        </w:rPr>
      </w:pPr>
      <w:r>
        <w:rPr>
          <w:rFonts w:ascii="Times New Roman" w:hAnsi="Times New Roman"/>
          <w:spacing w:val="-1"/>
          <w:sz w:val="28"/>
        </w:rPr>
        <w:lastRenderedPageBreak/>
        <w:t>8. Учредитель осуществляет контроль сформированных учреждением Сведений на соответствие информации, содержащейся в Сведениях, информации, указанной в Сводном перечне.</w:t>
      </w:r>
    </w:p>
    <w:p w:rsidR="008C162A" w:rsidRDefault="00F94E69" w:rsidP="005A16EF">
      <w:pPr>
        <w:tabs>
          <w:tab w:val="left" w:pos="972"/>
        </w:tabs>
        <w:spacing w:line="317" w:lineRule="exact"/>
        <w:ind w:right="29" w:firstLine="709"/>
        <w:jc w:val="both"/>
        <w:rPr>
          <w:rFonts w:ascii="Times New Roman" w:hAnsi="Times New Roman"/>
          <w:spacing w:val="-1"/>
          <w:sz w:val="28"/>
        </w:rPr>
      </w:pPr>
      <w:r>
        <w:rPr>
          <w:rFonts w:ascii="Times New Roman" w:hAnsi="Times New Roman"/>
          <w:spacing w:val="-1"/>
          <w:sz w:val="28"/>
        </w:rPr>
        <w:t>9.</w:t>
      </w:r>
      <w:r w:rsidR="005A16EF">
        <w:rPr>
          <w:rFonts w:ascii="Times New Roman" w:hAnsi="Times New Roman"/>
          <w:spacing w:val="-1"/>
          <w:sz w:val="28"/>
        </w:rPr>
        <w:t xml:space="preserve"> </w:t>
      </w:r>
      <w:r>
        <w:rPr>
          <w:rFonts w:ascii="Times New Roman" w:hAnsi="Times New Roman"/>
          <w:spacing w:val="-1"/>
          <w:sz w:val="28"/>
        </w:rPr>
        <w:t>Для внесения изменений в План ФХД или Сведения учреждения формирует в единой системе План ФХД или Сведения, в которых указываются показатели с учетом внесенных в них изменений.</w:t>
      </w:r>
    </w:p>
    <w:p w:rsidR="008C162A" w:rsidRDefault="00F94E69" w:rsidP="005A16EF">
      <w:pPr>
        <w:tabs>
          <w:tab w:val="left" w:pos="972"/>
        </w:tabs>
        <w:spacing w:line="317" w:lineRule="exact"/>
        <w:ind w:right="29" w:firstLine="709"/>
        <w:jc w:val="both"/>
        <w:rPr>
          <w:rFonts w:ascii="Times New Roman" w:hAnsi="Times New Roman"/>
          <w:spacing w:val="-1"/>
          <w:sz w:val="28"/>
        </w:rPr>
      </w:pPr>
      <w:r>
        <w:rPr>
          <w:rFonts w:ascii="Times New Roman" w:hAnsi="Times New Roman"/>
          <w:spacing w:val="-1"/>
          <w:sz w:val="28"/>
        </w:rPr>
        <w:t>Операции по целевым расходам учреждением осуществляются в пределах средств, отраженных по соответствующему коду субсидии на отдельном лицевом счете учреждения.</w:t>
      </w:r>
    </w:p>
    <w:p w:rsidR="008C162A" w:rsidRDefault="00F94E69" w:rsidP="005A16EF">
      <w:pPr>
        <w:widowControl/>
        <w:ind w:firstLine="709"/>
        <w:jc w:val="both"/>
        <w:rPr>
          <w:rFonts w:ascii="Times New Roman" w:hAnsi="Times New Roman"/>
          <w:sz w:val="28"/>
        </w:rPr>
      </w:pPr>
      <w:r>
        <w:rPr>
          <w:rFonts w:ascii="Times New Roman" w:hAnsi="Times New Roman"/>
          <w:sz w:val="28"/>
        </w:rPr>
        <w:t>10. Учет операций со средствами учреждений осуществляется УФК по РО</w:t>
      </w:r>
      <w:r w:rsidR="005A16EF">
        <w:rPr>
          <w:rFonts w:ascii="Times New Roman" w:hAnsi="Times New Roman"/>
          <w:sz w:val="28"/>
        </w:rPr>
        <w:t xml:space="preserve"> </w:t>
      </w:r>
      <w:r>
        <w:rPr>
          <w:rFonts w:ascii="Times New Roman" w:hAnsi="Times New Roman"/>
          <w:sz w:val="28"/>
        </w:rPr>
        <w:t>на казначейском счете для осуществления и отражения операций с денежными средствами бюджетных и автономных учреждений № 0323464360650</w:t>
      </w:r>
      <w:r w:rsidR="001569AC">
        <w:rPr>
          <w:rFonts w:ascii="Times New Roman" w:hAnsi="Times New Roman"/>
          <w:sz w:val="28"/>
        </w:rPr>
        <w:t>425</w:t>
      </w:r>
      <w:r>
        <w:rPr>
          <w:rFonts w:ascii="Times New Roman" w:hAnsi="Times New Roman"/>
          <w:sz w:val="28"/>
        </w:rPr>
        <w:t xml:space="preserve">5800, открытым </w:t>
      </w:r>
      <w:r w:rsidR="001569AC">
        <w:rPr>
          <w:rFonts w:ascii="Times New Roman" w:hAnsi="Times New Roman"/>
          <w:sz w:val="28"/>
        </w:rPr>
        <w:t>Администрации Кручено-Балковского сельского поселения</w:t>
      </w:r>
      <w:r>
        <w:rPr>
          <w:rFonts w:ascii="Times New Roman" w:hAnsi="Times New Roman"/>
          <w:sz w:val="28"/>
        </w:rPr>
        <w:t xml:space="preserve"> в УФК по РО на едином казначейском счете № 40102810845370000050 (далее - счет № 03234).</w:t>
      </w:r>
    </w:p>
    <w:p w:rsidR="008C162A" w:rsidRDefault="00F94E69" w:rsidP="005A16EF">
      <w:pPr>
        <w:widowControl/>
        <w:ind w:firstLine="709"/>
        <w:jc w:val="both"/>
        <w:rPr>
          <w:rFonts w:ascii="Times New Roman" w:hAnsi="Times New Roman"/>
          <w:sz w:val="28"/>
        </w:rPr>
      </w:pPr>
      <w:r>
        <w:rPr>
          <w:rFonts w:ascii="Times New Roman" w:hAnsi="Times New Roman"/>
          <w:sz w:val="28"/>
        </w:rPr>
        <w:t>11. Суммы, зачисленные на счет № 03234, в которых не указан код субсидии или указан несуществующий код субсидии, учитываются УФК по РО на отдельном лицевом счете учреждения без права расходования.</w:t>
      </w:r>
    </w:p>
    <w:p w:rsidR="008C162A" w:rsidRDefault="00F94E69" w:rsidP="005A16EF">
      <w:pPr>
        <w:widowControl/>
        <w:ind w:firstLine="709"/>
        <w:jc w:val="both"/>
        <w:rPr>
          <w:rFonts w:ascii="Times New Roman" w:hAnsi="Times New Roman"/>
          <w:sz w:val="28"/>
        </w:rPr>
      </w:pPr>
      <w:r>
        <w:rPr>
          <w:rFonts w:ascii="Times New Roman" w:hAnsi="Times New Roman"/>
          <w:sz w:val="28"/>
        </w:rPr>
        <w:t xml:space="preserve">Суммы поступлений ошибочно перечисленных на отдельный лицевой счет учреждения учитывается </w:t>
      </w:r>
      <w:proofErr w:type="gramStart"/>
      <w:r>
        <w:rPr>
          <w:rFonts w:ascii="Times New Roman" w:hAnsi="Times New Roman"/>
          <w:sz w:val="28"/>
        </w:rPr>
        <w:t>на лицевом счете без права расходования с последующим возвратом плательщику учреждением Распоряжением о возврате в течение</w:t>
      </w:r>
      <w:proofErr w:type="gramEnd"/>
      <w:r>
        <w:rPr>
          <w:rFonts w:ascii="Times New Roman" w:hAnsi="Times New Roman"/>
          <w:sz w:val="28"/>
        </w:rPr>
        <w:t xml:space="preserve"> 5 рабочих дней.</w:t>
      </w:r>
    </w:p>
    <w:p w:rsidR="008C162A" w:rsidRDefault="00F94E69" w:rsidP="005A16EF">
      <w:pPr>
        <w:widowControl/>
        <w:ind w:firstLine="709"/>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плательщиком указан ошибочно лицевой счет бюджетного учреждения - </w:t>
      </w:r>
      <w:proofErr w:type="spellStart"/>
      <w:r>
        <w:rPr>
          <w:rFonts w:ascii="Times New Roman" w:hAnsi="Times New Roman"/>
          <w:sz w:val="28"/>
        </w:rPr>
        <w:t>внебанковской</w:t>
      </w:r>
      <w:proofErr w:type="spellEnd"/>
      <w:r>
        <w:rPr>
          <w:rFonts w:ascii="Times New Roman" w:hAnsi="Times New Roman"/>
          <w:sz w:val="28"/>
        </w:rPr>
        <w:t xml:space="preserve"> операцией на основании Заявки, оформленной клиентом для перечисления средств на открытый ему отдельный лицевой счет бюджетного учреждения. Данная </w:t>
      </w:r>
      <w:proofErr w:type="spellStart"/>
      <w:r>
        <w:rPr>
          <w:rFonts w:ascii="Times New Roman" w:hAnsi="Times New Roman"/>
          <w:sz w:val="28"/>
        </w:rPr>
        <w:t>внебанковская</w:t>
      </w:r>
      <w:proofErr w:type="spellEnd"/>
      <w:r>
        <w:rPr>
          <w:rFonts w:ascii="Times New Roman" w:hAnsi="Times New Roman"/>
          <w:sz w:val="28"/>
        </w:rPr>
        <w:t xml:space="preserve"> операция проводится УФК по РО без движения средств на счете 03234 УФК по РО</w:t>
      </w:r>
      <w:r>
        <w:t>.</w:t>
      </w:r>
    </w:p>
    <w:p w:rsidR="008C162A" w:rsidRDefault="00F94E69" w:rsidP="005A16EF">
      <w:pPr>
        <w:widowControl/>
        <w:numPr>
          <w:ilvl w:val="0"/>
          <w:numId w:val="3"/>
        </w:numPr>
        <w:ind w:left="0" w:firstLine="709"/>
        <w:jc w:val="both"/>
        <w:rPr>
          <w:rFonts w:ascii="Times New Roman" w:hAnsi="Times New Roman"/>
          <w:sz w:val="28"/>
        </w:rPr>
      </w:pPr>
      <w:r>
        <w:rPr>
          <w:rFonts w:ascii="Times New Roman" w:hAnsi="Times New Roman"/>
          <w:sz w:val="28"/>
        </w:rPr>
        <w:t xml:space="preserve">Целевые расходы осуществляются на основании представленных учреждением Распоряжения о совершении казначейских платежей, установленные </w:t>
      </w:r>
      <w:hyperlink r:id="rId10" w:history="1">
        <w:r>
          <w:rPr>
            <w:rFonts w:ascii="Times New Roman" w:hAnsi="Times New Roman"/>
            <w:sz w:val="28"/>
          </w:rPr>
          <w:t>Порядком</w:t>
        </w:r>
      </w:hyperlink>
      <w:r>
        <w:rPr>
          <w:rFonts w:ascii="Times New Roman" w:hAnsi="Times New Roman"/>
          <w:sz w:val="28"/>
        </w:rPr>
        <w:t xml:space="preserve"> казначейского обслуживания и Правилами обеспечения наличными денежными средствами (далее – платежные документы).</w:t>
      </w:r>
    </w:p>
    <w:p w:rsidR="008C162A" w:rsidRDefault="00F94E69" w:rsidP="005A16EF">
      <w:pPr>
        <w:widowControl/>
        <w:numPr>
          <w:ilvl w:val="0"/>
          <w:numId w:val="3"/>
        </w:numPr>
        <w:ind w:left="0" w:firstLine="709"/>
        <w:jc w:val="both"/>
        <w:rPr>
          <w:rFonts w:ascii="Times New Roman" w:hAnsi="Times New Roman"/>
          <w:sz w:val="28"/>
        </w:rPr>
      </w:pPr>
      <w:proofErr w:type="gramStart"/>
      <w:r>
        <w:rPr>
          <w:rFonts w:ascii="Times New Roman" w:hAnsi="Times New Roman"/>
          <w:sz w:val="28"/>
        </w:rPr>
        <w:t>В случае санкционирования целевых расходов, связанных с поставкой товаров, выполнением работ, оказанием услуг, учреждение направляет в УФК по РО вместе с платежным документом копии указанных в нем договора (контракта), а также иных документов, подтверждающих факт поставки товаров, выполнения работ, оказания услуг, установленных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w:t>
      </w:r>
      <w:proofErr w:type="gramEnd"/>
      <w:r>
        <w:rPr>
          <w:rFonts w:ascii="Times New Roman" w:hAnsi="Times New Roman"/>
          <w:sz w:val="28"/>
        </w:rPr>
        <w:t xml:space="preserve"> ассигнований по источникам финансирования дефицита местного бюджета, утвержденным </w:t>
      </w:r>
      <w:r w:rsidR="0028160C">
        <w:rPr>
          <w:rFonts w:ascii="Times New Roman" w:hAnsi="Times New Roman"/>
          <w:sz w:val="28"/>
        </w:rPr>
        <w:t xml:space="preserve">распоряжением Администрации Кручено-Балковского сельского поселения </w:t>
      </w:r>
      <w:r>
        <w:rPr>
          <w:rFonts w:ascii="Times New Roman" w:hAnsi="Times New Roman"/>
          <w:sz w:val="28"/>
        </w:rPr>
        <w:t>(далее - документ-основание).</w:t>
      </w:r>
    </w:p>
    <w:p w:rsidR="008C162A" w:rsidRDefault="00F94E69" w:rsidP="005A16EF">
      <w:pPr>
        <w:ind w:firstLine="709"/>
        <w:jc w:val="both"/>
        <w:rPr>
          <w:rFonts w:ascii="Times New Roman" w:hAnsi="Times New Roman"/>
          <w:sz w:val="28"/>
        </w:rPr>
      </w:pPr>
      <w:proofErr w:type="gramStart"/>
      <w:r>
        <w:rPr>
          <w:rFonts w:ascii="Times New Roman" w:hAnsi="Times New Roman"/>
          <w:sz w:val="28"/>
        </w:rPr>
        <w:t xml:space="preserve">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w:t>
      </w:r>
      <w:r>
        <w:rPr>
          <w:rFonts w:ascii="Times New Roman" w:hAnsi="Times New Roman"/>
          <w:sz w:val="28"/>
        </w:rPr>
        <w:lastRenderedPageBreak/>
        <w:t>подписью руководителя учреждения или иного уполномоченного лица учреждения.</w:t>
      </w:r>
      <w:proofErr w:type="gramEnd"/>
    </w:p>
    <w:p w:rsidR="008C162A" w:rsidRDefault="00F94E69" w:rsidP="005A16EF">
      <w:pPr>
        <w:widowControl/>
        <w:ind w:firstLine="709"/>
        <w:jc w:val="both"/>
        <w:rPr>
          <w:rFonts w:ascii="Times New Roman" w:hAnsi="Times New Roman"/>
        </w:rPr>
      </w:pPr>
      <w:r>
        <w:rPr>
          <w:rFonts w:ascii="Times New Roman" w:hAnsi="Times New Roman"/>
          <w:sz w:val="28"/>
        </w:rPr>
        <w:t>14.</w:t>
      </w:r>
      <w:r w:rsidR="005A16EF">
        <w:rPr>
          <w:rFonts w:ascii="Times New Roman" w:hAnsi="Times New Roman"/>
          <w:sz w:val="28"/>
        </w:rPr>
        <w:t xml:space="preserve"> </w:t>
      </w:r>
      <w:r>
        <w:rPr>
          <w:rFonts w:ascii="Times New Roman" w:hAnsi="Times New Roman"/>
          <w:sz w:val="28"/>
        </w:rPr>
        <w:t>При санкционировании целевых расходов УФК по РО проверяет платежные документы и документы-основания по следующим направлениям:</w:t>
      </w:r>
    </w:p>
    <w:p w:rsidR="008C162A" w:rsidRDefault="00F94E69" w:rsidP="005A16EF">
      <w:pPr>
        <w:ind w:firstLine="709"/>
        <w:jc w:val="both"/>
        <w:rPr>
          <w:rFonts w:ascii="Times New Roman" w:hAnsi="Times New Roman"/>
        </w:rPr>
      </w:pPr>
      <w:r>
        <w:rPr>
          <w:rFonts w:ascii="Times New Roman" w:hAnsi="Times New Roman"/>
          <w:sz w:val="28"/>
        </w:rPr>
        <w:t>1) соответствие платежных документов Порядку казначейского обслуживания (Правилам обеспечения наличными денежными средствами);</w:t>
      </w:r>
    </w:p>
    <w:p w:rsidR="008C162A" w:rsidRDefault="00F94E69" w:rsidP="005A16EF">
      <w:pPr>
        <w:ind w:firstLine="709"/>
        <w:jc w:val="both"/>
        <w:rPr>
          <w:rFonts w:ascii="Times New Roman" w:hAnsi="Times New Roman"/>
        </w:rPr>
      </w:pPr>
      <w:r>
        <w:rPr>
          <w:rFonts w:ascii="Times New Roman" w:hAnsi="Times New Roman"/>
          <w:sz w:val="28"/>
        </w:rPr>
        <w:t>2) наличие в платежном документе кодов бюджетной классификации, по которым необходимо произвести кассовую выплату, кода субсидии и кода объекта ФАИП (при наличии) и их соответствие кодам бюджетной классификации, коду субсидии и коду ФАИП;</w:t>
      </w:r>
    </w:p>
    <w:p w:rsidR="008C162A" w:rsidRDefault="00F94E69" w:rsidP="005A16EF">
      <w:pPr>
        <w:ind w:firstLine="709"/>
        <w:jc w:val="both"/>
        <w:rPr>
          <w:rFonts w:ascii="Times New Roman" w:hAnsi="Times New Roman"/>
        </w:rPr>
      </w:pPr>
      <w:r>
        <w:rPr>
          <w:rFonts w:ascii="Times New Roman" w:hAnsi="Times New Roman"/>
          <w:sz w:val="28"/>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8C162A" w:rsidRDefault="00F94E69" w:rsidP="005A16EF">
      <w:pPr>
        <w:ind w:firstLine="709"/>
        <w:jc w:val="both"/>
        <w:rPr>
          <w:rFonts w:ascii="Times New Roman" w:hAnsi="Times New Roman"/>
        </w:rPr>
      </w:pPr>
      <w:proofErr w:type="gramStart"/>
      <w:r>
        <w:rPr>
          <w:rFonts w:ascii="Times New Roman" w:hAnsi="Times New Roman"/>
          <w:sz w:val="28"/>
        </w:rPr>
        <w:t>4) соответствие реквизитов (наименование, номер, дата (датой документа основания является дата подписания (утверждения) документа сторонами (участниками) закупки.</w:t>
      </w:r>
      <w:proofErr w:type="gramEnd"/>
      <w:r>
        <w:rPr>
          <w:rFonts w:ascii="Times New Roman" w:hAnsi="Times New Roman"/>
          <w:sz w:val="28"/>
        </w:rPr>
        <w:t xml:space="preserve"> Если документы основания подписываются двумя сторонами закупки, датой документа является дата подписания документа последним из сторон закупки. В случае отсутствия на документах основаниях даты подписания, датой является дата зафиксированного события (дата создания). Документы основания могут быть подписаны с обеих сторон, как электронной, так и собственноручной подписью участников закупки. </w:t>
      </w:r>
      <w:proofErr w:type="gramStart"/>
      <w:r>
        <w:rPr>
          <w:rFonts w:ascii="Times New Roman" w:hAnsi="Times New Roman"/>
          <w:sz w:val="28"/>
        </w:rPr>
        <w:t>Подписание документов оснований, с одной стороны электронной, а с другой – собственноручной подписью участников закупки не допускается.), реквизиты получателя платежа) документа основания реквизитам, указанным</w:t>
      </w:r>
      <w:r w:rsidR="0028160C">
        <w:rPr>
          <w:rFonts w:ascii="Times New Roman" w:hAnsi="Times New Roman"/>
          <w:sz w:val="28"/>
        </w:rPr>
        <w:t xml:space="preserve"> </w:t>
      </w:r>
      <w:r>
        <w:rPr>
          <w:rFonts w:ascii="Times New Roman" w:hAnsi="Times New Roman"/>
          <w:sz w:val="28"/>
        </w:rPr>
        <w:t>в платежном документе;</w:t>
      </w:r>
      <w:proofErr w:type="gramEnd"/>
    </w:p>
    <w:p w:rsidR="008C162A" w:rsidRDefault="00F94E69" w:rsidP="005A16EF">
      <w:pPr>
        <w:ind w:firstLine="709"/>
        <w:jc w:val="both"/>
        <w:rPr>
          <w:rFonts w:ascii="Times New Roman" w:hAnsi="Times New Roman"/>
        </w:rPr>
      </w:pPr>
      <w:r>
        <w:rPr>
          <w:rFonts w:ascii="Times New Roman" w:hAnsi="Times New Roman"/>
          <w:sz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8C162A" w:rsidRDefault="00F94E69" w:rsidP="005A16EF">
      <w:pPr>
        <w:ind w:firstLine="709"/>
        <w:jc w:val="both"/>
        <w:rPr>
          <w:rFonts w:ascii="Times New Roman" w:hAnsi="Times New Roman"/>
        </w:rPr>
      </w:pPr>
      <w:r>
        <w:rPr>
          <w:rFonts w:ascii="Times New Roman" w:hAnsi="Times New Roman"/>
          <w:sz w:val="28"/>
        </w:rPr>
        <w:t xml:space="preserve">6) соответствие текстового назначения платежа, указанного в платежном документе, направлению расходования целевых средств по соответствующему коду субсидии в соответствии со Сводным перечнем  целевых субсидий и субсидий на осуществление капитальных вложений, утвержденного </w:t>
      </w:r>
      <w:r w:rsidR="0028160C">
        <w:rPr>
          <w:rFonts w:ascii="Times New Roman" w:hAnsi="Times New Roman"/>
          <w:sz w:val="28"/>
        </w:rPr>
        <w:t>распоряжением Администрации Кручено-Балковского сельского поселения</w:t>
      </w:r>
      <w:r>
        <w:rPr>
          <w:rFonts w:ascii="Times New Roman" w:hAnsi="Times New Roman"/>
          <w:sz w:val="28"/>
        </w:rPr>
        <w:t>;</w:t>
      </w:r>
    </w:p>
    <w:p w:rsidR="008C162A" w:rsidRDefault="00F94E69" w:rsidP="005A16EF">
      <w:pPr>
        <w:ind w:firstLine="709"/>
        <w:jc w:val="both"/>
        <w:rPr>
          <w:rFonts w:ascii="Times New Roman" w:hAnsi="Times New Roman"/>
        </w:rPr>
      </w:pPr>
      <w:r>
        <w:rPr>
          <w:rFonts w:ascii="Times New Roman" w:hAnsi="Times New Roman"/>
          <w:sz w:val="28"/>
        </w:rPr>
        <w:t xml:space="preserve">7) </w:t>
      </w:r>
      <w:proofErr w:type="spellStart"/>
      <w:r>
        <w:rPr>
          <w:rFonts w:ascii="Times New Roman" w:hAnsi="Times New Roman"/>
          <w:sz w:val="28"/>
        </w:rPr>
        <w:t>непревышение</w:t>
      </w:r>
      <w:proofErr w:type="spellEnd"/>
      <w:r>
        <w:rPr>
          <w:rFonts w:ascii="Times New Roman" w:hAnsi="Times New Roman"/>
          <w:sz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8C162A" w:rsidRDefault="00F94E69" w:rsidP="005A16EF">
      <w:pPr>
        <w:ind w:firstLine="709"/>
        <w:jc w:val="both"/>
        <w:rPr>
          <w:rFonts w:ascii="Times New Roman" w:hAnsi="Times New Roman"/>
        </w:rPr>
      </w:pPr>
      <w:r>
        <w:rPr>
          <w:rFonts w:ascii="Times New Roman" w:hAnsi="Times New Roman"/>
          <w:sz w:val="28"/>
        </w:rPr>
        <w:t xml:space="preserve">8) </w:t>
      </w:r>
      <w:proofErr w:type="spellStart"/>
      <w:r>
        <w:rPr>
          <w:rFonts w:ascii="Times New Roman" w:hAnsi="Times New Roman"/>
          <w:sz w:val="28"/>
        </w:rPr>
        <w:t>непревышение</w:t>
      </w:r>
      <w:proofErr w:type="spellEnd"/>
      <w:r>
        <w:rPr>
          <w:rFonts w:ascii="Times New Roman" w:hAnsi="Times New Roman"/>
          <w:sz w:val="28"/>
        </w:rPr>
        <w:t xml:space="preserve"> предельных размеров авансовых платежей, определенных постановлением Администрации </w:t>
      </w:r>
      <w:r w:rsidR="0028160C">
        <w:rPr>
          <w:rFonts w:ascii="Times New Roman" w:hAnsi="Times New Roman"/>
          <w:sz w:val="28"/>
        </w:rPr>
        <w:t>Кручено-Балковского сельского поселения</w:t>
      </w:r>
      <w:r>
        <w:rPr>
          <w:rFonts w:ascii="Times New Roman" w:hAnsi="Times New Roman"/>
          <w:sz w:val="28"/>
        </w:rPr>
        <w:t xml:space="preserve"> о мерах по обеспечению исполнения бюджета</w:t>
      </w:r>
      <w:r w:rsidR="0028160C">
        <w:rPr>
          <w:rFonts w:ascii="Times New Roman" w:hAnsi="Times New Roman"/>
          <w:sz w:val="28"/>
        </w:rPr>
        <w:t xml:space="preserve"> Кручено-Балковского сельского поселения</w:t>
      </w:r>
      <w:r>
        <w:rPr>
          <w:rFonts w:ascii="Times New Roman" w:hAnsi="Times New Roman"/>
          <w:sz w:val="28"/>
        </w:rPr>
        <w:t xml:space="preserve"> Сальского района;</w:t>
      </w:r>
    </w:p>
    <w:p w:rsidR="008C162A" w:rsidRDefault="00F94E69" w:rsidP="005A16EF">
      <w:pPr>
        <w:ind w:firstLine="709"/>
        <w:jc w:val="both"/>
        <w:rPr>
          <w:rFonts w:ascii="Times New Roman" w:hAnsi="Times New Roman"/>
        </w:rPr>
      </w:pPr>
      <w:r>
        <w:rPr>
          <w:rFonts w:ascii="Times New Roman" w:hAnsi="Times New Roman"/>
          <w:sz w:val="28"/>
        </w:rPr>
        <w:t xml:space="preserve">9) наличие номера, даты и предмета договора (изменения к договору) или контракта (изменения к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w:t>
      </w:r>
      <w:r>
        <w:rPr>
          <w:rFonts w:ascii="Times New Roman" w:hAnsi="Times New Roman"/>
          <w:sz w:val="28"/>
        </w:rPr>
        <w:lastRenderedPageBreak/>
        <w:t>денежного обязательства в соответствии с</w:t>
      </w:r>
      <w:r w:rsidR="0028160C">
        <w:rPr>
          <w:rFonts w:ascii="Times New Roman" w:hAnsi="Times New Roman"/>
          <w:sz w:val="28"/>
        </w:rPr>
        <w:t xml:space="preserve"> </w:t>
      </w:r>
      <w:r>
        <w:rPr>
          <w:rFonts w:ascii="Times New Roman" w:hAnsi="Times New Roman"/>
          <w:sz w:val="28"/>
        </w:rPr>
        <w:t>пунктом 13 настоящего Порядка:</w:t>
      </w:r>
    </w:p>
    <w:p w:rsidR="008C162A" w:rsidRDefault="00F94E69" w:rsidP="005A16EF">
      <w:pPr>
        <w:widowControl/>
        <w:ind w:firstLine="709"/>
        <w:jc w:val="both"/>
        <w:rPr>
          <w:rFonts w:ascii="Times New Roman" w:hAnsi="Times New Roman"/>
          <w:sz w:val="28"/>
        </w:rPr>
      </w:pPr>
      <w:proofErr w:type="gramStart"/>
      <w:r>
        <w:rPr>
          <w:rFonts w:ascii="Times New Roman" w:hAnsi="Times New Roman"/>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предусмотренных постановлениями Правительства</w:t>
      </w:r>
      <w:proofErr w:type="gramEnd"/>
      <w:r>
        <w:rPr>
          <w:rFonts w:ascii="Times New Roman" w:hAnsi="Times New Roman"/>
          <w:sz w:val="28"/>
        </w:rPr>
        <w:t xml:space="preserve"> </w:t>
      </w:r>
      <w:proofErr w:type="gramStart"/>
      <w:r>
        <w:rPr>
          <w:rFonts w:ascii="Times New Roman" w:hAnsi="Times New Roman"/>
          <w:sz w:val="28"/>
        </w:rPr>
        <w:t xml:space="preserve">Российской Федерации, Правительства Ростовской области, Администрации </w:t>
      </w:r>
      <w:r w:rsidR="0028160C">
        <w:rPr>
          <w:rFonts w:ascii="Times New Roman" w:hAnsi="Times New Roman"/>
          <w:sz w:val="28"/>
        </w:rPr>
        <w:t>Кручено-Балковского сельского поселения</w:t>
      </w:r>
      <w:r>
        <w:rPr>
          <w:rFonts w:ascii="Times New Roman" w:hAnsi="Times New Roman"/>
          <w:sz w:val="28"/>
        </w:rPr>
        <w:t>,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8C162A" w:rsidRDefault="00F94E69" w:rsidP="005A16EF">
      <w:pPr>
        <w:widowControl/>
        <w:ind w:firstLine="709"/>
        <w:jc w:val="both"/>
        <w:rPr>
          <w:rFonts w:ascii="Times New Roman" w:hAnsi="Times New Roman"/>
          <w:sz w:val="28"/>
        </w:rPr>
      </w:pPr>
      <w:r>
        <w:rPr>
          <w:rFonts w:ascii="Times New Roman" w:hAnsi="Times New Roman"/>
          <w:sz w:val="28"/>
        </w:rPr>
        <w:t>Положения</w:t>
      </w:r>
      <w:r w:rsidR="0028160C">
        <w:rPr>
          <w:rFonts w:ascii="Times New Roman" w:hAnsi="Times New Roman"/>
          <w:sz w:val="28"/>
        </w:rPr>
        <w:t xml:space="preserve"> </w:t>
      </w:r>
      <w:r>
        <w:rPr>
          <w:rFonts w:ascii="Times New Roman" w:hAnsi="Times New Roman"/>
          <w:sz w:val="28"/>
        </w:rPr>
        <w:t>подпункта 9 настоящего пункта не применяются при проверке платежного документа на получение наличных денег, на получение денежных средств, перечисляемых на карту.</w:t>
      </w:r>
    </w:p>
    <w:p w:rsidR="008C162A" w:rsidRDefault="00F94E69" w:rsidP="005A16EF">
      <w:pPr>
        <w:widowControl/>
        <w:ind w:firstLine="709"/>
        <w:jc w:val="both"/>
        <w:rPr>
          <w:rFonts w:ascii="Times New Roman" w:hAnsi="Times New Roman"/>
          <w:sz w:val="28"/>
        </w:rPr>
      </w:pPr>
      <w:r>
        <w:rPr>
          <w:rFonts w:ascii="Times New Roman" w:hAnsi="Times New Roman"/>
          <w:sz w:val="28"/>
        </w:rPr>
        <w:t>15. Учреждение для оплаты денежных обязательств, возникающих по Договору, указывает в платежном документе в разделе 2 в соответствии с требованиями, установленными в</w:t>
      </w:r>
      <w:r w:rsidR="0028160C">
        <w:rPr>
          <w:rFonts w:ascii="Times New Roman" w:hAnsi="Times New Roman"/>
          <w:sz w:val="28"/>
        </w:rPr>
        <w:t xml:space="preserve"> </w:t>
      </w:r>
      <w:r>
        <w:rPr>
          <w:rFonts w:ascii="Times New Roman" w:hAnsi="Times New Roman"/>
          <w:sz w:val="28"/>
        </w:rPr>
        <w:t>подпункте 9 пункта14 настоящего Порядка, реквизиты и предмет соответствующего Договора, а также реквизиты документа, подтверждающего возникновение денежного обязательств.</w:t>
      </w:r>
    </w:p>
    <w:p w:rsidR="008C162A" w:rsidRDefault="00F94E69" w:rsidP="005A16EF">
      <w:pPr>
        <w:widowControl/>
        <w:ind w:firstLine="709"/>
        <w:jc w:val="both"/>
        <w:rPr>
          <w:rFonts w:ascii="Times New Roman" w:hAnsi="Times New Roman"/>
          <w:sz w:val="28"/>
        </w:rPr>
      </w:pPr>
      <w:r>
        <w:rPr>
          <w:rFonts w:ascii="Times New Roman" w:hAnsi="Times New Roman"/>
          <w:sz w:val="28"/>
        </w:rPr>
        <w:t>Для оплаты денежных обязатель</w:t>
      </w:r>
      <w:proofErr w:type="gramStart"/>
      <w:r>
        <w:rPr>
          <w:rFonts w:ascii="Times New Roman" w:hAnsi="Times New Roman"/>
          <w:sz w:val="28"/>
        </w:rPr>
        <w:t>ств в сл</w:t>
      </w:r>
      <w:proofErr w:type="gramEnd"/>
      <w:r>
        <w:rPr>
          <w:rFonts w:ascii="Times New Roman" w:hAnsi="Times New Roman"/>
          <w:sz w:val="28"/>
        </w:rPr>
        <w:t>учаях, когда заключение Договора законодательством Российской Федерации не предусмотрено, в платежном документе указываются только реквизиты документа, подтверждающего возникновение денежного обязательства.</w:t>
      </w:r>
    </w:p>
    <w:p w:rsidR="008C162A" w:rsidRDefault="00F94E69" w:rsidP="005A16EF">
      <w:pPr>
        <w:widowControl/>
        <w:ind w:firstLine="709"/>
        <w:jc w:val="both"/>
        <w:rPr>
          <w:rFonts w:ascii="Times New Roman" w:hAnsi="Times New Roman"/>
          <w:sz w:val="28"/>
        </w:rPr>
      </w:pPr>
      <w:proofErr w:type="gramStart"/>
      <w:r>
        <w:rPr>
          <w:rFonts w:ascii="Times New Roman" w:hAnsi="Times New Roman"/>
          <w:sz w:val="28"/>
        </w:rPr>
        <w:t>Для оплаты денежных обязательств по авансовым платежам в соответствии с условиями Договора в платежном документе</w:t>
      </w:r>
      <w:proofErr w:type="gramEnd"/>
      <w:r>
        <w:rPr>
          <w:rFonts w:ascii="Times New Roman" w:hAnsi="Times New Roman"/>
          <w:sz w:val="28"/>
        </w:rPr>
        <w:t xml:space="preserve"> указываются номер, дата и предмет Договора, а также номер и дата счета.</w:t>
      </w:r>
    </w:p>
    <w:p w:rsidR="008C162A" w:rsidRDefault="00F94E69" w:rsidP="005A16EF">
      <w:pPr>
        <w:widowControl/>
        <w:tabs>
          <w:tab w:val="left" w:pos="1134"/>
        </w:tabs>
        <w:ind w:firstLine="709"/>
        <w:jc w:val="both"/>
        <w:rPr>
          <w:rFonts w:ascii="Times New Roman" w:hAnsi="Times New Roman"/>
          <w:sz w:val="28"/>
        </w:rPr>
      </w:pPr>
      <w:r>
        <w:rPr>
          <w:rFonts w:ascii="Times New Roman" w:hAnsi="Times New Roman"/>
          <w:sz w:val="28"/>
        </w:rPr>
        <w:t xml:space="preserve">16. Требования, установленные пунктом 15 настоящего Порядка, не распространяются на санкционирование оплаты денежных обязательств за счет целевых средств, связанных </w:t>
      </w:r>
      <w:proofErr w:type="gramStart"/>
      <w:r>
        <w:rPr>
          <w:rFonts w:ascii="Times New Roman" w:hAnsi="Times New Roman"/>
          <w:sz w:val="28"/>
        </w:rPr>
        <w:t>с</w:t>
      </w:r>
      <w:proofErr w:type="gramEnd"/>
      <w:r>
        <w:rPr>
          <w:rFonts w:ascii="Times New Roman" w:hAnsi="Times New Roman"/>
          <w:sz w:val="28"/>
        </w:rPr>
        <w:t>:</w:t>
      </w:r>
    </w:p>
    <w:p w:rsidR="008C162A" w:rsidRDefault="00F94E69" w:rsidP="005A16EF">
      <w:pPr>
        <w:widowControl/>
        <w:ind w:firstLine="709"/>
        <w:jc w:val="both"/>
        <w:rPr>
          <w:rFonts w:ascii="Times New Roman" w:hAnsi="Times New Roman"/>
          <w:sz w:val="28"/>
        </w:rPr>
      </w:pPr>
      <w:r>
        <w:rPr>
          <w:rFonts w:ascii="Times New Roman" w:hAnsi="Times New Roman"/>
          <w:sz w:val="2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C162A" w:rsidRDefault="00F94E69" w:rsidP="005A16EF">
      <w:pPr>
        <w:widowControl/>
        <w:ind w:firstLine="709"/>
        <w:jc w:val="both"/>
        <w:rPr>
          <w:rFonts w:ascii="Times New Roman" w:hAnsi="Times New Roman"/>
          <w:sz w:val="28"/>
        </w:rPr>
      </w:pPr>
      <w:r>
        <w:rPr>
          <w:rFonts w:ascii="Times New Roman" w:hAnsi="Times New Roman"/>
          <w:sz w:val="28"/>
        </w:rPr>
        <w:t>социальными выплатами, денежными компенсациями физическим лицам;</w:t>
      </w:r>
    </w:p>
    <w:p w:rsidR="008C162A" w:rsidRDefault="00F94E69" w:rsidP="005A16EF">
      <w:pPr>
        <w:widowControl/>
        <w:ind w:firstLine="709"/>
        <w:jc w:val="both"/>
        <w:rPr>
          <w:rFonts w:ascii="Times New Roman" w:hAnsi="Times New Roman"/>
          <w:sz w:val="28"/>
        </w:rPr>
      </w:pPr>
      <w:r>
        <w:rPr>
          <w:rFonts w:ascii="Times New Roman" w:hAnsi="Times New Roman"/>
          <w:sz w:val="28"/>
        </w:rPr>
        <w:t>оплатой налогов и сборов, уплате штрафов, пеней за несвоевременную уплату налогов и сборов.</w:t>
      </w:r>
    </w:p>
    <w:p w:rsidR="008C162A" w:rsidRDefault="00F94E69" w:rsidP="005A16EF">
      <w:pPr>
        <w:widowControl/>
        <w:tabs>
          <w:tab w:val="left" w:pos="1134"/>
        </w:tabs>
        <w:ind w:firstLine="709"/>
        <w:jc w:val="both"/>
        <w:rPr>
          <w:rFonts w:ascii="Times New Roman" w:hAnsi="Times New Roman"/>
          <w:sz w:val="28"/>
        </w:rPr>
      </w:pPr>
      <w:r>
        <w:rPr>
          <w:rFonts w:ascii="Times New Roman" w:hAnsi="Times New Roman"/>
          <w:sz w:val="28"/>
        </w:rPr>
        <w:t xml:space="preserve">17. УФК по РО при положительном результате проверки, предусмотренной пунктами 12-16 настоящего Порядка, не позднее двух рабочих </w:t>
      </w:r>
      <w:r>
        <w:rPr>
          <w:rFonts w:ascii="Times New Roman" w:hAnsi="Times New Roman"/>
          <w:sz w:val="28"/>
        </w:rPr>
        <w:lastRenderedPageBreak/>
        <w:t>дней, следующих за днем представления учреждением в УФК по РО платежного документа, осуществляет санкционирование оплаты целевых расходов и принимает к исполнению платежные документы.</w:t>
      </w:r>
    </w:p>
    <w:p w:rsidR="008C162A" w:rsidRDefault="00F94E69" w:rsidP="005A16EF">
      <w:pPr>
        <w:ind w:firstLine="709"/>
        <w:jc w:val="both"/>
        <w:rPr>
          <w:rFonts w:ascii="Times New Roman" w:hAnsi="Times New Roman"/>
          <w:sz w:val="28"/>
        </w:rPr>
      </w:pPr>
      <w:proofErr w:type="gramStart"/>
      <w:r>
        <w:rPr>
          <w:rFonts w:ascii="Times New Roman" w:hAnsi="Times New Roman"/>
          <w:sz w:val="28"/>
        </w:rPr>
        <w:t>В случае несоблюдения требований, установленных пунктами 12-16настоящего Порядка УФК по РО в срок, установленный абзацем первым настоящего пункта, направляет учреждению Уведомление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Уведомлении причины возврата.</w:t>
      </w:r>
      <w:proofErr w:type="gramEnd"/>
    </w:p>
    <w:p w:rsidR="008C162A" w:rsidRDefault="00F94E69" w:rsidP="005A16EF">
      <w:pPr>
        <w:widowControl/>
        <w:tabs>
          <w:tab w:val="left" w:pos="1134"/>
        </w:tabs>
        <w:ind w:firstLine="709"/>
        <w:jc w:val="both"/>
        <w:rPr>
          <w:rFonts w:ascii="Times New Roman" w:hAnsi="Times New Roman"/>
          <w:sz w:val="28"/>
        </w:rPr>
      </w:pPr>
      <w:r>
        <w:rPr>
          <w:rFonts w:ascii="Times New Roman" w:hAnsi="Times New Roman"/>
          <w:sz w:val="28"/>
        </w:rPr>
        <w:t>18. Положения подпункта 7, 8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8C162A" w:rsidRDefault="00F94E69" w:rsidP="005A16EF">
      <w:pPr>
        <w:ind w:firstLine="709"/>
        <w:jc w:val="both"/>
        <w:rPr>
          <w:rFonts w:ascii="Times New Roman" w:hAnsi="Times New Roman"/>
          <w:sz w:val="28"/>
        </w:rPr>
      </w:pPr>
      <w:r>
        <w:rPr>
          <w:rFonts w:ascii="Times New Roman" w:hAnsi="Times New Roman"/>
          <w:sz w:val="28"/>
        </w:rPr>
        <w:t>В целях осуществления возмещения целевых расходов учреждение представляет в УФК по РО заявление</w:t>
      </w:r>
      <w:r w:rsidR="0028160C">
        <w:rPr>
          <w:rFonts w:ascii="Times New Roman" w:hAnsi="Times New Roman"/>
          <w:sz w:val="28"/>
        </w:rPr>
        <w:t xml:space="preserve"> </w:t>
      </w:r>
      <w:r>
        <w:rPr>
          <w:rFonts w:ascii="Times New Roman" w:hAnsi="Times New Roman"/>
          <w:sz w:val="28"/>
        </w:rPr>
        <w:t>в произвольной форме, подписанное руководителем учреждения (иным уполномоченным лицом учреждения) 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8C162A" w:rsidRDefault="00F94E69" w:rsidP="005A16EF">
      <w:pPr>
        <w:ind w:firstLine="709"/>
        <w:jc w:val="both"/>
        <w:rPr>
          <w:rFonts w:ascii="Times New Roman" w:hAnsi="Times New Roman"/>
          <w:sz w:val="28"/>
        </w:rPr>
      </w:pPr>
      <w:r>
        <w:rPr>
          <w:rFonts w:ascii="Times New Roman" w:hAnsi="Times New Roman"/>
          <w:sz w:val="28"/>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8C162A" w:rsidRDefault="00F94E69" w:rsidP="005A16EF">
      <w:pPr>
        <w:ind w:firstLine="709"/>
        <w:jc w:val="both"/>
        <w:rPr>
          <w:rFonts w:ascii="Times New Roman" w:hAnsi="Times New Roman"/>
          <w:sz w:val="28"/>
        </w:rPr>
      </w:pPr>
      <w:proofErr w:type="gramStart"/>
      <w:r>
        <w:rPr>
          <w:rFonts w:ascii="Times New Roman" w:hAnsi="Times New Roman"/>
          <w:sz w:val="28"/>
        </w:rPr>
        <w:t xml:space="preserve">Операция по возмещению целевых расходов учреждения осуществляется на основании представленной учреждением в УФК по РО </w:t>
      </w:r>
      <w:r w:rsidR="00E4028C">
        <w:rPr>
          <w:rFonts w:ascii="Times New Roman" w:hAnsi="Times New Roman"/>
          <w:sz w:val="28"/>
        </w:rPr>
        <w:t>р</w:t>
      </w:r>
      <w:r>
        <w:rPr>
          <w:rFonts w:ascii="Times New Roman" w:hAnsi="Times New Roman"/>
          <w:sz w:val="28"/>
        </w:rPr>
        <w:t>аспоряжения</w:t>
      </w:r>
      <w:r w:rsidR="00E4028C">
        <w:rPr>
          <w:rFonts w:ascii="Times New Roman" w:hAnsi="Times New Roman"/>
          <w:sz w:val="28"/>
        </w:rPr>
        <w:t xml:space="preserve"> </w:t>
      </w:r>
      <w:r>
        <w:rPr>
          <w:rFonts w:ascii="Times New Roman" w:hAnsi="Times New Roman"/>
          <w:sz w:val="28"/>
        </w:rPr>
        <w:t>на списание средств с отдельного лицевого счета, открытого учреждению в УФК по РО, оформленной с учетом следующих особенностей:</w:t>
      </w:r>
      <w:proofErr w:type="gramEnd"/>
    </w:p>
    <w:p w:rsidR="008C162A" w:rsidRDefault="00F94E69" w:rsidP="005A16EF">
      <w:pPr>
        <w:ind w:firstLine="709"/>
        <w:jc w:val="both"/>
        <w:rPr>
          <w:rFonts w:ascii="Times New Roman" w:hAnsi="Times New Roman"/>
          <w:sz w:val="28"/>
        </w:rPr>
      </w:pPr>
      <w:r>
        <w:rPr>
          <w:rFonts w:ascii="Times New Roman" w:hAnsi="Times New Roman"/>
          <w:sz w:val="28"/>
        </w:rPr>
        <w:t xml:space="preserve">в </w:t>
      </w:r>
      <w:hyperlink r:id="rId11" w:history="1">
        <w:r>
          <w:rPr>
            <w:rFonts w:ascii="Times New Roman" w:hAnsi="Times New Roman"/>
            <w:sz w:val="28"/>
          </w:rPr>
          <w:t>графе</w:t>
        </w:r>
      </w:hyperlink>
      <w:r>
        <w:rPr>
          <w:rFonts w:ascii="Times New Roman" w:hAnsi="Times New Roman"/>
          <w:sz w:val="28"/>
        </w:rPr>
        <w:t xml:space="preserve"> «Назначение платежа (примечание)» раздела 1 «Реквизиты документа» указывается «возмещение целевых расходов согласно заявлению от «__» _______ </w:t>
      </w:r>
      <w:proofErr w:type="gramStart"/>
      <w:r>
        <w:rPr>
          <w:rFonts w:ascii="Times New Roman" w:hAnsi="Times New Roman"/>
          <w:sz w:val="28"/>
        </w:rPr>
        <w:t>г</w:t>
      </w:r>
      <w:proofErr w:type="gramEnd"/>
      <w:r>
        <w:rPr>
          <w:rFonts w:ascii="Times New Roman" w:hAnsi="Times New Roman"/>
          <w:sz w:val="28"/>
        </w:rPr>
        <w:t>. № «__»;</w:t>
      </w:r>
    </w:p>
    <w:p w:rsidR="008C162A" w:rsidRDefault="00F94E69" w:rsidP="005A16EF">
      <w:pPr>
        <w:ind w:firstLine="709"/>
        <w:jc w:val="both"/>
        <w:rPr>
          <w:rFonts w:ascii="Times New Roman" w:hAnsi="Times New Roman"/>
          <w:sz w:val="28"/>
        </w:rPr>
      </w:pPr>
      <w:r>
        <w:rPr>
          <w:rFonts w:ascii="Times New Roman" w:hAnsi="Times New Roman"/>
          <w:sz w:val="28"/>
        </w:rPr>
        <w:t xml:space="preserve">в </w:t>
      </w:r>
      <w:hyperlink r:id="rId12" w:history="1">
        <w:r>
          <w:rPr>
            <w:rFonts w:ascii="Times New Roman" w:hAnsi="Times New Roman"/>
            <w:sz w:val="28"/>
          </w:rPr>
          <w:t>разделе 2</w:t>
        </w:r>
      </w:hyperlink>
      <w:r>
        <w:rPr>
          <w:rFonts w:ascii="Times New Roman" w:hAnsi="Times New Roman"/>
          <w:sz w:val="28"/>
        </w:rPr>
        <w:t xml:space="preserve"> «Реквизиты документа-основания» указываются:</w:t>
      </w:r>
    </w:p>
    <w:p w:rsidR="008C162A" w:rsidRDefault="00F94E69" w:rsidP="005A16EF">
      <w:pPr>
        <w:ind w:firstLine="709"/>
        <w:jc w:val="both"/>
        <w:rPr>
          <w:rFonts w:ascii="Times New Roman" w:hAnsi="Times New Roman"/>
          <w:sz w:val="28"/>
        </w:rPr>
      </w:pPr>
      <w:r>
        <w:rPr>
          <w:rFonts w:ascii="Times New Roman" w:hAnsi="Times New Roman"/>
          <w:sz w:val="28"/>
        </w:rPr>
        <w:t xml:space="preserve">в </w:t>
      </w:r>
      <w:hyperlink r:id="rId13" w:history="1">
        <w:r>
          <w:rPr>
            <w:rFonts w:ascii="Times New Roman" w:hAnsi="Times New Roman"/>
            <w:sz w:val="28"/>
          </w:rPr>
          <w:t>графе 1</w:t>
        </w:r>
      </w:hyperlink>
      <w:r>
        <w:rPr>
          <w:rFonts w:ascii="Times New Roman" w:hAnsi="Times New Roman"/>
          <w:sz w:val="28"/>
        </w:rPr>
        <w:t xml:space="preserve"> – «заявление»;</w:t>
      </w:r>
    </w:p>
    <w:p w:rsidR="008C162A" w:rsidRDefault="00F94E69" w:rsidP="005A16EF">
      <w:pPr>
        <w:ind w:firstLine="709"/>
        <w:jc w:val="both"/>
        <w:rPr>
          <w:rFonts w:ascii="Times New Roman" w:hAnsi="Times New Roman"/>
          <w:sz w:val="28"/>
        </w:rPr>
      </w:pPr>
      <w:r>
        <w:rPr>
          <w:rFonts w:ascii="Times New Roman" w:hAnsi="Times New Roman"/>
          <w:sz w:val="28"/>
        </w:rPr>
        <w:t xml:space="preserve">в </w:t>
      </w:r>
      <w:hyperlink r:id="rId14" w:history="1">
        <w:r>
          <w:rPr>
            <w:rFonts w:ascii="Times New Roman" w:hAnsi="Times New Roman"/>
            <w:sz w:val="28"/>
          </w:rPr>
          <w:t>графе 2</w:t>
        </w:r>
      </w:hyperlink>
      <w:r>
        <w:rPr>
          <w:rFonts w:ascii="Times New Roman" w:hAnsi="Times New Roman"/>
          <w:sz w:val="28"/>
        </w:rPr>
        <w:t xml:space="preserve"> - номер заявления;</w:t>
      </w:r>
    </w:p>
    <w:p w:rsidR="008C162A" w:rsidRDefault="00F94E69" w:rsidP="005A16EF">
      <w:pPr>
        <w:ind w:firstLine="709"/>
        <w:jc w:val="both"/>
        <w:rPr>
          <w:rFonts w:ascii="Times New Roman" w:hAnsi="Times New Roman"/>
          <w:sz w:val="28"/>
        </w:rPr>
      </w:pPr>
      <w:r>
        <w:rPr>
          <w:rFonts w:ascii="Times New Roman" w:hAnsi="Times New Roman"/>
          <w:sz w:val="28"/>
        </w:rPr>
        <w:t xml:space="preserve">в </w:t>
      </w:r>
      <w:hyperlink r:id="rId15" w:history="1">
        <w:r>
          <w:rPr>
            <w:rFonts w:ascii="Times New Roman" w:hAnsi="Times New Roman"/>
            <w:sz w:val="28"/>
          </w:rPr>
          <w:t>графе 3</w:t>
        </w:r>
      </w:hyperlink>
      <w:r>
        <w:rPr>
          <w:rFonts w:ascii="Times New Roman" w:hAnsi="Times New Roman"/>
          <w:sz w:val="28"/>
        </w:rPr>
        <w:t xml:space="preserve"> - дата заявления;</w:t>
      </w:r>
    </w:p>
    <w:p w:rsidR="008C162A" w:rsidRDefault="00F94E69" w:rsidP="005A16EF">
      <w:pPr>
        <w:ind w:firstLine="709"/>
        <w:jc w:val="both"/>
        <w:rPr>
          <w:rFonts w:ascii="Times New Roman" w:hAnsi="Times New Roman"/>
          <w:sz w:val="28"/>
        </w:rPr>
      </w:pPr>
      <w:r>
        <w:rPr>
          <w:rFonts w:ascii="Times New Roman" w:hAnsi="Times New Roman"/>
          <w:sz w:val="28"/>
        </w:rPr>
        <w:t xml:space="preserve">в </w:t>
      </w:r>
      <w:hyperlink r:id="rId16" w:history="1">
        <w:r>
          <w:rPr>
            <w:rFonts w:ascii="Times New Roman" w:hAnsi="Times New Roman"/>
            <w:sz w:val="28"/>
          </w:rPr>
          <w:t>графе 5</w:t>
        </w:r>
      </w:hyperlink>
      <w:r>
        <w:rPr>
          <w:rFonts w:ascii="Times New Roman" w:hAnsi="Times New Roman"/>
          <w:sz w:val="28"/>
        </w:rPr>
        <w:t xml:space="preserve"> «Код цели (аналитический код)» раздела 5 «Расшифровка заявки на кассовый расход» указывается соответствующий код субсидии.</w:t>
      </w:r>
    </w:p>
    <w:p w:rsidR="008C162A" w:rsidRDefault="00F94E69" w:rsidP="005A16EF">
      <w:pPr>
        <w:ind w:firstLine="709"/>
        <w:jc w:val="both"/>
        <w:rPr>
          <w:rFonts w:ascii="Times New Roman" w:hAnsi="Times New Roman"/>
          <w:sz w:val="28"/>
        </w:rPr>
      </w:pPr>
      <w:r>
        <w:rPr>
          <w:rFonts w:ascii="Times New Roman" w:hAnsi="Times New Roman"/>
          <w:sz w:val="28"/>
        </w:rPr>
        <w:t>Санкционирование операции по возмещению целевых расходов за счет целевой субсидии осуществляется УФК по РО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8C162A" w:rsidRDefault="008C162A" w:rsidP="005A16EF">
      <w:pPr>
        <w:ind w:firstLine="709"/>
        <w:sectPr w:rsidR="008C162A" w:rsidSect="005A16EF">
          <w:headerReference w:type="default" r:id="rId17"/>
          <w:footerReference w:type="default" r:id="rId18"/>
          <w:type w:val="continuous"/>
          <w:pgSz w:w="11966" w:h="16898"/>
          <w:pgMar w:top="1134" w:right="567" w:bottom="1134" w:left="1701" w:header="720" w:footer="720" w:gutter="0"/>
          <w:pgNumType w:start="1"/>
          <w:cols w:space="720"/>
          <w:titlePg/>
        </w:sectPr>
      </w:pPr>
    </w:p>
    <w:p w:rsidR="008C162A" w:rsidRDefault="00F94E69">
      <w:pPr>
        <w:spacing w:line="209" w:lineRule="exact"/>
        <w:ind w:left="7286" w:right="22" w:firstLine="652"/>
        <w:jc w:val="both"/>
        <w:rPr>
          <w:rFonts w:ascii="Times New Roman" w:hAnsi="Times New Roman"/>
          <w:spacing w:val="-16"/>
          <w:sz w:val="24"/>
        </w:rPr>
      </w:pPr>
      <w:r>
        <w:rPr>
          <w:rFonts w:ascii="Times New Roman" w:hAnsi="Times New Roman"/>
          <w:spacing w:val="-16"/>
          <w:sz w:val="24"/>
        </w:rPr>
        <w:lastRenderedPageBreak/>
        <w:t>Приложение № 1</w:t>
      </w:r>
    </w:p>
    <w:p w:rsidR="008C162A" w:rsidRDefault="00F94E69">
      <w:pPr>
        <w:spacing w:line="209" w:lineRule="exact"/>
        <w:ind w:left="7286" w:right="22"/>
        <w:jc w:val="both"/>
        <w:rPr>
          <w:rFonts w:ascii="Times New Roman" w:hAnsi="Times New Roman"/>
          <w:sz w:val="24"/>
        </w:rPr>
      </w:pPr>
      <w:r>
        <w:rPr>
          <w:rFonts w:ascii="Times New Roman" w:hAnsi="Times New Roman"/>
          <w:spacing w:val="-12"/>
          <w:sz w:val="24"/>
        </w:rPr>
        <w:t xml:space="preserve">к Порядку санкционирования расходов муниципальных бюджетных и автономных </w:t>
      </w:r>
      <w:r>
        <w:rPr>
          <w:rFonts w:ascii="Times New Roman" w:hAnsi="Times New Roman"/>
          <w:spacing w:val="-13"/>
          <w:sz w:val="24"/>
        </w:rPr>
        <w:t>учреждений, источником финансового обеспечения которых являются средства</w:t>
      </w:r>
      <w:proofErr w:type="gramStart"/>
      <w:r>
        <w:rPr>
          <w:rFonts w:ascii="Times New Roman" w:hAnsi="Times New Roman"/>
          <w:spacing w:val="-13"/>
          <w:sz w:val="24"/>
        </w:rPr>
        <w:t>.</w:t>
      </w:r>
      <w:proofErr w:type="gramEnd"/>
      <w:r>
        <w:rPr>
          <w:rFonts w:ascii="Times New Roman" w:hAnsi="Times New Roman"/>
          <w:spacing w:val="-13"/>
          <w:sz w:val="24"/>
        </w:rPr>
        <w:t xml:space="preserve"> </w:t>
      </w:r>
      <w:proofErr w:type="gramStart"/>
      <w:r>
        <w:rPr>
          <w:rFonts w:ascii="Times New Roman" w:hAnsi="Times New Roman"/>
          <w:spacing w:val="-13"/>
          <w:sz w:val="24"/>
        </w:rPr>
        <w:t>п</w:t>
      </w:r>
      <w:proofErr w:type="gramEnd"/>
      <w:r>
        <w:rPr>
          <w:rFonts w:ascii="Times New Roman" w:hAnsi="Times New Roman"/>
          <w:spacing w:val="-13"/>
          <w:sz w:val="24"/>
        </w:rPr>
        <w:t xml:space="preserve">олученные указанными учреждениями в соответствии с абзацем вторым пункта 1 </w:t>
      </w:r>
      <w:r>
        <w:rPr>
          <w:rFonts w:ascii="Times New Roman" w:hAnsi="Times New Roman"/>
          <w:sz w:val="24"/>
        </w:rPr>
        <w:t>статьи 78</w:t>
      </w:r>
      <w:r>
        <w:rPr>
          <w:rFonts w:ascii="Times New Roman" w:hAnsi="Times New Roman"/>
          <w:spacing w:val="-2"/>
          <w:sz w:val="24"/>
          <w:vertAlign w:val="superscript"/>
        </w:rPr>
        <w:t xml:space="preserve">1 </w:t>
      </w:r>
      <w:r>
        <w:rPr>
          <w:rFonts w:ascii="Times New Roman" w:hAnsi="Times New Roman"/>
          <w:sz w:val="24"/>
        </w:rPr>
        <w:t>и статьей 78</w:t>
      </w:r>
      <w:r>
        <w:rPr>
          <w:rFonts w:ascii="Times New Roman" w:hAnsi="Times New Roman"/>
          <w:sz w:val="24"/>
          <w:vertAlign w:val="superscript"/>
        </w:rPr>
        <w:t>2</w:t>
      </w:r>
      <w:r>
        <w:rPr>
          <w:rFonts w:ascii="Times New Roman" w:hAnsi="Times New Roman"/>
          <w:spacing w:val="-13"/>
          <w:sz w:val="24"/>
        </w:rPr>
        <w:t>Бюджетного кодекса Российской Федерации</w:t>
      </w:r>
    </w:p>
    <w:p w:rsidR="008C162A" w:rsidRDefault="008C162A">
      <w:pPr>
        <w:ind w:left="9662" w:right="1497"/>
        <w:rPr>
          <w:rFonts w:ascii="Times New Roman" w:hAnsi="Times New Roman"/>
          <w:spacing w:val="-5"/>
        </w:rPr>
      </w:pPr>
    </w:p>
    <w:tbl>
      <w:tblPr>
        <w:tblW w:w="0" w:type="auto"/>
        <w:tblInd w:w="9662" w:type="dxa"/>
        <w:tblLayout w:type="fixed"/>
        <w:tblLook w:val="04A0"/>
      </w:tblPr>
      <w:tblGrid>
        <w:gridCol w:w="3716"/>
      </w:tblGrid>
      <w:tr w:rsidR="008C162A">
        <w:tc>
          <w:tcPr>
            <w:tcW w:w="3716" w:type="dxa"/>
          </w:tcPr>
          <w:p w:rsidR="008C162A" w:rsidRDefault="005F6063">
            <w:pPr>
              <w:ind w:right="53"/>
              <w:jc w:val="center"/>
              <w:rPr>
                <w:rFonts w:ascii="Times New Roman" w:hAnsi="Times New Roman"/>
                <w:spacing w:val="-5"/>
              </w:rPr>
            </w:pPr>
            <w:r>
              <w:rPr>
                <w:rFonts w:ascii="Times New Roman" w:hAnsi="Times New Roman"/>
                <w:spacing w:val="-5"/>
              </w:rPr>
              <w:t>Глава Администрации Кручено-Балковского сельского поселения</w:t>
            </w:r>
          </w:p>
        </w:tc>
      </w:tr>
    </w:tbl>
    <w:p w:rsidR="008C162A" w:rsidRDefault="008C162A">
      <w:pPr>
        <w:ind w:left="9662" w:right="1497"/>
        <w:rPr>
          <w:rFonts w:ascii="Times New Roman" w:hAnsi="Times New Roman"/>
          <w:spacing w:val="-5"/>
        </w:rPr>
      </w:pPr>
    </w:p>
    <w:p w:rsidR="008C162A" w:rsidRDefault="008C162A">
      <w:pPr>
        <w:ind w:right="1497"/>
        <w:rPr>
          <w:rFonts w:ascii="Times New Roman" w:hAnsi="Times New Roman"/>
        </w:rPr>
      </w:pPr>
    </w:p>
    <w:p w:rsidR="008C162A" w:rsidRDefault="00F94E69">
      <w:pPr>
        <w:spacing w:line="360" w:lineRule="auto"/>
        <w:ind w:right="53"/>
        <w:jc w:val="center"/>
        <w:rPr>
          <w:rFonts w:ascii="Times New Roman" w:hAnsi="Times New Roman"/>
          <w:b/>
        </w:rPr>
      </w:pPr>
      <w:r>
        <w:rPr>
          <w:rFonts w:ascii="Times New Roman" w:hAnsi="Times New Roman"/>
          <w:b/>
        </w:rPr>
        <w:t>ПЕРЕЧЕНЬ №</w:t>
      </w:r>
    </w:p>
    <w:p w:rsidR="008C162A" w:rsidRDefault="00F94E69">
      <w:pPr>
        <w:tabs>
          <w:tab w:val="left" w:pos="9781"/>
        </w:tabs>
        <w:spacing w:line="360" w:lineRule="auto"/>
        <w:ind w:right="53"/>
        <w:jc w:val="center"/>
        <w:rPr>
          <w:rFonts w:ascii="Times New Roman" w:hAnsi="Times New Roman"/>
        </w:rPr>
      </w:pPr>
      <w:r>
        <w:rPr>
          <w:rFonts w:ascii="Times New Roman" w:hAnsi="Times New Roman"/>
          <w:b/>
        </w:rPr>
        <w:t>ЦЕЛЕВЫХ СУБСИДИЙ И СУБСИДИЙ НА ОСУЩЕСТВЛЕНИЕ КАПИТАЛЬНЫХ ВЛОЖЕНИЙ НА 20____ год</w:t>
      </w:r>
    </w:p>
    <w:p w:rsidR="008C162A" w:rsidRDefault="00F94E69">
      <w:pPr>
        <w:tabs>
          <w:tab w:val="left" w:pos="3722"/>
          <w:tab w:val="left" w:pos="6055"/>
        </w:tabs>
        <w:spacing w:line="266" w:lineRule="exact"/>
        <w:jc w:val="center"/>
        <w:rPr>
          <w:rFonts w:ascii="Times New Roman" w:hAnsi="Times New Roman"/>
        </w:rPr>
      </w:pPr>
      <w:r>
        <w:rPr>
          <w:rFonts w:ascii="Times New Roman" w:hAnsi="Times New Roman"/>
        </w:rPr>
        <w:t>от«____» ____________20___  г.</w:t>
      </w:r>
    </w:p>
    <w:p w:rsidR="008C162A" w:rsidRDefault="008C162A">
      <w:pPr>
        <w:spacing w:after="252" w:line="1" w:lineRule="exact"/>
        <w:rPr>
          <w:rFonts w:ascii="Times New Roman" w:hAnsi="Times New Roman"/>
          <w:sz w:val="2"/>
        </w:rPr>
      </w:pPr>
    </w:p>
    <w:tbl>
      <w:tblPr>
        <w:tblW w:w="0" w:type="auto"/>
        <w:tblInd w:w="40" w:type="dxa"/>
        <w:tblLayout w:type="fixed"/>
        <w:tblCellMar>
          <w:left w:w="40" w:type="dxa"/>
          <w:right w:w="40" w:type="dxa"/>
        </w:tblCellMar>
        <w:tblLook w:val="04A0"/>
      </w:tblPr>
      <w:tblGrid>
        <w:gridCol w:w="1106"/>
        <w:gridCol w:w="2319"/>
        <w:gridCol w:w="2526"/>
        <w:gridCol w:w="933"/>
        <w:gridCol w:w="2127"/>
        <w:gridCol w:w="900"/>
        <w:gridCol w:w="1344"/>
        <w:gridCol w:w="1653"/>
        <w:gridCol w:w="883"/>
        <w:gridCol w:w="890"/>
      </w:tblGrid>
      <w:tr w:rsidR="008C162A">
        <w:trPr>
          <w:trHeight w:hRule="exact" w:val="819"/>
        </w:trPr>
        <w:tc>
          <w:tcPr>
            <w:tcW w:w="3425"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spacing w:line="266" w:lineRule="exact"/>
              <w:ind w:left="50" w:right="7"/>
              <w:jc w:val="center"/>
              <w:rPr>
                <w:rFonts w:ascii="Times New Roman" w:hAnsi="Times New Roman"/>
              </w:rPr>
            </w:pPr>
            <w:r>
              <w:rPr>
                <w:rFonts w:ascii="Times New Roman" w:hAnsi="Times New Roman"/>
                <w:spacing w:val="-10"/>
                <w:sz w:val="22"/>
              </w:rPr>
              <w:t xml:space="preserve">Орган, осуществляющий функции и </w:t>
            </w:r>
            <w:r>
              <w:rPr>
                <w:rFonts w:ascii="Times New Roman" w:hAnsi="Times New Roman"/>
                <w:spacing w:val="-8"/>
                <w:sz w:val="22"/>
              </w:rPr>
              <w:t>полномочия учредителя</w:t>
            </w:r>
          </w:p>
        </w:tc>
        <w:tc>
          <w:tcPr>
            <w:tcW w:w="3459"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Целевые средства</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spacing w:line="259" w:lineRule="exact"/>
              <w:ind w:left="65" w:right="43"/>
              <w:jc w:val="center"/>
              <w:rPr>
                <w:rFonts w:ascii="Times New Roman" w:hAnsi="Times New Roman"/>
              </w:rPr>
            </w:pPr>
            <w:r>
              <w:rPr>
                <w:rFonts w:ascii="Times New Roman" w:hAnsi="Times New Roman"/>
                <w:spacing w:val="-8"/>
                <w:sz w:val="22"/>
              </w:rPr>
              <w:t xml:space="preserve">Код </w:t>
            </w:r>
            <w:r>
              <w:br/>
            </w:r>
            <w:r>
              <w:rPr>
                <w:rFonts w:ascii="Times New Roman" w:hAnsi="Times New Roman"/>
                <w:spacing w:val="-8"/>
                <w:sz w:val="22"/>
              </w:rPr>
              <w:t xml:space="preserve">по классификации </w:t>
            </w:r>
            <w:r>
              <w:rPr>
                <w:rFonts w:ascii="Times New Roman" w:hAnsi="Times New Roman"/>
                <w:spacing w:val="-6"/>
                <w:sz w:val="22"/>
              </w:rPr>
              <w:t>расходов бюджета</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C162A" w:rsidRDefault="00F94E69">
            <w:pPr>
              <w:jc w:val="center"/>
              <w:rPr>
                <w:rFonts w:ascii="Times New Roman" w:hAnsi="Times New Roman"/>
                <w:spacing w:val="-2"/>
              </w:rPr>
            </w:pPr>
            <w:r>
              <w:rPr>
                <w:rFonts w:ascii="Times New Roman" w:hAnsi="Times New Roman"/>
                <w:spacing w:val="-2"/>
              </w:rPr>
              <w:t>Цели федерального бюджета</w:t>
            </w:r>
          </w:p>
        </w:tc>
        <w:tc>
          <w:tcPr>
            <w:tcW w:w="13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C162A" w:rsidRDefault="00F94E69">
            <w:pPr>
              <w:jc w:val="center"/>
              <w:rPr>
                <w:rFonts w:ascii="Times New Roman" w:hAnsi="Times New Roman"/>
                <w:spacing w:val="-2"/>
              </w:rPr>
            </w:pPr>
            <w:r>
              <w:rPr>
                <w:rFonts w:ascii="Times New Roman" w:hAnsi="Times New Roman"/>
                <w:spacing w:val="-2"/>
              </w:rPr>
              <w:t>Наименование цели федерального бюджета**</w:t>
            </w:r>
          </w:p>
        </w:tc>
        <w:tc>
          <w:tcPr>
            <w:tcW w:w="3426" w:type="dxa"/>
            <w:gridSpan w:val="3"/>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pacing w:val="-8"/>
                <w:sz w:val="22"/>
              </w:rPr>
              <w:t>Нормативный правовой акт</w:t>
            </w:r>
          </w:p>
        </w:tc>
      </w:tr>
      <w:tr w:rsidR="008C162A">
        <w:trPr>
          <w:trHeight w:hRule="exact" w:val="259"/>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глава</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наименование</w:t>
            </w: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наименование</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код*</w:t>
            </w: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tc>
        <w:tc>
          <w:tcPr>
            <w:tcW w:w="90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C162A" w:rsidRDefault="008C162A"/>
        </w:tc>
        <w:tc>
          <w:tcPr>
            <w:tcW w:w="1344"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C162A" w:rsidRDefault="008C162A"/>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pacing w:val="-9"/>
                <w:sz w:val="22"/>
              </w:rPr>
              <w:t>наименование</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дата</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номер</w:t>
            </w:r>
          </w:p>
        </w:tc>
      </w:tr>
      <w:tr w:rsidR="008C162A">
        <w:trPr>
          <w:trHeight w:hRule="exact" w:val="24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2</w:t>
            </w: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7</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8</w:t>
            </w: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9</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10</w:t>
            </w:r>
          </w:p>
        </w:tc>
      </w:tr>
      <w:tr w:rsidR="008C162A">
        <w:trPr>
          <w:trHeight w:hRule="exact" w:val="266"/>
        </w:trPr>
        <w:tc>
          <w:tcPr>
            <w:tcW w:w="14681" w:type="dxa"/>
            <w:gridSpan w:val="10"/>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Раздел 1. Перечень целевых субсидий</w:t>
            </w:r>
          </w:p>
        </w:tc>
      </w:tr>
      <w:tr w:rsidR="008C162A">
        <w:trPr>
          <w:trHeight w:hRule="exact" w:val="259"/>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r w:rsidR="008C162A">
        <w:trPr>
          <w:trHeight w:hRule="exact" w:val="26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r w:rsidR="008C162A">
        <w:trPr>
          <w:trHeight w:hRule="exact" w:val="266"/>
        </w:trPr>
        <w:tc>
          <w:tcPr>
            <w:tcW w:w="14681" w:type="dxa"/>
            <w:gridSpan w:val="10"/>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z w:val="22"/>
              </w:rPr>
              <w:t>Раздел 2. Перечень  субсидий на осуществление капитальных вложений</w:t>
            </w:r>
          </w:p>
        </w:tc>
      </w:tr>
      <w:tr w:rsidR="008C162A">
        <w:trPr>
          <w:trHeight w:hRule="exact" w:val="266"/>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r w:rsidR="008C162A">
        <w:trPr>
          <w:trHeight w:hRule="exact" w:val="281"/>
        </w:trPr>
        <w:tc>
          <w:tcPr>
            <w:tcW w:w="110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5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bl>
    <w:p w:rsidR="008C162A" w:rsidRDefault="00F94E69">
      <w:pPr>
        <w:spacing w:before="173"/>
        <w:ind w:left="43"/>
        <w:rPr>
          <w:rFonts w:ascii="Times New Roman" w:hAnsi="Times New Roman"/>
          <w:spacing w:val="-6"/>
        </w:rPr>
      </w:pPr>
      <w:proofErr w:type="gramStart"/>
      <w:r>
        <w:rPr>
          <w:rFonts w:ascii="Times New Roman" w:hAnsi="Times New Roman"/>
          <w:spacing w:val="-6"/>
        </w:rPr>
        <w:t xml:space="preserve">Примечание: *) Коды целевых средств присваиваются </w:t>
      </w:r>
      <w:r w:rsidR="0028160C">
        <w:rPr>
          <w:rFonts w:ascii="Times New Roman" w:hAnsi="Times New Roman"/>
          <w:spacing w:val="-6"/>
        </w:rPr>
        <w:t>Администрацией Кручено-Балковского сельского поселения</w:t>
      </w:r>
      <w:proofErr w:type="gramEnd"/>
    </w:p>
    <w:p w:rsidR="008C162A" w:rsidRDefault="00F94E69">
      <w:pPr>
        <w:ind w:left="51"/>
        <w:rPr>
          <w:rFonts w:ascii="Times New Roman" w:hAnsi="Times New Roman"/>
          <w:spacing w:val="-2"/>
        </w:rPr>
      </w:pPr>
      <w:proofErr w:type="gramStart"/>
      <w:r>
        <w:rPr>
          <w:rFonts w:ascii="Times New Roman" w:hAnsi="Times New Roman"/>
          <w:spacing w:val="-2"/>
        </w:rPr>
        <w:t>**)  Для целевых средств источником которых являются межбюджетные трансферты федерального бюджета</w:t>
      </w:r>
      <w:proofErr w:type="gramEnd"/>
    </w:p>
    <w:p w:rsidR="008C162A" w:rsidRDefault="00F94E69">
      <w:pPr>
        <w:tabs>
          <w:tab w:val="left" w:pos="3427"/>
          <w:tab w:val="left" w:leader="underscore" w:pos="10570"/>
        </w:tabs>
        <w:spacing w:before="295"/>
        <w:ind w:left="1138"/>
        <w:rPr>
          <w:rFonts w:ascii="Times New Roman" w:hAnsi="Times New Roman"/>
        </w:rPr>
      </w:pPr>
      <w:r>
        <w:rPr>
          <w:rFonts w:ascii="Times New Roman" w:hAnsi="Times New Roman"/>
        </w:rPr>
        <w:t>Руководитель                         ____________________         _______________          ____________________</w:t>
      </w:r>
    </w:p>
    <w:p w:rsidR="008C162A" w:rsidRDefault="00F94E69">
      <w:pPr>
        <w:tabs>
          <w:tab w:val="left" w:pos="8258"/>
        </w:tabs>
        <w:spacing w:before="58"/>
        <w:ind w:left="4601"/>
        <w:rPr>
          <w:rFonts w:ascii="Times New Roman" w:hAnsi="Times New Roman"/>
        </w:rPr>
      </w:pPr>
      <w:r>
        <w:rPr>
          <w:rFonts w:ascii="Times New Roman" w:hAnsi="Times New Roman"/>
          <w:spacing w:val="-2"/>
          <w:sz w:val="14"/>
        </w:rPr>
        <w:t xml:space="preserve">(подпись)                                         </w:t>
      </w:r>
      <w:proofErr w:type="gramStart"/>
      <w:r>
        <w:rPr>
          <w:rFonts w:ascii="Times New Roman" w:hAnsi="Times New Roman"/>
          <w:spacing w:val="-2"/>
          <w:sz w:val="14"/>
        </w:rPr>
        <w:t xml:space="preserve">( </w:t>
      </w:r>
      <w:proofErr w:type="gramEnd"/>
      <w:r>
        <w:rPr>
          <w:rFonts w:ascii="Times New Roman" w:hAnsi="Times New Roman"/>
          <w:spacing w:val="-2"/>
          <w:sz w:val="14"/>
        </w:rPr>
        <w:t>подпись)</w:t>
      </w:r>
      <w:r>
        <w:rPr>
          <w:rFonts w:ascii="Times New Roman" w:hAnsi="Times New Roman"/>
          <w:sz w:val="14"/>
        </w:rPr>
        <w:tab/>
        <w:t>(расшифровка подписи)</w:t>
      </w:r>
    </w:p>
    <w:p w:rsidR="008C162A" w:rsidRDefault="00F94E69">
      <w:pPr>
        <w:spacing w:line="259" w:lineRule="exact"/>
        <w:ind w:left="1145"/>
        <w:rPr>
          <w:rFonts w:ascii="Times New Roman" w:hAnsi="Times New Roman"/>
        </w:rPr>
      </w:pPr>
      <w:r>
        <w:rPr>
          <w:rFonts w:ascii="Times New Roman" w:hAnsi="Times New Roman"/>
        </w:rPr>
        <w:t>Ответственный</w:t>
      </w:r>
    </w:p>
    <w:p w:rsidR="008C162A" w:rsidRDefault="00F94E69">
      <w:pPr>
        <w:tabs>
          <w:tab w:val="left" w:pos="3427"/>
          <w:tab w:val="left" w:leader="underscore" w:pos="10570"/>
        </w:tabs>
        <w:spacing w:line="259" w:lineRule="exact"/>
        <w:ind w:left="1145"/>
        <w:rPr>
          <w:rFonts w:ascii="Times New Roman" w:hAnsi="Times New Roman"/>
        </w:rPr>
      </w:pPr>
      <w:r>
        <w:rPr>
          <w:rFonts w:ascii="Times New Roman" w:hAnsi="Times New Roman"/>
        </w:rPr>
        <w:t>исполнитель</w:t>
      </w:r>
      <w:r>
        <w:rPr>
          <w:rFonts w:ascii="Times New Roman" w:hAnsi="Times New Roman"/>
        </w:rPr>
        <w:tab/>
        <w:t xml:space="preserve">  ____________________         ________________     ___________________    _______</w:t>
      </w:r>
    </w:p>
    <w:p w:rsidR="008C162A" w:rsidRDefault="00F94E69">
      <w:pPr>
        <w:tabs>
          <w:tab w:val="left" w:pos="6444"/>
          <w:tab w:val="left" w:pos="7855"/>
          <w:tab w:val="left" w:pos="9965"/>
        </w:tabs>
        <w:spacing w:line="259" w:lineRule="exact"/>
        <w:ind w:left="4529"/>
        <w:rPr>
          <w:rFonts w:ascii="Times New Roman" w:hAnsi="Times New Roman"/>
        </w:rPr>
      </w:pPr>
      <w:r>
        <w:rPr>
          <w:rFonts w:ascii="Times New Roman" w:hAnsi="Times New Roman"/>
          <w:spacing w:val="-2"/>
          <w:sz w:val="14"/>
        </w:rPr>
        <w:t>(должность)</w:t>
      </w:r>
      <w:r>
        <w:rPr>
          <w:rFonts w:ascii="Times New Roman" w:hAnsi="Times New Roman"/>
          <w:sz w:val="14"/>
        </w:rPr>
        <w:tab/>
      </w:r>
      <w:r>
        <w:rPr>
          <w:rFonts w:ascii="Times New Roman" w:hAnsi="Times New Roman"/>
          <w:spacing w:val="-1"/>
          <w:sz w:val="14"/>
        </w:rPr>
        <w:t xml:space="preserve">(подпись)                       </w:t>
      </w:r>
      <w:r>
        <w:rPr>
          <w:rFonts w:ascii="Times New Roman" w:hAnsi="Times New Roman"/>
          <w:sz w:val="14"/>
        </w:rPr>
        <w:tab/>
      </w:r>
      <w:r>
        <w:rPr>
          <w:rFonts w:ascii="Times New Roman" w:hAnsi="Times New Roman"/>
          <w:spacing w:val="-2"/>
          <w:sz w:val="14"/>
        </w:rPr>
        <w:t>(расшифровка подписи)</w:t>
      </w:r>
      <w:r>
        <w:rPr>
          <w:rFonts w:ascii="Times New Roman" w:hAnsi="Times New Roman"/>
          <w:sz w:val="14"/>
        </w:rPr>
        <w:tab/>
      </w:r>
      <w:r>
        <w:rPr>
          <w:rFonts w:ascii="Times New Roman" w:hAnsi="Times New Roman"/>
          <w:spacing w:val="-1"/>
          <w:sz w:val="14"/>
        </w:rPr>
        <w:t>(телефон)</w:t>
      </w:r>
    </w:p>
    <w:p w:rsidR="008C162A" w:rsidRDefault="00F94E69">
      <w:pPr>
        <w:spacing w:line="259" w:lineRule="exact"/>
        <w:ind w:left="1134"/>
        <w:rPr>
          <w:rFonts w:ascii="Times New Roman" w:hAnsi="Times New Roman"/>
        </w:rPr>
      </w:pPr>
      <w:r>
        <w:rPr>
          <w:rFonts w:ascii="Times New Roman" w:hAnsi="Times New Roman"/>
        </w:rPr>
        <w:t>«____» ___________20_____ г.</w:t>
      </w:r>
    </w:p>
    <w:p w:rsidR="008C162A" w:rsidRDefault="008C162A">
      <w:pPr>
        <w:sectPr w:rsidR="008C162A">
          <w:headerReference w:type="default" r:id="rId19"/>
          <w:footerReference w:type="default" r:id="rId20"/>
          <w:pgSz w:w="16841" w:h="11894" w:orient="landscape"/>
          <w:pgMar w:top="1498" w:right="663" w:bottom="993" w:left="1296" w:header="720" w:footer="720" w:gutter="0"/>
          <w:cols w:space="720"/>
        </w:sectPr>
      </w:pPr>
    </w:p>
    <w:p w:rsidR="008C162A" w:rsidRDefault="00E4028C">
      <w:pPr>
        <w:spacing w:line="209" w:lineRule="exact"/>
        <w:ind w:right="22"/>
        <w:rPr>
          <w:rFonts w:ascii="Times New Roman" w:hAnsi="Times New Roman"/>
          <w:spacing w:val="-16"/>
          <w:sz w:val="24"/>
        </w:rPr>
      </w:pPr>
      <w:r>
        <w:rPr>
          <w:rFonts w:ascii="Times New Roman" w:hAnsi="Times New Roman"/>
          <w:spacing w:val="-16"/>
          <w:sz w:val="24"/>
        </w:rPr>
        <w:lastRenderedPageBreak/>
        <w:t xml:space="preserve">                                                                                                                                                                                  </w:t>
      </w:r>
      <w:r w:rsidR="00F94E69">
        <w:rPr>
          <w:rFonts w:ascii="Times New Roman" w:hAnsi="Times New Roman"/>
          <w:spacing w:val="-16"/>
          <w:sz w:val="24"/>
        </w:rPr>
        <w:t xml:space="preserve">Приложение № 2 </w:t>
      </w:r>
    </w:p>
    <w:p w:rsidR="008C162A" w:rsidRDefault="00F94E69">
      <w:pPr>
        <w:spacing w:line="209" w:lineRule="exact"/>
        <w:ind w:left="7286" w:right="22"/>
        <w:jc w:val="both"/>
        <w:rPr>
          <w:rFonts w:ascii="Times New Roman" w:hAnsi="Times New Roman"/>
          <w:sz w:val="24"/>
        </w:rPr>
      </w:pPr>
      <w:r>
        <w:rPr>
          <w:rFonts w:ascii="Times New Roman" w:hAnsi="Times New Roman"/>
          <w:spacing w:val="-12"/>
          <w:sz w:val="24"/>
        </w:rPr>
        <w:t xml:space="preserve">к Порядку санкционирования расходов муниципальных бюджетных и автономных </w:t>
      </w:r>
      <w:r>
        <w:rPr>
          <w:rFonts w:ascii="Times New Roman" w:hAnsi="Times New Roman"/>
          <w:spacing w:val="-13"/>
          <w:sz w:val="24"/>
        </w:rPr>
        <w:t>учреждений, источником финансового обеспечения которых являются средства</w:t>
      </w:r>
      <w:proofErr w:type="gramStart"/>
      <w:r>
        <w:rPr>
          <w:rFonts w:ascii="Times New Roman" w:hAnsi="Times New Roman"/>
          <w:spacing w:val="-13"/>
          <w:sz w:val="24"/>
        </w:rPr>
        <w:t>.</w:t>
      </w:r>
      <w:proofErr w:type="gramEnd"/>
      <w:r>
        <w:rPr>
          <w:rFonts w:ascii="Times New Roman" w:hAnsi="Times New Roman"/>
          <w:spacing w:val="-13"/>
          <w:sz w:val="24"/>
        </w:rPr>
        <w:t xml:space="preserve"> </w:t>
      </w:r>
      <w:proofErr w:type="gramStart"/>
      <w:r>
        <w:rPr>
          <w:rFonts w:ascii="Times New Roman" w:hAnsi="Times New Roman"/>
          <w:spacing w:val="-13"/>
          <w:sz w:val="24"/>
        </w:rPr>
        <w:t>п</w:t>
      </w:r>
      <w:proofErr w:type="gramEnd"/>
      <w:r>
        <w:rPr>
          <w:rFonts w:ascii="Times New Roman" w:hAnsi="Times New Roman"/>
          <w:spacing w:val="-13"/>
          <w:sz w:val="24"/>
        </w:rPr>
        <w:t xml:space="preserve">олученные указанными учреждениями в соответствии с абзацем вторым пункта 1 </w:t>
      </w:r>
      <w:r>
        <w:rPr>
          <w:rFonts w:ascii="Times New Roman" w:hAnsi="Times New Roman"/>
          <w:sz w:val="24"/>
        </w:rPr>
        <w:t>статьи 78</w:t>
      </w:r>
      <w:r>
        <w:rPr>
          <w:rFonts w:ascii="Times New Roman" w:hAnsi="Times New Roman"/>
          <w:spacing w:val="-2"/>
          <w:sz w:val="24"/>
          <w:vertAlign w:val="superscript"/>
        </w:rPr>
        <w:t xml:space="preserve">1 </w:t>
      </w:r>
      <w:r>
        <w:rPr>
          <w:rFonts w:ascii="Times New Roman" w:hAnsi="Times New Roman"/>
          <w:sz w:val="24"/>
        </w:rPr>
        <w:t xml:space="preserve"> и статьей 78</w:t>
      </w:r>
      <w:r>
        <w:rPr>
          <w:rFonts w:ascii="Times New Roman" w:hAnsi="Times New Roman"/>
          <w:sz w:val="24"/>
          <w:vertAlign w:val="superscript"/>
        </w:rPr>
        <w:t>2</w:t>
      </w:r>
      <w:r>
        <w:rPr>
          <w:rFonts w:ascii="Times New Roman" w:hAnsi="Times New Roman"/>
          <w:spacing w:val="-13"/>
          <w:sz w:val="24"/>
        </w:rPr>
        <w:t>Бюджетного кодекса Российской Федерации</w:t>
      </w:r>
    </w:p>
    <w:p w:rsidR="008C162A" w:rsidRDefault="00F94E69">
      <w:pPr>
        <w:spacing w:before="7" w:line="252" w:lineRule="exact"/>
        <w:ind w:left="50"/>
        <w:rPr>
          <w:rFonts w:ascii="Times New Roman" w:hAnsi="Times New Roman"/>
          <w:sz w:val="24"/>
        </w:rPr>
      </w:pPr>
      <w:r>
        <w:rPr>
          <w:rFonts w:ascii="Times New Roman" w:hAnsi="Times New Roman"/>
          <w:spacing w:val="-2"/>
          <w:sz w:val="24"/>
        </w:rPr>
        <w:t>УТВЕРЖДАЮ</w:t>
      </w:r>
    </w:p>
    <w:p w:rsidR="008C162A" w:rsidRDefault="0028160C">
      <w:pPr>
        <w:spacing w:before="7" w:line="252" w:lineRule="exact"/>
        <w:rPr>
          <w:rFonts w:ascii="Times New Roman" w:hAnsi="Times New Roman"/>
        </w:rPr>
      </w:pPr>
      <w:r>
        <w:rPr>
          <w:rFonts w:ascii="Times New Roman" w:hAnsi="Times New Roman"/>
        </w:rPr>
        <w:t>Глава Администрации Кручено-Балковского</w:t>
      </w:r>
    </w:p>
    <w:p w:rsidR="008C162A" w:rsidRDefault="0028160C">
      <w:pPr>
        <w:spacing w:before="7" w:line="252" w:lineRule="exact"/>
        <w:ind w:left="50"/>
        <w:rPr>
          <w:rFonts w:ascii="Times New Roman" w:hAnsi="Times New Roman"/>
        </w:rPr>
      </w:pPr>
      <w:r>
        <w:rPr>
          <w:rFonts w:ascii="Times New Roman" w:hAnsi="Times New Roman"/>
        </w:rPr>
        <w:t xml:space="preserve">сельского поселения </w:t>
      </w:r>
      <w:r w:rsidR="00F94E69">
        <w:rPr>
          <w:rFonts w:ascii="Times New Roman" w:hAnsi="Times New Roman"/>
        </w:rPr>
        <w:t xml:space="preserve">_____________ </w:t>
      </w:r>
      <w:r>
        <w:rPr>
          <w:rFonts w:ascii="Times New Roman" w:hAnsi="Times New Roman"/>
          <w:spacing w:val="-2"/>
        </w:rPr>
        <w:t xml:space="preserve">И.М. </w:t>
      </w:r>
      <w:proofErr w:type="spellStart"/>
      <w:r>
        <w:rPr>
          <w:rFonts w:ascii="Times New Roman" w:hAnsi="Times New Roman"/>
          <w:spacing w:val="-2"/>
        </w:rPr>
        <w:t>Степанцова</w:t>
      </w:r>
      <w:proofErr w:type="spellEnd"/>
    </w:p>
    <w:p w:rsidR="008C162A" w:rsidRDefault="00F94E69">
      <w:pPr>
        <w:tabs>
          <w:tab w:val="left" w:pos="2182"/>
        </w:tabs>
        <w:spacing w:line="252" w:lineRule="exact"/>
        <w:ind w:left="58"/>
        <w:rPr>
          <w:rFonts w:ascii="Times New Roman" w:hAnsi="Times New Roman"/>
          <w:spacing w:val="-3"/>
        </w:rPr>
      </w:pPr>
      <w:r>
        <w:rPr>
          <w:rFonts w:ascii="Times New Roman" w:hAnsi="Times New Roman"/>
        </w:rPr>
        <w:t>«____» _____________</w:t>
      </w:r>
      <w:r>
        <w:rPr>
          <w:rFonts w:ascii="Times New Roman" w:hAnsi="Times New Roman"/>
          <w:spacing w:val="-3"/>
        </w:rPr>
        <w:t>20 __ г.</w:t>
      </w:r>
    </w:p>
    <w:p w:rsidR="008C162A" w:rsidRDefault="008C162A">
      <w:pPr>
        <w:tabs>
          <w:tab w:val="left" w:pos="2182"/>
        </w:tabs>
        <w:spacing w:line="252" w:lineRule="exact"/>
        <w:ind w:left="58"/>
        <w:rPr>
          <w:rFonts w:ascii="Times New Roman" w:hAnsi="Times New Roman"/>
        </w:rPr>
      </w:pPr>
    </w:p>
    <w:p w:rsidR="008C162A" w:rsidRDefault="00F94E69">
      <w:pPr>
        <w:spacing w:line="360" w:lineRule="auto"/>
        <w:ind w:right="-8"/>
        <w:jc w:val="center"/>
        <w:rPr>
          <w:rFonts w:ascii="Times New Roman" w:hAnsi="Times New Roman"/>
          <w:b/>
        </w:rPr>
      </w:pPr>
      <w:r>
        <w:rPr>
          <w:rFonts w:ascii="Times New Roman" w:hAnsi="Times New Roman"/>
          <w:b/>
        </w:rPr>
        <w:t>СВОДНЫЙ ПЕРЕЧЕНЬ №</w:t>
      </w:r>
    </w:p>
    <w:p w:rsidR="008C162A" w:rsidRDefault="00F94E69">
      <w:pPr>
        <w:spacing w:line="360" w:lineRule="auto"/>
        <w:ind w:right="-8"/>
        <w:jc w:val="center"/>
        <w:rPr>
          <w:rFonts w:ascii="Times New Roman" w:hAnsi="Times New Roman"/>
        </w:rPr>
      </w:pPr>
      <w:r>
        <w:rPr>
          <w:rFonts w:ascii="Times New Roman" w:hAnsi="Times New Roman"/>
          <w:b/>
        </w:rPr>
        <w:t>ЦЕЛЕВЫХ СУБСИДИЙ И СУБСИДИЙ НА ОСУЩЕСТВЛЕНИЕ КАПИТАЛЬНЫХ ВЛОЖЕНИЙ НА 20___</w:t>
      </w:r>
      <w:r>
        <w:rPr>
          <w:rFonts w:ascii="Times New Roman" w:hAnsi="Times New Roman"/>
        </w:rPr>
        <w:t>год</w:t>
      </w:r>
    </w:p>
    <w:p w:rsidR="008C162A" w:rsidRDefault="008C162A">
      <w:pPr>
        <w:spacing w:after="238" w:line="1" w:lineRule="exact"/>
        <w:rPr>
          <w:rFonts w:ascii="Times New Roman" w:hAnsi="Times New Roman"/>
          <w:sz w:val="2"/>
        </w:rPr>
      </w:pPr>
    </w:p>
    <w:tbl>
      <w:tblPr>
        <w:tblW w:w="0" w:type="auto"/>
        <w:tblInd w:w="40" w:type="dxa"/>
        <w:tblLayout w:type="fixed"/>
        <w:tblCellMar>
          <w:left w:w="40" w:type="dxa"/>
          <w:right w:w="40" w:type="dxa"/>
        </w:tblCellMar>
        <w:tblLook w:val="04A0"/>
      </w:tblPr>
      <w:tblGrid>
        <w:gridCol w:w="669"/>
        <w:gridCol w:w="2444"/>
        <w:gridCol w:w="1797"/>
        <w:gridCol w:w="791"/>
        <w:gridCol w:w="1940"/>
        <w:gridCol w:w="780"/>
        <w:gridCol w:w="1274"/>
        <w:gridCol w:w="1437"/>
        <w:gridCol w:w="1911"/>
        <w:gridCol w:w="941"/>
        <w:gridCol w:w="989"/>
      </w:tblGrid>
      <w:tr w:rsidR="008C162A">
        <w:trPr>
          <w:trHeight w:hRule="exact" w:val="1049"/>
        </w:trPr>
        <w:tc>
          <w:tcPr>
            <w:tcW w:w="3113" w:type="dxa"/>
            <w:gridSpan w:val="2"/>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spacing w:line="252" w:lineRule="exact"/>
              <w:ind w:left="259" w:right="223"/>
              <w:jc w:val="center"/>
              <w:rPr>
                <w:rFonts w:ascii="Times New Roman" w:hAnsi="Times New Roman"/>
              </w:rPr>
            </w:pPr>
            <w:r>
              <w:rPr>
                <w:rFonts w:ascii="Times New Roman" w:hAnsi="Times New Roman"/>
                <w:spacing w:val="-4"/>
              </w:rPr>
              <w:t xml:space="preserve">Орган, осуществляющий функции и </w:t>
            </w:r>
            <w:r>
              <w:rPr>
                <w:rFonts w:ascii="Times New Roman" w:hAnsi="Times New Roman"/>
              </w:rPr>
              <w:t>полномочия учредителя</w:t>
            </w:r>
          </w:p>
        </w:tc>
        <w:tc>
          <w:tcPr>
            <w:tcW w:w="2588" w:type="dxa"/>
            <w:gridSpan w:val="2"/>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Целевые средства</w:t>
            </w:r>
          </w:p>
        </w:tc>
        <w:tc>
          <w:tcPr>
            <w:tcW w:w="194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spacing w:line="245" w:lineRule="exact"/>
              <w:ind w:left="65" w:right="29"/>
              <w:jc w:val="center"/>
              <w:rPr>
                <w:rFonts w:ascii="Times New Roman" w:hAnsi="Times New Roman"/>
              </w:rPr>
            </w:pPr>
            <w:r>
              <w:rPr>
                <w:rFonts w:ascii="Times New Roman" w:hAnsi="Times New Roman"/>
                <w:spacing w:val="-1"/>
              </w:rPr>
              <w:t xml:space="preserve">Код по классификации </w:t>
            </w:r>
            <w:r>
              <w:rPr>
                <w:rFonts w:ascii="Times New Roman" w:hAnsi="Times New Roman"/>
              </w:rPr>
              <w:t>расходов бюджета</w:t>
            </w:r>
          </w:p>
          <w:p w:rsidR="008C162A" w:rsidRDefault="008C162A">
            <w:pPr>
              <w:jc w:val="center"/>
              <w:rPr>
                <w:rFonts w:ascii="Times New Roman" w:hAnsi="Times New Roman"/>
              </w:rPr>
            </w:pPr>
          </w:p>
          <w:p w:rsidR="008C162A" w:rsidRDefault="008C162A">
            <w:pPr>
              <w:jc w:val="center"/>
              <w:rPr>
                <w:rFonts w:ascii="Times New Roman" w:hAnsi="Times New Roman"/>
              </w:rPr>
            </w:pPr>
          </w:p>
        </w:tc>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spacing w:val="-2"/>
              </w:rPr>
            </w:pPr>
            <w:r>
              <w:rPr>
                <w:rFonts w:ascii="Times New Roman" w:hAnsi="Times New Roman"/>
                <w:spacing w:val="-2"/>
              </w:rPr>
              <w:t>КОСГУ</w:t>
            </w:r>
          </w:p>
        </w:tc>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spacing w:val="-2"/>
              </w:rPr>
            </w:pPr>
            <w:r>
              <w:rPr>
                <w:rFonts w:ascii="Times New Roman" w:hAnsi="Times New Roman"/>
                <w:spacing w:val="-2"/>
              </w:rPr>
              <w:t>Цели федерального бюджета</w:t>
            </w:r>
          </w:p>
        </w:tc>
        <w:tc>
          <w:tcPr>
            <w:tcW w:w="143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spacing w:val="-2"/>
              </w:rPr>
            </w:pPr>
            <w:r>
              <w:rPr>
                <w:rFonts w:ascii="Times New Roman" w:hAnsi="Times New Roman"/>
                <w:spacing w:val="-2"/>
              </w:rPr>
              <w:t>Наименование цели федерального бюджета**</w:t>
            </w:r>
          </w:p>
        </w:tc>
        <w:tc>
          <w:tcPr>
            <w:tcW w:w="3841" w:type="dxa"/>
            <w:gridSpan w:val="3"/>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pacing w:val="-2"/>
              </w:rPr>
              <w:t>Нормативный правовой акт</w:t>
            </w:r>
          </w:p>
        </w:tc>
      </w:tr>
      <w:tr w:rsidR="008C162A">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pacing w:val="-1"/>
              </w:rPr>
              <w:t>глава</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наименование</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pacing w:val="-3"/>
              </w:rPr>
              <w:t>наименование</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код*</w:t>
            </w:r>
          </w:p>
        </w:tc>
        <w:tc>
          <w:tcPr>
            <w:tcW w:w="194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tc>
        <w:tc>
          <w:tcPr>
            <w:tcW w:w="780"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tc>
        <w:tc>
          <w:tcPr>
            <w:tcW w:w="1274"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tc>
        <w:tc>
          <w:tcPr>
            <w:tcW w:w="1437" w:type="dxa"/>
            <w:vMerge/>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spacing w:val="-4"/>
              </w:rPr>
              <w:t>наименование</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дата</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номер</w:t>
            </w:r>
          </w:p>
        </w:tc>
      </w:tr>
      <w:tr w:rsidR="008C162A">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1</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2</w:t>
            </w: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3</w:t>
            </w: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4</w:t>
            </w: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7</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7</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9</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10</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11</w:t>
            </w:r>
          </w:p>
        </w:tc>
      </w:tr>
      <w:tr w:rsidR="008C162A">
        <w:trPr>
          <w:trHeight w:hRule="exact" w:val="245"/>
        </w:trPr>
        <w:tc>
          <w:tcPr>
            <w:tcW w:w="14973" w:type="dxa"/>
            <w:gridSpan w:val="11"/>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Раздел 1. Перечень целевых субсидий</w:t>
            </w:r>
          </w:p>
        </w:tc>
      </w:tr>
      <w:tr w:rsidR="008C162A">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r w:rsidR="008C162A">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r w:rsidR="008C162A">
        <w:trPr>
          <w:trHeight w:hRule="exact" w:val="252"/>
        </w:trPr>
        <w:tc>
          <w:tcPr>
            <w:tcW w:w="14973" w:type="dxa"/>
            <w:gridSpan w:val="11"/>
            <w:tcBorders>
              <w:top w:val="single" w:sz="6" w:space="0" w:color="000000"/>
              <w:left w:val="single" w:sz="6" w:space="0" w:color="000000"/>
              <w:right w:val="single" w:sz="6" w:space="0" w:color="000000"/>
            </w:tcBorders>
            <w:shd w:val="clear" w:color="auto" w:fill="FFFFFF"/>
            <w:tcMar>
              <w:left w:w="40" w:type="dxa"/>
              <w:right w:w="40" w:type="dxa"/>
            </w:tcMar>
          </w:tcPr>
          <w:p w:rsidR="008C162A" w:rsidRDefault="00F94E69">
            <w:pPr>
              <w:jc w:val="center"/>
              <w:rPr>
                <w:rFonts w:ascii="Times New Roman" w:hAnsi="Times New Roman"/>
              </w:rPr>
            </w:pPr>
            <w:r>
              <w:rPr>
                <w:rFonts w:ascii="Times New Roman" w:hAnsi="Times New Roman"/>
              </w:rPr>
              <w:t>Раздел 2. Перечень  субсидий на осуществление капитальных вложений</w:t>
            </w:r>
          </w:p>
        </w:tc>
      </w:tr>
      <w:tr w:rsidR="008C162A">
        <w:trPr>
          <w:trHeight w:hRule="exact" w:val="252"/>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91"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40"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r w:rsidR="008C162A">
        <w:trPr>
          <w:trHeight w:hRule="exact" w:val="266"/>
        </w:trPr>
        <w:tc>
          <w:tcPr>
            <w:tcW w:w="6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79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4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8C162A" w:rsidRDefault="008C162A">
            <w:pPr>
              <w:rPr>
                <w:rFonts w:ascii="Times New Roman" w:hAnsi="Times New Roman"/>
              </w:rPr>
            </w:pPr>
          </w:p>
        </w:tc>
      </w:tr>
    </w:tbl>
    <w:p w:rsidR="008C162A" w:rsidRDefault="008C162A">
      <w:pPr>
        <w:ind w:left="51"/>
        <w:rPr>
          <w:rFonts w:ascii="Times New Roman" w:hAnsi="Times New Roman"/>
          <w:sz w:val="16"/>
        </w:rPr>
      </w:pPr>
    </w:p>
    <w:p w:rsidR="008C162A" w:rsidRDefault="00F94E69">
      <w:pPr>
        <w:ind w:left="51"/>
        <w:rPr>
          <w:rFonts w:ascii="Times New Roman" w:hAnsi="Times New Roman"/>
          <w:sz w:val="16"/>
        </w:rPr>
      </w:pPr>
      <w:proofErr w:type="gramStart"/>
      <w:r>
        <w:rPr>
          <w:rFonts w:ascii="Times New Roman" w:hAnsi="Times New Roman"/>
          <w:sz w:val="16"/>
        </w:rPr>
        <w:t>Примечание: *) Коды целевых средств присваиваются  бюджетным отделом</w:t>
      </w:r>
      <w:proofErr w:type="gramEnd"/>
    </w:p>
    <w:p w:rsidR="008C162A" w:rsidRDefault="00F94E69">
      <w:pPr>
        <w:ind w:left="51"/>
        <w:rPr>
          <w:rFonts w:ascii="Times New Roman" w:hAnsi="Times New Roman"/>
          <w:spacing w:val="-2"/>
          <w:sz w:val="16"/>
        </w:rPr>
      </w:pPr>
      <w:proofErr w:type="gramStart"/>
      <w:r>
        <w:rPr>
          <w:rFonts w:ascii="Times New Roman" w:hAnsi="Times New Roman"/>
          <w:spacing w:val="-2"/>
          <w:sz w:val="16"/>
        </w:rPr>
        <w:t>**)Для целевых средств источником которых являются межбюджетные трансферты федерального бюджета</w:t>
      </w:r>
      <w:proofErr w:type="gramEnd"/>
    </w:p>
    <w:p w:rsidR="008C162A" w:rsidRDefault="008C162A">
      <w:pPr>
        <w:ind w:left="51"/>
        <w:rPr>
          <w:rFonts w:ascii="Times New Roman" w:hAnsi="Times New Roman"/>
          <w:spacing w:val="-2"/>
          <w:sz w:val="16"/>
        </w:rPr>
      </w:pPr>
    </w:p>
    <w:p w:rsidR="008C162A" w:rsidRDefault="00F94E69">
      <w:pPr>
        <w:ind w:left="51"/>
        <w:rPr>
          <w:rFonts w:ascii="Times New Roman" w:hAnsi="Times New Roman"/>
        </w:rPr>
      </w:pPr>
      <w:r>
        <w:rPr>
          <w:rFonts w:ascii="Times New Roman" w:hAnsi="Times New Roman"/>
        </w:rPr>
        <w:t>Заместитель начальник управления-</w:t>
      </w:r>
      <w:r>
        <w:rPr>
          <w:rFonts w:ascii="Times New Roman" w:hAnsi="Times New Roman"/>
        </w:rPr>
        <w:tab/>
        <w:t xml:space="preserve">                     _______________________              ________________</w:t>
      </w:r>
    </w:p>
    <w:p w:rsidR="008C162A" w:rsidRDefault="00F94E69">
      <w:pPr>
        <w:tabs>
          <w:tab w:val="right" w:pos="9130"/>
        </w:tabs>
        <w:spacing w:before="58"/>
        <w:ind w:left="43"/>
        <w:rPr>
          <w:rFonts w:ascii="Times New Roman" w:hAnsi="Times New Roman"/>
          <w:spacing w:val="-4"/>
          <w:sz w:val="14"/>
        </w:rPr>
      </w:pPr>
      <w:r>
        <w:rPr>
          <w:rFonts w:ascii="Times New Roman" w:hAnsi="Times New Roman"/>
          <w:spacing w:val="-1"/>
        </w:rPr>
        <w:t>начальник бюджетного отдел</w:t>
      </w:r>
      <w:proofErr w:type="gramStart"/>
      <w:r>
        <w:rPr>
          <w:rFonts w:ascii="Times New Roman" w:hAnsi="Times New Roman"/>
          <w:spacing w:val="-1"/>
        </w:rPr>
        <w:t>а(</w:t>
      </w:r>
      <w:proofErr w:type="gramEnd"/>
      <w:r>
        <w:rPr>
          <w:rFonts w:ascii="Times New Roman" w:hAnsi="Times New Roman"/>
          <w:spacing w:val="-1"/>
          <w:sz w:val="14"/>
        </w:rPr>
        <w:t>подпись)</w:t>
      </w:r>
      <w:r>
        <w:rPr>
          <w:rFonts w:ascii="Times New Roman" w:hAnsi="Times New Roman"/>
          <w:sz w:val="14"/>
        </w:rPr>
        <w:tab/>
      </w:r>
      <w:r>
        <w:rPr>
          <w:rFonts w:ascii="Times New Roman" w:hAnsi="Times New Roman"/>
          <w:spacing w:val="-4"/>
          <w:sz w:val="14"/>
        </w:rPr>
        <w:t>(расшифровка подписи)</w:t>
      </w:r>
    </w:p>
    <w:p w:rsidR="008C162A" w:rsidRDefault="008C162A">
      <w:pPr>
        <w:tabs>
          <w:tab w:val="right" w:pos="9130"/>
        </w:tabs>
        <w:spacing w:before="58"/>
        <w:ind w:left="43"/>
        <w:rPr>
          <w:rFonts w:ascii="Times New Roman" w:hAnsi="Times New Roman"/>
          <w:spacing w:val="-4"/>
          <w:sz w:val="14"/>
        </w:rPr>
      </w:pPr>
    </w:p>
    <w:p w:rsidR="008C162A" w:rsidRDefault="00F94E69">
      <w:pPr>
        <w:tabs>
          <w:tab w:val="right" w:pos="9130"/>
        </w:tabs>
        <w:spacing w:before="58"/>
        <w:ind w:left="43"/>
        <w:rPr>
          <w:rFonts w:ascii="Times New Roman" w:hAnsi="Times New Roman"/>
        </w:rPr>
      </w:pPr>
      <w:r>
        <w:rPr>
          <w:rFonts w:ascii="Times New Roman" w:hAnsi="Times New Roman"/>
          <w:sz w:val="16"/>
        </w:rPr>
        <w:t>«_____»________________20_____  г.</w:t>
      </w:r>
    </w:p>
    <w:p w:rsidR="008C162A" w:rsidRDefault="008C162A">
      <w:pPr>
        <w:tabs>
          <w:tab w:val="right" w:pos="9130"/>
        </w:tabs>
        <w:spacing w:before="58"/>
        <w:ind w:left="43"/>
        <w:rPr>
          <w:rFonts w:ascii="Times New Roman" w:hAnsi="Times New Roman"/>
        </w:rPr>
      </w:pPr>
    </w:p>
    <w:p w:rsidR="008C162A" w:rsidRDefault="008C162A">
      <w:pPr>
        <w:sectPr w:rsidR="008C162A">
          <w:headerReference w:type="default" r:id="rId21"/>
          <w:footerReference w:type="default" r:id="rId22"/>
          <w:pgSz w:w="16841" w:h="11887" w:orient="landscape"/>
          <w:pgMar w:top="1490" w:right="539" w:bottom="1276" w:left="1289" w:header="720" w:footer="720" w:gutter="0"/>
          <w:cols w:space="720"/>
        </w:sectPr>
      </w:pPr>
    </w:p>
    <w:p w:rsidR="008C162A" w:rsidRDefault="008C162A">
      <w:pPr>
        <w:spacing w:line="209" w:lineRule="exact"/>
        <w:ind w:left="7286" w:right="22" w:firstLine="652"/>
        <w:jc w:val="both"/>
        <w:rPr>
          <w:rFonts w:ascii="Times New Roman" w:hAnsi="Times New Roman"/>
        </w:rPr>
      </w:pPr>
    </w:p>
    <w:p w:rsidR="008C162A" w:rsidRDefault="00F94E69">
      <w:pPr>
        <w:spacing w:line="209" w:lineRule="exact"/>
        <w:ind w:left="7286" w:right="22" w:firstLine="652"/>
        <w:jc w:val="both"/>
        <w:rPr>
          <w:rFonts w:ascii="Times New Roman" w:hAnsi="Times New Roman"/>
          <w:sz w:val="24"/>
        </w:rPr>
      </w:pPr>
      <w:r>
        <w:rPr>
          <w:rFonts w:ascii="Times New Roman" w:hAnsi="Times New Roman"/>
          <w:spacing w:val="-5"/>
          <w:sz w:val="24"/>
        </w:rPr>
        <w:t>Приложение №3</w:t>
      </w:r>
    </w:p>
    <w:p w:rsidR="008C162A" w:rsidRDefault="00F94E69">
      <w:pPr>
        <w:spacing w:line="209" w:lineRule="exact"/>
        <w:ind w:left="7286" w:right="22"/>
        <w:jc w:val="both"/>
        <w:rPr>
          <w:rFonts w:ascii="Times New Roman" w:hAnsi="Times New Roman"/>
          <w:spacing w:val="-13"/>
          <w:sz w:val="24"/>
        </w:rPr>
      </w:pPr>
      <w:r>
        <w:rPr>
          <w:rFonts w:ascii="Times New Roman" w:hAnsi="Times New Roman"/>
          <w:spacing w:val="-12"/>
          <w:sz w:val="24"/>
        </w:rPr>
        <w:t xml:space="preserve">к Порядку санкционирования расходов муниципальных бюджетных и автономных </w:t>
      </w:r>
      <w:r>
        <w:rPr>
          <w:rFonts w:ascii="Times New Roman" w:hAnsi="Times New Roman"/>
          <w:spacing w:val="-13"/>
          <w:sz w:val="24"/>
        </w:rPr>
        <w:t>учреждений, источником финансового обеспечения которых являются средства</w:t>
      </w:r>
      <w:proofErr w:type="gramStart"/>
      <w:r>
        <w:rPr>
          <w:rFonts w:ascii="Times New Roman" w:hAnsi="Times New Roman"/>
          <w:spacing w:val="-13"/>
          <w:sz w:val="24"/>
        </w:rPr>
        <w:t>.</w:t>
      </w:r>
      <w:proofErr w:type="gramEnd"/>
      <w:r>
        <w:rPr>
          <w:rFonts w:ascii="Times New Roman" w:hAnsi="Times New Roman"/>
          <w:spacing w:val="-13"/>
          <w:sz w:val="24"/>
        </w:rPr>
        <w:t xml:space="preserve"> </w:t>
      </w:r>
      <w:proofErr w:type="gramStart"/>
      <w:r>
        <w:rPr>
          <w:rFonts w:ascii="Times New Roman" w:hAnsi="Times New Roman"/>
          <w:spacing w:val="-13"/>
          <w:sz w:val="24"/>
        </w:rPr>
        <w:t>п</w:t>
      </w:r>
      <w:proofErr w:type="gramEnd"/>
      <w:r>
        <w:rPr>
          <w:rFonts w:ascii="Times New Roman" w:hAnsi="Times New Roman"/>
          <w:spacing w:val="-13"/>
          <w:sz w:val="24"/>
        </w:rPr>
        <w:t>олученные указанными учреждениями в соответствии с абзацем вторы</w:t>
      </w:r>
      <w:r>
        <w:rPr>
          <w:rFonts w:ascii="Times New Roman" w:hAnsi="Times New Roman"/>
          <w:spacing w:val="-13"/>
          <w:sz w:val="18"/>
        </w:rPr>
        <w:t>м</w:t>
      </w:r>
      <w:r>
        <w:rPr>
          <w:rFonts w:ascii="Times New Roman" w:hAnsi="Times New Roman"/>
          <w:spacing w:val="-13"/>
          <w:sz w:val="24"/>
        </w:rPr>
        <w:t xml:space="preserve"> пункта 1 </w:t>
      </w:r>
      <w:r>
        <w:rPr>
          <w:rFonts w:ascii="Times New Roman" w:hAnsi="Times New Roman"/>
          <w:sz w:val="24"/>
        </w:rPr>
        <w:t>статьи 78</w:t>
      </w:r>
      <w:r>
        <w:rPr>
          <w:rFonts w:ascii="Times New Roman" w:hAnsi="Times New Roman"/>
          <w:spacing w:val="-2"/>
          <w:sz w:val="24"/>
          <w:vertAlign w:val="superscript"/>
        </w:rPr>
        <w:t xml:space="preserve">1 </w:t>
      </w:r>
      <w:r>
        <w:rPr>
          <w:rFonts w:ascii="Times New Roman" w:hAnsi="Times New Roman"/>
          <w:sz w:val="24"/>
        </w:rPr>
        <w:t xml:space="preserve"> и статьей 78</w:t>
      </w:r>
      <w:r>
        <w:rPr>
          <w:rFonts w:ascii="Times New Roman" w:hAnsi="Times New Roman"/>
          <w:sz w:val="24"/>
          <w:vertAlign w:val="superscript"/>
        </w:rPr>
        <w:t>2</w:t>
      </w:r>
      <w:r>
        <w:rPr>
          <w:rFonts w:ascii="Times New Roman" w:hAnsi="Times New Roman"/>
          <w:spacing w:val="-13"/>
          <w:sz w:val="24"/>
        </w:rPr>
        <w:t>Бюджетного кодекса Российской Федерации</w:t>
      </w:r>
    </w:p>
    <w:p w:rsidR="008C162A" w:rsidRDefault="008C162A">
      <w:pPr>
        <w:spacing w:line="209" w:lineRule="exact"/>
        <w:ind w:left="7286" w:right="22"/>
        <w:jc w:val="both"/>
        <w:rPr>
          <w:rFonts w:ascii="Times New Roman" w:hAnsi="Times New Roman"/>
          <w:spacing w:val="-13"/>
          <w:sz w:val="24"/>
        </w:rPr>
      </w:pPr>
    </w:p>
    <w:tbl>
      <w:tblPr>
        <w:tblW w:w="15624" w:type="dxa"/>
        <w:tblInd w:w="-176" w:type="dxa"/>
        <w:tblLayout w:type="fixed"/>
        <w:tblLook w:val="04A0"/>
      </w:tblPr>
      <w:tblGrid>
        <w:gridCol w:w="1243"/>
        <w:gridCol w:w="647"/>
        <w:gridCol w:w="495"/>
        <w:gridCol w:w="633"/>
        <w:gridCol w:w="813"/>
        <w:gridCol w:w="452"/>
        <w:gridCol w:w="254"/>
        <w:gridCol w:w="186"/>
        <w:gridCol w:w="1225"/>
        <w:gridCol w:w="852"/>
        <w:gridCol w:w="1390"/>
        <w:gridCol w:w="617"/>
        <w:gridCol w:w="236"/>
        <w:gridCol w:w="625"/>
        <w:gridCol w:w="371"/>
        <w:gridCol w:w="1203"/>
        <w:gridCol w:w="1200"/>
        <w:gridCol w:w="683"/>
        <w:gridCol w:w="304"/>
        <w:gridCol w:w="236"/>
        <w:gridCol w:w="826"/>
        <w:gridCol w:w="897"/>
        <w:gridCol w:w="236"/>
      </w:tblGrid>
      <w:tr w:rsidR="008C162A" w:rsidTr="00E4028C">
        <w:trPr>
          <w:trHeight w:val="211"/>
        </w:trPr>
        <w:tc>
          <w:tcPr>
            <w:tcW w:w="2385" w:type="dxa"/>
            <w:gridSpan w:val="3"/>
            <w:tcBorders>
              <w:top w:val="nil"/>
              <w:left w:val="nil"/>
              <w:bottom w:val="nil"/>
              <w:right w:val="nil"/>
            </w:tcBorders>
            <w:shd w:val="clear" w:color="auto" w:fill="auto"/>
            <w:tcMar>
              <w:top w:w="0" w:type="dxa"/>
              <w:left w:w="108" w:type="dxa"/>
              <w:bottom w:w="0" w:type="dxa"/>
              <w:right w:w="108" w:type="dxa"/>
            </w:tcMar>
            <w:vAlign w:val="bottom"/>
          </w:tcPr>
          <w:p w:rsidR="008C162A" w:rsidRDefault="008C162A">
            <w:pPr>
              <w:widowControl/>
              <w:jc w:val="center"/>
              <w:rPr>
                <w:rFonts w:ascii="Times New Roman" w:hAnsi="Times New Roman"/>
                <w:sz w:val="16"/>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9676" w:type="dxa"/>
            <w:gridSpan w:val="14"/>
            <w:tcBorders>
              <w:top w:val="nil"/>
              <w:left w:val="nil"/>
              <w:bottom w:val="nil"/>
              <w:right w:val="nil"/>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УТВЕРЖДАЮ</w:t>
            </w:r>
          </w:p>
        </w:tc>
      </w:tr>
      <w:tr w:rsidR="008C162A" w:rsidTr="00E4028C">
        <w:trPr>
          <w:trHeight w:val="30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2859" w:type="dxa"/>
            <w:gridSpan w:val="3"/>
            <w:tcBorders>
              <w:top w:val="nil"/>
              <w:left w:val="nil"/>
              <w:bottom w:val="nil"/>
              <w:right w:val="nil"/>
              <w:tl2br w:val="nil"/>
              <w:tr2bl w:val="nil"/>
            </w:tcBorders>
          </w:tcPr>
          <w:p w:rsidR="008C162A" w:rsidRDefault="008C162A">
            <w:pPr>
              <w:widowControl/>
              <w:jc w:val="center"/>
              <w:rPr>
                <w:rFonts w:ascii="Times New Roman" w:hAnsi="Times New Roman"/>
                <w:sz w:val="22"/>
              </w:rPr>
            </w:pPr>
          </w:p>
        </w:tc>
        <w:tc>
          <w:tcPr>
            <w:tcW w:w="6817" w:type="dxa"/>
            <w:gridSpan w:val="11"/>
            <w:tcBorders>
              <w:top w:val="nil"/>
              <w:left w:val="nil"/>
              <w:bottom w:val="single" w:sz="6" w:space="0" w:color="000000"/>
              <w:right w:val="nil"/>
              <w:tl2br w:val="nil"/>
              <w:tr2bl w:val="nil"/>
            </w:tcBorders>
            <w:shd w:val="clear" w:color="auto" w:fill="auto"/>
            <w:vAlign w:val="bottom"/>
          </w:tcPr>
          <w:p w:rsidR="008C162A" w:rsidRDefault="00F94E69">
            <w:pPr>
              <w:widowControl/>
              <w:jc w:val="center"/>
              <w:rPr>
                <w:rFonts w:ascii="Times New Roman" w:hAnsi="Times New Roman"/>
                <w:sz w:val="22"/>
              </w:rPr>
            </w:pPr>
            <w:r>
              <w:rPr>
                <w:rFonts w:ascii="Times New Roman" w:hAnsi="Times New Roman"/>
                <w:sz w:val="22"/>
              </w:rPr>
              <w:t> </w:t>
            </w:r>
          </w:p>
        </w:tc>
      </w:tr>
      <w:tr w:rsidR="008C162A" w:rsidTr="00E4028C">
        <w:trPr>
          <w:trHeight w:val="244"/>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52" w:type="dxa"/>
            <w:tcBorders>
              <w:top w:val="nil"/>
              <w:left w:val="nil"/>
              <w:bottom w:val="nil"/>
              <w:right w:val="nil"/>
            </w:tcBorders>
          </w:tcPr>
          <w:p w:rsidR="008C162A" w:rsidRDefault="008C162A"/>
        </w:tc>
        <w:tc>
          <w:tcPr>
            <w:tcW w:w="1390" w:type="dxa"/>
            <w:tcBorders>
              <w:top w:val="nil"/>
              <w:left w:val="nil"/>
              <w:bottom w:val="nil"/>
              <w:right w:val="nil"/>
            </w:tcBorders>
            <w:tcMar>
              <w:top w:w="0" w:type="dxa"/>
              <w:left w:w="108" w:type="dxa"/>
              <w:bottom w:w="0" w:type="dxa"/>
              <w:right w:w="108" w:type="dxa"/>
            </w:tcMar>
          </w:tcPr>
          <w:p w:rsidR="008C162A" w:rsidRDefault="008C162A"/>
        </w:tc>
        <w:tc>
          <w:tcPr>
            <w:tcW w:w="617" w:type="dxa"/>
            <w:tcBorders>
              <w:top w:val="nil"/>
              <w:left w:val="nil"/>
              <w:bottom w:val="nil"/>
              <w:right w:val="nil"/>
            </w:tcBorders>
          </w:tcPr>
          <w:p w:rsidR="008C162A" w:rsidRDefault="008C162A">
            <w:pPr>
              <w:rPr>
                <w:rFonts w:ascii="Times New Roman" w:hAnsi="Times New Roman"/>
                <w:sz w:val="16"/>
              </w:rPr>
            </w:pPr>
          </w:p>
        </w:tc>
        <w:tc>
          <w:tcPr>
            <w:tcW w:w="6817" w:type="dxa"/>
            <w:gridSpan w:val="11"/>
            <w:tcBorders>
              <w:top w:val="single" w:sz="6" w:space="0" w:color="000000"/>
              <w:left w:val="nil"/>
              <w:bottom w:val="nil"/>
              <w:right w:val="nil"/>
            </w:tcBorders>
            <w:tcMar>
              <w:top w:w="0" w:type="dxa"/>
              <w:left w:w="108" w:type="dxa"/>
              <w:bottom w:w="0" w:type="dxa"/>
              <w:right w:w="108" w:type="dxa"/>
            </w:tcMar>
          </w:tcPr>
          <w:p w:rsidR="008C162A" w:rsidRDefault="00F94E69">
            <w:pPr>
              <w:widowControl/>
              <w:jc w:val="center"/>
              <w:rPr>
                <w:rFonts w:ascii="Times New Roman" w:hAnsi="Times New Roman"/>
                <w:sz w:val="22"/>
              </w:rPr>
            </w:pPr>
            <w:proofErr w:type="gramStart"/>
            <w:r>
              <w:rPr>
                <w:rFonts w:ascii="Times New Roman" w:hAnsi="Times New Roman"/>
                <w:sz w:val="16"/>
              </w:rPr>
              <w:t>(должность лица, утверждающего документ; наименование органа,</w:t>
            </w:r>
            <w:proofErr w:type="gramEnd"/>
          </w:p>
        </w:tc>
      </w:tr>
      <w:tr w:rsidR="008C162A" w:rsidTr="00E4028C">
        <w:trPr>
          <w:trHeight w:val="30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2859" w:type="dxa"/>
            <w:gridSpan w:val="3"/>
            <w:tcBorders>
              <w:top w:val="nil"/>
              <w:left w:val="nil"/>
              <w:bottom w:val="nil"/>
              <w:right w:val="nil"/>
              <w:tl2br w:val="nil"/>
              <w:tr2bl w:val="nil"/>
            </w:tcBorders>
          </w:tcPr>
          <w:p w:rsidR="008C162A" w:rsidRDefault="008C162A">
            <w:pPr>
              <w:widowControl/>
              <w:jc w:val="center"/>
              <w:rPr>
                <w:rFonts w:ascii="Times New Roman" w:hAnsi="Times New Roman"/>
                <w:sz w:val="22"/>
              </w:rPr>
            </w:pPr>
          </w:p>
        </w:tc>
        <w:tc>
          <w:tcPr>
            <w:tcW w:w="6817" w:type="dxa"/>
            <w:gridSpan w:val="11"/>
            <w:tcBorders>
              <w:top w:val="nil"/>
              <w:left w:val="nil"/>
              <w:bottom w:val="single" w:sz="6" w:space="0" w:color="000000"/>
              <w:right w:val="nil"/>
              <w:tl2br w:val="nil"/>
              <w:tr2bl w:val="nil"/>
            </w:tcBorders>
            <w:shd w:val="clear" w:color="auto" w:fill="auto"/>
            <w:vAlign w:val="bottom"/>
          </w:tcPr>
          <w:p w:rsidR="008C162A" w:rsidRDefault="00F94E69">
            <w:pPr>
              <w:widowControl/>
              <w:jc w:val="center"/>
              <w:rPr>
                <w:rFonts w:ascii="Times New Roman" w:hAnsi="Times New Roman"/>
                <w:sz w:val="22"/>
              </w:rPr>
            </w:pPr>
            <w:r>
              <w:rPr>
                <w:rFonts w:ascii="Times New Roman" w:hAnsi="Times New Roman"/>
                <w:sz w:val="22"/>
              </w:rPr>
              <w:t> </w:t>
            </w:r>
          </w:p>
        </w:tc>
      </w:tr>
      <w:tr w:rsidR="008C162A" w:rsidTr="00E4028C">
        <w:trPr>
          <w:trHeight w:val="30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52" w:type="dxa"/>
            <w:tcBorders>
              <w:top w:val="nil"/>
              <w:left w:val="nil"/>
              <w:bottom w:val="nil"/>
              <w:right w:val="nil"/>
            </w:tcBorders>
          </w:tcPr>
          <w:p w:rsidR="008C162A" w:rsidRDefault="008C162A"/>
        </w:tc>
        <w:tc>
          <w:tcPr>
            <w:tcW w:w="1390" w:type="dxa"/>
            <w:tcBorders>
              <w:top w:val="nil"/>
              <w:left w:val="nil"/>
              <w:bottom w:val="nil"/>
              <w:right w:val="nil"/>
            </w:tcBorders>
          </w:tcPr>
          <w:p w:rsidR="008C162A" w:rsidRDefault="008C162A">
            <w:pPr>
              <w:rPr>
                <w:rFonts w:ascii="Times New Roman" w:hAnsi="Times New Roman"/>
                <w:sz w:val="16"/>
              </w:rPr>
            </w:pPr>
          </w:p>
        </w:tc>
        <w:tc>
          <w:tcPr>
            <w:tcW w:w="617" w:type="dxa"/>
            <w:tcBorders>
              <w:top w:val="nil"/>
              <w:left w:val="nil"/>
              <w:bottom w:val="nil"/>
              <w:right w:val="nil"/>
            </w:tcBorders>
          </w:tcPr>
          <w:p w:rsidR="008C162A" w:rsidRDefault="008C162A">
            <w:pPr>
              <w:rPr>
                <w:rFonts w:ascii="Times New Roman" w:hAnsi="Times New Roman"/>
                <w:sz w:val="16"/>
              </w:rPr>
            </w:pPr>
          </w:p>
        </w:tc>
        <w:tc>
          <w:tcPr>
            <w:tcW w:w="6817" w:type="dxa"/>
            <w:gridSpan w:val="11"/>
            <w:tcBorders>
              <w:top w:val="single" w:sz="6" w:space="0" w:color="000000"/>
              <w:left w:val="nil"/>
              <w:bottom w:val="nil"/>
              <w:right w:val="nil"/>
            </w:tcBorders>
            <w:tcMar>
              <w:top w:w="0" w:type="dxa"/>
              <w:left w:w="108" w:type="dxa"/>
              <w:bottom w:w="0" w:type="dxa"/>
              <w:right w:w="108" w:type="dxa"/>
            </w:tcMar>
          </w:tcPr>
          <w:p w:rsidR="008C162A" w:rsidRDefault="00F94E69">
            <w:pPr>
              <w:widowControl/>
              <w:jc w:val="center"/>
              <w:rPr>
                <w:rFonts w:ascii="Times New Roman" w:hAnsi="Times New Roman"/>
                <w:sz w:val="22"/>
              </w:rPr>
            </w:pPr>
            <w:r>
              <w:rPr>
                <w:rFonts w:ascii="Times New Roman" w:hAnsi="Times New Roman"/>
                <w:sz w:val="16"/>
              </w:rPr>
              <w:t>осуществляющего функции и полномочия учредителя (учреждения)</w:t>
            </w:r>
          </w:p>
          <w:p w:rsidR="008C162A" w:rsidRDefault="008C162A">
            <w:pPr>
              <w:widowControl/>
              <w:jc w:val="center"/>
              <w:rPr>
                <w:rFonts w:ascii="Times New Roman" w:hAnsi="Times New Roman"/>
                <w:sz w:val="16"/>
              </w:rPr>
            </w:pPr>
          </w:p>
        </w:tc>
      </w:tr>
      <w:tr w:rsidR="008C162A" w:rsidTr="00E4028C">
        <w:trPr>
          <w:trHeight w:val="209"/>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52" w:type="dxa"/>
            <w:tcBorders>
              <w:top w:val="nil"/>
              <w:left w:val="nil"/>
              <w:bottom w:val="nil"/>
              <w:right w:val="nil"/>
              <w:tl2br w:val="nil"/>
              <w:tr2bl w:val="nil"/>
            </w:tcBorders>
            <w:shd w:val="clear" w:color="auto" w:fill="auto"/>
            <w:vAlign w:val="bottom"/>
          </w:tcPr>
          <w:p w:rsidR="008C162A" w:rsidRDefault="00F94E69">
            <w:pPr>
              <w:widowControl/>
              <w:rPr>
                <w:rFonts w:ascii="Times New Roman" w:hAnsi="Times New Roman"/>
                <w:sz w:val="22"/>
              </w:rPr>
            </w:pPr>
            <w:r>
              <w:rPr>
                <w:rFonts w:ascii="Times New Roman" w:hAnsi="Times New Roman"/>
                <w:sz w:val="22"/>
              </w:rPr>
              <w:t> </w:t>
            </w:r>
          </w:p>
        </w:tc>
        <w:tc>
          <w:tcPr>
            <w:tcW w:w="1390" w:type="dxa"/>
            <w:tcBorders>
              <w:top w:val="nil"/>
              <w:left w:val="nil"/>
              <w:bottom w:val="nil"/>
              <w:right w:val="nil"/>
              <w:tl2br w:val="nil"/>
              <w:tr2bl w:val="nil"/>
            </w:tcBorders>
          </w:tcPr>
          <w:p w:rsidR="008C162A" w:rsidRDefault="008C162A">
            <w:pPr>
              <w:widowControl/>
              <w:rPr>
                <w:rFonts w:ascii="Times New Roman" w:hAnsi="Times New Roman"/>
                <w:sz w:val="22"/>
              </w:rPr>
            </w:pPr>
          </w:p>
        </w:tc>
        <w:tc>
          <w:tcPr>
            <w:tcW w:w="617" w:type="dxa"/>
            <w:tcBorders>
              <w:top w:val="nil"/>
              <w:left w:val="nil"/>
              <w:bottom w:val="nil"/>
              <w:right w:val="nil"/>
              <w:tl2br w:val="nil"/>
              <w:tr2bl w:val="nil"/>
            </w:tcBorders>
          </w:tcPr>
          <w:p w:rsidR="008C162A" w:rsidRDefault="008C162A">
            <w:pPr>
              <w:widowControl/>
              <w:rPr>
                <w:rFonts w:ascii="Times New Roman" w:hAnsi="Times New Roman"/>
                <w:sz w:val="22"/>
              </w:rPr>
            </w:pPr>
          </w:p>
        </w:tc>
        <w:tc>
          <w:tcPr>
            <w:tcW w:w="2435" w:type="dxa"/>
            <w:gridSpan w:val="4"/>
            <w:tcBorders>
              <w:top w:val="nil"/>
              <w:left w:val="nil"/>
              <w:bottom w:val="single" w:sz="6" w:space="0" w:color="000000"/>
              <w:right w:val="nil"/>
              <w:tl2br w:val="nil"/>
              <w:tr2bl w:val="nil"/>
            </w:tcBorders>
          </w:tcPr>
          <w:p w:rsidR="008C162A" w:rsidRDefault="008C162A"/>
        </w:tc>
        <w:tc>
          <w:tcPr>
            <w:tcW w:w="1200" w:type="dxa"/>
            <w:tcBorders>
              <w:top w:val="nil"/>
              <w:left w:val="nil"/>
              <w:bottom w:val="nil"/>
              <w:right w:val="nil"/>
              <w:tl2br w:val="nil"/>
              <w:tr2bl w:val="nil"/>
            </w:tcBorders>
            <w:shd w:val="clear" w:color="auto" w:fill="auto"/>
            <w:vAlign w:val="bottom"/>
          </w:tcPr>
          <w:p w:rsidR="008C162A" w:rsidRDefault="008C162A">
            <w:pPr>
              <w:widowControl/>
              <w:jc w:val="center"/>
              <w:rPr>
                <w:rFonts w:ascii="Times New Roman" w:hAnsi="Times New Roman"/>
                <w:sz w:val="16"/>
              </w:rPr>
            </w:pPr>
          </w:p>
        </w:tc>
        <w:tc>
          <w:tcPr>
            <w:tcW w:w="3182" w:type="dxa"/>
            <w:gridSpan w:val="6"/>
            <w:tcBorders>
              <w:top w:val="nil"/>
              <w:left w:val="nil"/>
              <w:bottom w:val="single" w:sz="6" w:space="0" w:color="000000"/>
              <w:right w:val="nil"/>
              <w:tl2br w:val="nil"/>
              <w:tr2bl w:val="nil"/>
            </w:tcBorders>
            <w:shd w:val="clear" w:color="auto" w:fill="auto"/>
            <w:vAlign w:val="bottom"/>
          </w:tcPr>
          <w:p w:rsidR="008C162A" w:rsidRDefault="008C162A"/>
        </w:tc>
      </w:tr>
      <w:tr w:rsidR="008C162A" w:rsidTr="00E4028C">
        <w:trPr>
          <w:trHeight w:val="22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52" w:type="dxa"/>
            <w:tcBorders>
              <w:top w:val="nil"/>
              <w:left w:val="nil"/>
              <w:bottom w:val="nil"/>
              <w:right w:val="nil"/>
            </w:tcBorders>
            <w:shd w:val="clear" w:color="auto" w:fill="auto"/>
            <w:tcMar>
              <w:top w:w="0" w:type="dxa"/>
              <w:left w:w="108" w:type="dxa"/>
              <w:bottom w:w="0" w:type="dxa"/>
              <w:right w:w="108" w:type="dxa"/>
            </w:tcMar>
            <w:vAlign w:val="bottom"/>
          </w:tcPr>
          <w:p w:rsidR="008C162A" w:rsidRDefault="008C162A"/>
        </w:tc>
        <w:tc>
          <w:tcPr>
            <w:tcW w:w="1390" w:type="dxa"/>
            <w:tcBorders>
              <w:top w:val="nil"/>
              <w:left w:val="nil"/>
              <w:bottom w:val="nil"/>
              <w:right w:val="nil"/>
            </w:tcBorders>
            <w:shd w:val="clear" w:color="auto" w:fill="auto"/>
            <w:tcMar>
              <w:top w:w="0" w:type="dxa"/>
              <w:left w:w="108" w:type="dxa"/>
              <w:bottom w:w="0" w:type="dxa"/>
              <w:right w:w="108" w:type="dxa"/>
            </w:tcMar>
            <w:vAlign w:val="bottom"/>
          </w:tcPr>
          <w:p w:rsidR="008C162A" w:rsidRDefault="008C162A">
            <w:pPr>
              <w:rPr>
                <w:rFonts w:ascii="Times New Roman" w:hAnsi="Times New Roman"/>
                <w:sz w:val="16"/>
              </w:rPr>
            </w:pPr>
          </w:p>
        </w:tc>
        <w:tc>
          <w:tcPr>
            <w:tcW w:w="617" w:type="dxa"/>
            <w:tcBorders>
              <w:top w:val="nil"/>
              <w:left w:val="nil"/>
              <w:bottom w:val="nil"/>
              <w:right w:val="nil"/>
            </w:tcBorders>
            <w:shd w:val="clear" w:color="auto" w:fill="auto"/>
            <w:tcMar>
              <w:top w:w="0" w:type="dxa"/>
              <w:left w:w="108" w:type="dxa"/>
              <w:bottom w:w="0" w:type="dxa"/>
              <w:right w:w="108" w:type="dxa"/>
            </w:tcMar>
            <w:vAlign w:val="bottom"/>
          </w:tcPr>
          <w:p w:rsidR="008C162A" w:rsidRDefault="008C162A">
            <w:pPr>
              <w:rPr>
                <w:rFonts w:ascii="Times New Roman" w:hAnsi="Times New Roman"/>
                <w:sz w:val="16"/>
              </w:rPr>
            </w:pPr>
          </w:p>
        </w:tc>
        <w:tc>
          <w:tcPr>
            <w:tcW w:w="2435" w:type="dxa"/>
            <w:gridSpan w:val="4"/>
            <w:tcBorders>
              <w:top w:val="single" w:sz="6" w:space="0" w:color="000000"/>
              <w:left w:val="nil"/>
              <w:bottom w:val="nil"/>
              <w:right w:val="nil"/>
            </w:tcBorders>
            <w:shd w:val="clear" w:color="auto" w:fill="auto"/>
            <w:tcMar>
              <w:top w:w="0" w:type="dxa"/>
              <w:left w:w="108" w:type="dxa"/>
              <w:bottom w:w="0" w:type="dxa"/>
              <w:right w:w="108" w:type="dxa"/>
            </w:tcMar>
            <w:vAlign w:val="bottom"/>
          </w:tcPr>
          <w:p w:rsidR="008C162A" w:rsidRDefault="00F94E69">
            <w:pPr>
              <w:widowControl/>
              <w:jc w:val="center"/>
              <w:rPr>
                <w:rFonts w:ascii="Times New Roman" w:hAnsi="Times New Roman"/>
                <w:sz w:val="16"/>
              </w:rPr>
            </w:pPr>
            <w:r>
              <w:rPr>
                <w:rFonts w:ascii="Times New Roman" w:hAnsi="Times New Roman"/>
                <w:sz w:val="16"/>
              </w:rPr>
              <w:t>(подпись)</w:t>
            </w:r>
          </w:p>
        </w:tc>
        <w:tc>
          <w:tcPr>
            <w:tcW w:w="1200" w:type="dxa"/>
            <w:tcBorders>
              <w:top w:val="nil"/>
              <w:left w:val="nil"/>
              <w:bottom w:val="nil"/>
              <w:right w:val="nil"/>
            </w:tcBorders>
            <w:shd w:val="clear" w:color="auto" w:fill="auto"/>
            <w:tcMar>
              <w:top w:w="0" w:type="dxa"/>
              <w:left w:w="108" w:type="dxa"/>
              <w:bottom w:w="0" w:type="dxa"/>
              <w:right w:w="108" w:type="dxa"/>
            </w:tcMar>
            <w:vAlign w:val="bottom"/>
          </w:tcPr>
          <w:p w:rsidR="008C162A" w:rsidRDefault="008C162A"/>
        </w:tc>
        <w:tc>
          <w:tcPr>
            <w:tcW w:w="3182" w:type="dxa"/>
            <w:gridSpan w:val="6"/>
            <w:tcBorders>
              <w:top w:val="nil"/>
              <w:left w:val="nil"/>
              <w:bottom w:val="nil"/>
              <w:right w:val="nil"/>
            </w:tcBorders>
            <w:shd w:val="clear" w:color="auto" w:fill="auto"/>
            <w:tcMar>
              <w:top w:w="0" w:type="dxa"/>
              <w:left w:w="108" w:type="dxa"/>
              <w:bottom w:w="0" w:type="dxa"/>
              <w:right w:w="108" w:type="dxa"/>
            </w:tcMar>
            <w:vAlign w:val="bottom"/>
          </w:tcPr>
          <w:p w:rsidR="008C162A" w:rsidRDefault="00F94E69">
            <w:pPr>
              <w:widowControl/>
              <w:jc w:val="center"/>
              <w:rPr>
                <w:rFonts w:ascii="Times New Roman" w:hAnsi="Times New Roman"/>
                <w:sz w:val="16"/>
              </w:rPr>
            </w:pPr>
            <w:r>
              <w:rPr>
                <w:rFonts w:ascii="Times New Roman" w:hAnsi="Times New Roman"/>
                <w:sz w:val="16"/>
              </w:rPr>
              <w:t xml:space="preserve"> (расшифровка подписи) </w:t>
            </w:r>
          </w:p>
        </w:tc>
      </w:tr>
      <w:tr w:rsidR="008C162A" w:rsidTr="00E4028C">
        <w:trPr>
          <w:trHeight w:val="255"/>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18"/>
              </w:rPr>
            </w:pPr>
          </w:p>
        </w:tc>
        <w:tc>
          <w:tcPr>
            <w:tcW w:w="852" w:type="dxa"/>
            <w:tcBorders>
              <w:top w:val="nil"/>
              <w:left w:val="nil"/>
              <w:bottom w:val="nil"/>
              <w:right w:val="nil"/>
            </w:tcBorders>
          </w:tcPr>
          <w:p w:rsidR="008C162A" w:rsidRDefault="008C162A"/>
        </w:tc>
        <w:tc>
          <w:tcPr>
            <w:tcW w:w="1390" w:type="dxa"/>
            <w:tcBorders>
              <w:top w:val="nil"/>
              <w:left w:val="nil"/>
              <w:bottom w:val="nil"/>
              <w:right w:val="nil"/>
            </w:tcBorders>
          </w:tcPr>
          <w:p w:rsidR="008C162A" w:rsidRDefault="008C162A">
            <w:pPr>
              <w:rPr>
                <w:rFonts w:ascii="Times New Roman" w:hAnsi="Times New Roman"/>
                <w:sz w:val="16"/>
              </w:rPr>
            </w:pPr>
          </w:p>
        </w:tc>
        <w:tc>
          <w:tcPr>
            <w:tcW w:w="617" w:type="dxa"/>
            <w:tcBorders>
              <w:top w:val="nil"/>
              <w:left w:val="nil"/>
              <w:bottom w:val="nil"/>
              <w:right w:val="nil"/>
            </w:tcBorders>
          </w:tcPr>
          <w:p w:rsidR="008C162A" w:rsidRDefault="008C162A">
            <w:pPr>
              <w:rPr>
                <w:rFonts w:ascii="Times New Roman" w:hAnsi="Times New Roman"/>
                <w:sz w:val="16"/>
              </w:rPr>
            </w:pPr>
          </w:p>
        </w:tc>
        <w:tc>
          <w:tcPr>
            <w:tcW w:w="2435" w:type="dxa"/>
            <w:gridSpan w:val="4"/>
            <w:tcBorders>
              <w:top w:val="nil"/>
              <w:left w:val="nil"/>
              <w:bottom w:val="nil"/>
              <w:right w:val="nil"/>
            </w:tcBorders>
            <w:tcMar>
              <w:top w:w="0" w:type="dxa"/>
              <w:left w:w="108" w:type="dxa"/>
              <w:bottom w:w="0" w:type="dxa"/>
              <w:right w:w="108" w:type="dxa"/>
            </w:tcMar>
          </w:tcPr>
          <w:p w:rsidR="008C162A" w:rsidRDefault="00F94E69">
            <w:pPr>
              <w:widowControl/>
              <w:jc w:val="center"/>
              <w:rPr>
                <w:rFonts w:ascii="Times New Roman" w:hAnsi="Times New Roman"/>
                <w:sz w:val="16"/>
              </w:rPr>
            </w:pPr>
            <w:r>
              <w:rPr>
                <w:rFonts w:ascii="Times New Roman" w:hAnsi="Times New Roman"/>
                <w:sz w:val="16"/>
              </w:rPr>
              <w:t>«___» _______ 20__г.</w:t>
            </w:r>
          </w:p>
        </w:tc>
        <w:tc>
          <w:tcPr>
            <w:tcW w:w="1200" w:type="dxa"/>
            <w:tcBorders>
              <w:top w:val="nil"/>
              <w:left w:val="nil"/>
              <w:bottom w:val="nil"/>
              <w:right w:val="nil"/>
            </w:tcBorders>
            <w:shd w:val="clear" w:color="auto" w:fill="auto"/>
            <w:vAlign w:val="bottom"/>
          </w:tcPr>
          <w:p w:rsidR="008C162A" w:rsidRDefault="008C162A"/>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54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26"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133"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r>
      <w:tr w:rsidR="008C162A" w:rsidTr="00E4028C">
        <w:trPr>
          <w:trHeight w:val="308"/>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7283" w:type="dxa"/>
            <w:gridSpan w:val="11"/>
            <w:tcBorders>
              <w:top w:val="nil"/>
              <w:left w:val="nil"/>
              <w:bottom w:val="nil"/>
              <w:right w:val="nil"/>
            </w:tcBorders>
            <w:shd w:val="clear" w:color="auto" w:fill="auto"/>
            <w:vAlign w:val="bottom"/>
          </w:tcPr>
          <w:p w:rsidR="008C162A" w:rsidRDefault="00F94E69">
            <w:pPr>
              <w:widowControl/>
              <w:jc w:val="center"/>
              <w:rPr>
                <w:rFonts w:ascii="Times New Roman" w:hAnsi="Times New Roman"/>
              </w:rPr>
            </w:pPr>
            <w:r>
              <w:rPr>
                <w:rFonts w:ascii="Times New Roman" w:hAnsi="Times New Roman"/>
                <w:b/>
                <w:sz w:val="22"/>
              </w:rPr>
              <w:t>СВЕДЕНИЯ</w:t>
            </w: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00"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54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26"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1133" w:type="dxa"/>
            <w:gridSpan w:val="2"/>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r>
      <w:tr w:rsidR="008C162A" w:rsidTr="00E4028C">
        <w:trPr>
          <w:trHeight w:val="255"/>
        </w:trPr>
        <w:tc>
          <w:tcPr>
            <w:tcW w:w="1243" w:type="dxa"/>
            <w:tcBorders>
              <w:top w:val="nil"/>
              <w:left w:val="nil"/>
              <w:bottom w:val="nil"/>
              <w:right w:val="nil"/>
            </w:tcBorders>
          </w:tcPr>
          <w:p w:rsidR="008C162A" w:rsidRDefault="008C162A">
            <w:pPr>
              <w:widowControl/>
              <w:jc w:val="center"/>
              <w:rPr>
                <w:rFonts w:ascii="Times New Roman" w:hAnsi="Times New Roman"/>
                <w:b/>
                <w:sz w:val="18"/>
              </w:rPr>
            </w:pPr>
          </w:p>
        </w:tc>
        <w:tc>
          <w:tcPr>
            <w:tcW w:w="11199" w:type="dxa"/>
            <w:gridSpan w:val="16"/>
            <w:tcBorders>
              <w:top w:val="nil"/>
              <w:left w:val="nil"/>
              <w:bottom w:val="nil"/>
              <w:right w:val="nil"/>
            </w:tcBorders>
            <w:shd w:val="clear" w:color="auto" w:fill="auto"/>
            <w:vAlign w:val="bottom"/>
          </w:tcPr>
          <w:p w:rsidR="008C162A" w:rsidRDefault="00F94E69">
            <w:pPr>
              <w:widowControl/>
              <w:jc w:val="center"/>
              <w:rPr>
                <w:rFonts w:ascii="Times New Roman" w:hAnsi="Times New Roman"/>
                <w:b/>
                <w:sz w:val="18"/>
              </w:rPr>
            </w:pPr>
            <w:r>
              <w:rPr>
                <w:rFonts w:ascii="Times New Roman" w:hAnsi="Times New Roman"/>
                <w:b/>
                <w:sz w:val="18"/>
              </w:rPr>
              <w:t>ОБ ОПЕРАЦИЯХ С ЦЕЛЕВЫМИ СУБСИДИЯМИ НА 20__ Г.</w:t>
            </w:r>
          </w:p>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54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959" w:type="dxa"/>
            <w:gridSpan w:val="3"/>
            <w:tcBorders>
              <w:top w:val="single" w:sz="6" w:space="0" w:color="000000"/>
              <w:left w:val="single" w:sz="6" w:space="0" w:color="000000"/>
              <w:bottom w:val="single" w:sz="8" w:space="0" w:color="000000"/>
              <w:right w:val="single" w:sz="6" w:space="0" w:color="000000"/>
            </w:tcBorders>
            <w:shd w:val="clear" w:color="auto" w:fill="auto"/>
            <w:vAlign w:val="bottom"/>
          </w:tcPr>
          <w:p w:rsidR="008C162A" w:rsidRDefault="00F94E69">
            <w:pPr>
              <w:widowControl/>
              <w:jc w:val="center"/>
              <w:rPr>
                <w:rFonts w:ascii="Times New Roman" w:hAnsi="Times New Roman"/>
                <w:sz w:val="18"/>
              </w:rPr>
            </w:pPr>
            <w:r>
              <w:rPr>
                <w:rFonts w:ascii="Times New Roman" w:hAnsi="Times New Roman"/>
                <w:sz w:val="18"/>
              </w:rPr>
              <w:t>КОДЫ</w:t>
            </w:r>
          </w:p>
        </w:tc>
      </w:tr>
      <w:tr w:rsidR="008C162A" w:rsidTr="00E4028C">
        <w:trPr>
          <w:trHeight w:val="315"/>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b/>
                <w:sz w:val="22"/>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right w:val="nil"/>
            </w:tcBorders>
            <w:shd w:val="clear" w:color="auto" w:fill="auto"/>
            <w:vAlign w:val="bottom"/>
          </w:tcPr>
          <w:p w:rsidR="008C162A" w:rsidRDefault="008C162A">
            <w:pPr>
              <w:widowControl/>
              <w:rPr>
                <w:rFonts w:ascii="Times New Roman" w:hAnsi="Times New Roman"/>
                <w:b/>
                <w:sz w:val="24"/>
              </w:rPr>
            </w:pPr>
          </w:p>
        </w:tc>
        <w:tc>
          <w:tcPr>
            <w:tcW w:w="892" w:type="dxa"/>
            <w:gridSpan w:val="3"/>
            <w:tcBorders>
              <w:top w:val="nil"/>
              <w:left w:val="nil"/>
              <w:right w:val="nil"/>
            </w:tcBorders>
            <w:shd w:val="clear" w:color="auto" w:fill="auto"/>
            <w:vAlign w:val="bottom"/>
          </w:tcPr>
          <w:p w:rsidR="008C162A" w:rsidRDefault="008C162A">
            <w:pPr>
              <w:widowControl/>
              <w:rPr>
                <w:rFonts w:ascii="Times New Roman" w:hAnsi="Times New Roman"/>
                <w:b/>
                <w:sz w:val="24"/>
              </w:rPr>
            </w:pPr>
          </w:p>
        </w:tc>
        <w:tc>
          <w:tcPr>
            <w:tcW w:w="1225"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852"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1390" w:type="dxa"/>
            <w:tcBorders>
              <w:top w:val="nil"/>
              <w:left w:val="nil"/>
              <w:right w:val="nil"/>
            </w:tcBorders>
          </w:tcPr>
          <w:p w:rsidR="008C162A" w:rsidRDefault="008C162A">
            <w:pPr>
              <w:widowControl/>
              <w:rPr>
                <w:rFonts w:ascii="Times New Roman" w:hAnsi="Times New Roman"/>
              </w:rPr>
            </w:pPr>
          </w:p>
        </w:tc>
        <w:tc>
          <w:tcPr>
            <w:tcW w:w="853" w:type="dxa"/>
            <w:gridSpan w:val="2"/>
            <w:tcBorders>
              <w:top w:val="nil"/>
              <w:left w:val="nil"/>
              <w:right w:val="nil"/>
            </w:tcBorders>
          </w:tcPr>
          <w:p w:rsidR="008C162A" w:rsidRDefault="008C162A">
            <w:pPr>
              <w:widowControl/>
              <w:rPr>
                <w:rFonts w:ascii="Times New Roman" w:hAnsi="Times New Roman"/>
              </w:rPr>
            </w:pPr>
          </w:p>
        </w:tc>
        <w:tc>
          <w:tcPr>
            <w:tcW w:w="625"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371" w:type="dxa"/>
            <w:tcBorders>
              <w:top w:val="nil"/>
              <w:left w:val="nil"/>
              <w:right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2423" w:type="dxa"/>
            <w:gridSpan w:val="4"/>
            <w:tcBorders>
              <w:top w:val="nil"/>
              <w:left w:val="nil"/>
              <w:bottom w:val="nil"/>
              <w:right w:val="nil"/>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Форма по ОКУД</w:t>
            </w:r>
          </w:p>
        </w:tc>
        <w:tc>
          <w:tcPr>
            <w:tcW w:w="1959" w:type="dxa"/>
            <w:gridSpan w:val="3"/>
            <w:tcBorders>
              <w:top w:val="nil"/>
              <w:left w:val="single" w:sz="6" w:space="0" w:color="000000"/>
              <w:bottom w:val="single" w:sz="4" w:space="0" w:color="000000"/>
              <w:right w:val="single" w:sz="6"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0501016 </w:t>
            </w:r>
          </w:p>
        </w:tc>
      </w:tr>
      <w:tr w:rsidR="008C162A" w:rsidTr="00E4028C">
        <w:trPr>
          <w:trHeight w:val="285"/>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b/>
                <w:sz w:val="22"/>
              </w:rPr>
            </w:pPr>
          </w:p>
        </w:tc>
        <w:tc>
          <w:tcPr>
            <w:tcW w:w="633" w:type="dxa"/>
            <w:tcBorders>
              <w:top w:val="nil"/>
              <w:left w:val="nil"/>
              <w:bottom w:val="nil"/>
            </w:tcBorders>
            <w:shd w:val="clear" w:color="auto" w:fill="auto"/>
            <w:vAlign w:val="bottom"/>
          </w:tcPr>
          <w:p w:rsidR="008C162A" w:rsidRDefault="008C162A">
            <w:pPr>
              <w:widowControl/>
              <w:rPr>
                <w:rFonts w:ascii="Times New Roman" w:hAnsi="Times New Roman"/>
              </w:rPr>
            </w:pPr>
          </w:p>
        </w:tc>
        <w:tc>
          <w:tcPr>
            <w:tcW w:w="6025" w:type="dxa"/>
            <w:gridSpan w:val="9"/>
            <w:tcBorders>
              <w:top w:val="nil"/>
              <w:right w:val="nil"/>
            </w:tcBorders>
            <w:shd w:val="clear" w:color="auto" w:fill="auto"/>
            <w:vAlign w:val="bottom"/>
          </w:tcPr>
          <w:p w:rsidR="008C162A" w:rsidRDefault="00F94E69">
            <w:pPr>
              <w:widowControl/>
              <w:jc w:val="center"/>
              <w:rPr>
                <w:rFonts w:ascii="Times New Roman" w:hAnsi="Times New Roman"/>
              </w:rPr>
            </w:pPr>
            <w:r>
              <w:rPr>
                <w:rFonts w:ascii="Times New Roman" w:hAnsi="Times New Roman"/>
                <w:sz w:val="18"/>
              </w:rPr>
              <w:t>от «___» _________ 20__г.</w:t>
            </w:r>
          </w:p>
        </w:tc>
        <w:tc>
          <w:tcPr>
            <w:tcW w:w="625"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371" w:type="dxa"/>
            <w:tcBorders>
              <w:top w:val="nil"/>
              <w:left w:val="nil"/>
              <w:right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tcBorders>
            <w:shd w:val="clear" w:color="auto" w:fill="auto"/>
            <w:vAlign w:val="bottom"/>
          </w:tcPr>
          <w:p w:rsidR="008C162A" w:rsidRDefault="008C162A">
            <w:pPr>
              <w:widowControl/>
              <w:rPr>
                <w:rFonts w:ascii="Times New Roman" w:hAnsi="Times New Roman"/>
              </w:rPr>
            </w:pPr>
          </w:p>
        </w:tc>
        <w:tc>
          <w:tcPr>
            <w:tcW w:w="2423" w:type="dxa"/>
            <w:gridSpan w:val="4"/>
            <w:tcBorders>
              <w:top w:val="nil"/>
              <w:left w:val="nil"/>
              <w:right w:val="nil"/>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Дата</w:t>
            </w:r>
          </w:p>
        </w:tc>
        <w:tc>
          <w:tcPr>
            <w:tcW w:w="1959" w:type="dxa"/>
            <w:gridSpan w:val="3"/>
            <w:tcBorders>
              <w:top w:val="nil"/>
              <w:left w:val="single" w:sz="6" w:space="0" w:color="000000"/>
              <w:bottom w:val="nil"/>
              <w:right w:val="single" w:sz="6"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r>
      <w:tr w:rsidR="008C162A" w:rsidTr="00E4028C">
        <w:trPr>
          <w:trHeight w:val="229"/>
        </w:trPr>
        <w:tc>
          <w:tcPr>
            <w:tcW w:w="2385" w:type="dxa"/>
            <w:gridSpan w:val="3"/>
            <w:vMerge w:val="restart"/>
            <w:tcBorders>
              <w:top w:val="nil"/>
              <w:left w:val="nil"/>
              <w:bottom w:val="nil"/>
              <w:right w:val="nil"/>
            </w:tcBorders>
            <w:shd w:val="clear" w:color="auto" w:fill="auto"/>
            <w:vAlign w:val="bottom"/>
          </w:tcPr>
          <w:p w:rsidR="008C162A" w:rsidRDefault="008C162A">
            <w:pPr>
              <w:rPr>
                <w:rFonts w:ascii="Times New Roman" w:hAnsi="Times New Roman"/>
                <w:sz w:val="16"/>
              </w:rPr>
            </w:pPr>
          </w:p>
        </w:tc>
        <w:tc>
          <w:tcPr>
            <w:tcW w:w="633" w:type="dxa"/>
            <w:tcBorders>
              <w:top w:val="nil"/>
              <w:left w:val="nil"/>
              <w:bottom w:val="nil"/>
            </w:tcBorders>
            <w:shd w:val="clear" w:color="auto" w:fill="auto"/>
            <w:vAlign w:val="bottom"/>
          </w:tcPr>
          <w:p w:rsidR="008C162A" w:rsidRDefault="008C162A">
            <w:pPr>
              <w:widowControl/>
              <w:rPr>
                <w:rFonts w:ascii="Times New Roman" w:hAnsi="Times New Roman"/>
                <w:b/>
                <w:sz w:val="16"/>
              </w:rPr>
            </w:pPr>
          </w:p>
        </w:tc>
        <w:tc>
          <w:tcPr>
            <w:tcW w:w="1265" w:type="dxa"/>
            <w:gridSpan w:val="2"/>
            <w:tcBorders>
              <w:top w:val="nil"/>
            </w:tcBorders>
          </w:tcPr>
          <w:p w:rsidR="008C162A" w:rsidRDefault="008C162A">
            <w:pPr>
              <w:widowControl/>
              <w:jc w:val="right"/>
              <w:rPr>
                <w:rFonts w:ascii="Times New Roman" w:hAnsi="Times New Roman"/>
                <w:sz w:val="16"/>
              </w:rPr>
            </w:pPr>
          </w:p>
        </w:tc>
        <w:tc>
          <w:tcPr>
            <w:tcW w:w="6959" w:type="dxa"/>
            <w:gridSpan w:val="10"/>
            <w:vMerge w:val="restart"/>
            <w:tcBorders>
              <w:top w:val="nil"/>
              <w:bottom w:val="nil"/>
            </w:tcBorders>
            <w:shd w:val="clear" w:color="auto" w:fill="auto"/>
            <w:vAlign w:val="bottom"/>
          </w:tcPr>
          <w:p w:rsidR="008C162A" w:rsidRDefault="008C162A">
            <w:pPr>
              <w:widowControl/>
              <w:jc w:val="right"/>
              <w:rPr>
                <w:rFonts w:ascii="Times New Roman" w:hAnsi="Times New Roman"/>
                <w:sz w:val="16"/>
              </w:rPr>
            </w:pPr>
          </w:p>
        </w:tc>
        <w:tc>
          <w:tcPr>
            <w:tcW w:w="2423" w:type="dxa"/>
            <w:gridSpan w:val="4"/>
            <w:vMerge w:val="restart"/>
            <w:tcBorders>
              <w:top w:val="nil"/>
              <w:left w:val="nil"/>
              <w:bottom w:val="nil"/>
              <w:right w:val="single" w:sz="8"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xml:space="preserve">Дата составления предыдущих Сведений </w:t>
            </w:r>
            <w:r>
              <w:br/>
            </w:r>
            <w:r>
              <w:rPr>
                <w:rFonts w:ascii="Times New Roman" w:hAnsi="Times New Roman"/>
                <w:sz w:val="16"/>
              </w:rPr>
              <w:t>по Сводному реестру</w:t>
            </w:r>
          </w:p>
        </w:tc>
        <w:tc>
          <w:tcPr>
            <w:tcW w:w="1959" w:type="dxa"/>
            <w:gridSpan w:val="3"/>
            <w:vMerge w:val="restart"/>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255"/>
        </w:trPr>
        <w:tc>
          <w:tcPr>
            <w:tcW w:w="2385" w:type="dxa"/>
            <w:gridSpan w:val="3"/>
            <w:vMerge/>
            <w:tcBorders>
              <w:top w:val="nil"/>
              <w:left w:val="nil"/>
              <w:bottom w:val="nil"/>
              <w:right w:val="nil"/>
            </w:tcBorders>
            <w:shd w:val="clear" w:color="auto" w:fill="auto"/>
            <w:vAlign w:val="bottom"/>
          </w:tcPr>
          <w:p w:rsidR="008C162A" w:rsidRDefault="008C162A"/>
        </w:tc>
        <w:tc>
          <w:tcPr>
            <w:tcW w:w="633" w:type="dxa"/>
            <w:tcBorders>
              <w:top w:val="nil"/>
              <w:left w:val="nil"/>
              <w:bottom w:val="nil"/>
            </w:tcBorders>
            <w:shd w:val="clear" w:color="auto" w:fill="auto"/>
            <w:vAlign w:val="bottom"/>
          </w:tcPr>
          <w:p w:rsidR="008C162A" w:rsidRDefault="008C162A">
            <w:pPr>
              <w:widowControl/>
              <w:rPr>
                <w:rFonts w:ascii="Times New Roman" w:hAnsi="Times New Roman"/>
                <w:b/>
                <w:sz w:val="16"/>
              </w:rPr>
            </w:pPr>
          </w:p>
        </w:tc>
        <w:tc>
          <w:tcPr>
            <w:tcW w:w="1265" w:type="dxa"/>
            <w:gridSpan w:val="2"/>
            <w:tcBorders>
              <w:bottom w:val="nil"/>
            </w:tcBorders>
          </w:tcPr>
          <w:p w:rsidR="008C162A" w:rsidRDefault="008C162A">
            <w:pPr>
              <w:widowControl/>
              <w:rPr>
                <w:rFonts w:ascii="Times New Roman" w:hAnsi="Times New Roman"/>
                <w:sz w:val="16"/>
              </w:rPr>
            </w:pPr>
          </w:p>
        </w:tc>
        <w:tc>
          <w:tcPr>
            <w:tcW w:w="6959" w:type="dxa"/>
            <w:gridSpan w:val="10"/>
            <w:vMerge/>
            <w:tcBorders>
              <w:top w:val="nil"/>
              <w:bottom w:val="nil"/>
            </w:tcBorders>
            <w:shd w:val="clear" w:color="auto" w:fill="auto"/>
            <w:vAlign w:val="bottom"/>
          </w:tcPr>
          <w:p w:rsidR="008C162A" w:rsidRDefault="008C162A"/>
        </w:tc>
        <w:tc>
          <w:tcPr>
            <w:tcW w:w="2423" w:type="dxa"/>
            <w:gridSpan w:val="4"/>
            <w:vMerge/>
            <w:tcBorders>
              <w:top w:val="nil"/>
              <w:left w:val="nil"/>
              <w:bottom w:val="nil"/>
              <w:right w:val="single" w:sz="8" w:space="0" w:color="000000"/>
            </w:tcBorders>
            <w:shd w:val="clear" w:color="auto" w:fill="auto"/>
            <w:vAlign w:val="bottom"/>
          </w:tcPr>
          <w:p w:rsidR="008C162A" w:rsidRDefault="008C162A"/>
        </w:tc>
        <w:tc>
          <w:tcPr>
            <w:tcW w:w="1959" w:type="dxa"/>
            <w:gridSpan w:val="3"/>
            <w:vMerge/>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tc>
      </w:tr>
      <w:tr w:rsidR="008C162A" w:rsidTr="00E4028C">
        <w:trPr>
          <w:trHeight w:val="255"/>
        </w:trPr>
        <w:tc>
          <w:tcPr>
            <w:tcW w:w="1890" w:type="dxa"/>
            <w:gridSpan w:val="2"/>
            <w:shd w:val="clear" w:color="auto" w:fill="auto"/>
            <w:vAlign w:val="bottom"/>
          </w:tcPr>
          <w:p w:rsidR="008C162A" w:rsidRDefault="008C162A">
            <w:pPr>
              <w:widowControl/>
              <w:rPr>
                <w:rFonts w:ascii="Times New Roman" w:hAnsi="Times New Roman"/>
                <w:sz w:val="16"/>
              </w:rPr>
            </w:pPr>
          </w:p>
        </w:tc>
        <w:tc>
          <w:tcPr>
            <w:tcW w:w="495" w:type="dxa"/>
            <w:shd w:val="clear" w:color="auto" w:fill="auto"/>
            <w:vAlign w:val="bottom"/>
          </w:tcPr>
          <w:p w:rsidR="008C162A" w:rsidRDefault="008C162A">
            <w:pPr>
              <w:widowControl/>
              <w:rPr>
                <w:rFonts w:ascii="Times New Roman" w:hAnsi="Times New Roman"/>
                <w:sz w:val="16"/>
              </w:rPr>
            </w:pPr>
          </w:p>
        </w:tc>
        <w:tc>
          <w:tcPr>
            <w:tcW w:w="633" w:type="dxa"/>
            <w:shd w:val="clear" w:color="auto" w:fill="auto"/>
            <w:vAlign w:val="bottom"/>
          </w:tcPr>
          <w:p w:rsidR="008C162A" w:rsidRDefault="008C162A">
            <w:pPr>
              <w:widowControl/>
              <w:rPr>
                <w:rFonts w:ascii="Times New Roman" w:hAnsi="Times New Roman"/>
                <w:b/>
                <w:sz w:val="16"/>
              </w:rPr>
            </w:pPr>
          </w:p>
        </w:tc>
        <w:tc>
          <w:tcPr>
            <w:tcW w:w="813" w:type="dxa"/>
            <w:shd w:val="clear" w:color="auto" w:fill="auto"/>
            <w:vAlign w:val="bottom"/>
          </w:tcPr>
          <w:p w:rsidR="008C162A" w:rsidRDefault="008C162A">
            <w:pPr>
              <w:widowControl/>
              <w:rPr>
                <w:rFonts w:ascii="Times New Roman" w:hAnsi="Times New Roman"/>
                <w:sz w:val="16"/>
              </w:rPr>
            </w:pPr>
          </w:p>
        </w:tc>
        <w:tc>
          <w:tcPr>
            <w:tcW w:w="892" w:type="dxa"/>
            <w:gridSpan w:val="3"/>
            <w:shd w:val="clear" w:color="auto" w:fill="auto"/>
            <w:vAlign w:val="bottom"/>
          </w:tcPr>
          <w:p w:rsidR="008C162A" w:rsidRDefault="008C162A">
            <w:pPr>
              <w:widowControl/>
              <w:rPr>
                <w:rFonts w:ascii="Times New Roman" w:hAnsi="Times New Roman"/>
                <w:b/>
                <w:sz w:val="16"/>
              </w:rPr>
            </w:pPr>
          </w:p>
        </w:tc>
        <w:tc>
          <w:tcPr>
            <w:tcW w:w="1225" w:type="dxa"/>
            <w:shd w:val="clear" w:color="auto" w:fill="auto"/>
            <w:vAlign w:val="bottom"/>
          </w:tcPr>
          <w:p w:rsidR="008C162A" w:rsidRDefault="008C162A">
            <w:pPr>
              <w:widowControl/>
              <w:rPr>
                <w:rFonts w:ascii="Times New Roman" w:hAnsi="Times New Roman"/>
                <w:sz w:val="16"/>
              </w:rPr>
            </w:pPr>
          </w:p>
        </w:tc>
        <w:tc>
          <w:tcPr>
            <w:tcW w:w="852" w:type="dxa"/>
            <w:shd w:val="clear" w:color="auto" w:fill="auto"/>
            <w:vAlign w:val="bottom"/>
          </w:tcPr>
          <w:p w:rsidR="008C162A" w:rsidRDefault="008C162A">
            <w:pPr>
              <w:widowControl/>
              <w:rPr>
                <w:rFonts w:ascii="Times New Roman" w:hAnsi="Times New Roman"/>
                <w:sz w:val="16"/>
              </w:rPr>
            </w:pPr>
          </w:p>
        </w:tc>
        <w:tc>
          <w:tcPr>
            <w:tcW w:w="1390" w:type="dxa"/>
          </w:tcPr>
          <w:p w:rsidR="008C162A" w:rsidRDefault="008C162A">
            <w:pPr>
              <w:widowControl/>
              <w:rPr>
                <w:rFonts w:ascii="Times New Roman" w:hAnsi="Times New Roman"/>
                <w:sz w:val="16"/>
              </w:rPr>
            </w:pPr>
          </w:p>
        </w:tc>
        <w:tc>
          <w:tcPr>
            <w:tcW w:w="853" w:type="dxa"/>
            <w:gridSpan w:val="2"/>
          </w:tcPr>
          <w:p w:rsidR="008C162A" w:rsidRDefault="008C162A">
            <w:pPr>
              <w:widowControl/>
              <w:rPr>
                <w:rFonts w:ascii="Times New Roman" w:hAnsi="Times New Roman"/>
                <w:sz w:val="16"/>
              </w:rPr>
            </w:pPr>
          </w:p>
        </w:tc>
        <w:tc>
          <w:tcPr>
            <w:tcW w:w="625" w:type="dxa"/>
            <w:shd w:val="clear" w:color="auto" w:fill="auto"/>
            <w:vAlign w:val="bottom"/>
          </w:tcPr>
          <w:p w:rsidR="008C162A" w:rsidRDefault="008C162A">
            <w:pPr>
              <w:widowControl/>
              <w:rPr>
                <w:rFonts w:ascii="Times New Roman" w:hAnsi="Times New Roman"/>
                <w:sz w:val="16"/>
              </w:rPr>
            </w:pPr>
          </w:p>
        </w:tc>
        <w:tc>
          <w:tcPr>
            <w:tcW w:w="371" w:type="dxa"/>
            <w:shd w:val="clear" w:color="auto" w:fill="auto"/>
            <w:vAlign w:val="bottom"/>
          </w:tcPr>
          <w:p w:rsidR="008C162A" w:rsidRDefault="008C162A">
            <w:pPr>
              <w:widowControl/>
              <w:rPr>
                <w:rFonts w:ascii="Times New Roman" w:hAnsi="Times New Roman"/>
                <w:sz w:val="16"/>
              </w:rPr>
            </w:pPr>
          </w:p>
        </w:tc>
        <w:tc>
          <w:tcPr>
            <w:tcW w:w="1203" w:type="dxa"/>
            <w:shd w:val="clear" w:color="auto" w:fill="auto"/>
            <w:vAlign w:val="bottom"/>
          </w:tcPr>
          <w:p w:rsidR="008C162A" w:rsidRDefault="008C162A">
            <w:pPr>
              <w:widowControl/>
              <w:rPr>
                <w:rFonts w:ascii="Times New Roman" w:hAnsi="Times New Roman"/>
                <w:sz w:val="16"/>
              </w:rPr>
            </w:pPr>
          </w:p>
        </w:tc>
        <w:tc>
          <w:tcPr>
            <w:tcW w:w="2423" w:type="dxa"/>
            <w:gridSpan w:val="4"/>
            <w:tcBorders>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Номер лицевого счета</w:t>
            </w:r>
          </w:p>
        </w:tc>
        <w:tc>
          <w:tcPr>
            <w:tcW w:w="1959"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200"/>
        </w:trPr>
        <w:tc>
          <w:tcPr>
            <w:tcW w:w="3018" w:type="dxa"/>
            <w:gridSpan w:val="4"/>
            <w:shd w:val="clear" w:color="auto" w:fill="auto"/>
            <w:tcMar>
              <w:top w:w="0" w:type="dxa"/>
              <w:left w:w="108" w:type="dxa"/>
              <w:bottom w:w="0" w:type="dxa"/>
              <w:right w:w="108" w:type="dxa"/>
            </w:tcMar>
            <w:vAlign w:val="bottom"/>
          </w:tcPr>
          <w:p w:rsidR="008C162A" w:rsidRDefault="008C162A"/>
        </w:tc>
        <w:tc>
          <w:tcPr>
            <w:tcW w:w="813" w:type="dxa"/>
            <w:shd w:val="clear" w:color="auto" w:fill="auto"/>
            <w:vAlign w:val="bottom"/>
          </w:tcPr>
          <w:p w:rsidR="008C162A" w:rsidRDefault="008C162A">
            <w:pPr>
              <w:widowControl/>
              <w:rPr>
                <w:rFonts w:ascii="Times New Roman" w:hAnsi="Times New Roman"/>
                <w:sz w:val="16"/>
              </w:rPr>
            </w:pPr>
          </w:p>
        </w:tc>
        <w:tc>
          <w:tcPr>
            <w:tcW w:w="892" w:type="dxa"/>
            <w:gridSpan w:val="3"/>
            <w:shd w:val="clear" w:color="auto" w:fill="auto"/>
            <w:vAlign w:val="bottom"/>
          </w:tcPr>
          <w:p w:rsidR="008C162A" w:rsidRDefault="008C162A">
            <w:pPr>
              <w:widowControl/>
              <w:rPr>
                <w:rFonts w:ascii="Times New Roman" w:hAnsi="Times New Roman"/>
                <w:b/>
                <w:sz w:val="16"/>
              </w:rPr>
            </w:pPr>
          </w:p>
        </w:tc>
        <w:tc>
          <w:tcPr>
            <w:tcW w:w="1225" w:type="dxa"/>
            <w:shd w:val="clear" w:color="auto" w:fill="auto"/>
            <w:vAlign w:val="bottom"/>
          </w:tcPr>
          <w:p w:rsidR="008C162A" w:rsidRDefault="008C162A">
            <w:pPr>
              <w:widowControl/>
              <w:rPr>
                <w:rFonts w:ascii="Times New Roman" w:hAnsi="Times New Roman"/>
                <w:sz w:val="16"/>
              </w:rPr>
            </w:pPr>
          </w:p>
        </w:tc>
        <w:tc>
          <w:tcPr>
            <w:tcW w:w="852" w:type="dxa"/>
            <w:shd w:val="clear" w:color="auto" w:fill="auto"/>
            <w:vAlign w:val="bottom"/>
          </w:tcPr>
          <w:p w:rsidR="008C162A" w:rsidRDefault="008C162A">
            <w:pPr>
              <w:widowControl/>
              <w:rPr>
                <w:rFonts w:ascii="Times New Roman" w:hAnsi="Times New Roman"/>
                <w:sz w:val="16"/>
              </w:rPr>
            </w:pPr>
          </w:p>
        </w:tc>
        <w:tc>
          <w:tcPr>
            <w:tcW w:w="1390" w:type="dxa"/>
          </w:tcPr>
          <w:p w:rsidR="008C162A" w:rsidRDefault="008C162A">
            <w:pPr>
              <w:widowControl/>
              <w:rPr>
                <w:rFonts w:ascii="Times New Roman" w:hAnsi="Times New Roman"/>
                <w:sz w:val="16"/>
              </w:rPr>
            </w:pPr>
          </w:p>
        </w:tc>
        <w:tc>
          <w:tcPr>
            <w:tcW w:w="853" w:type="dxa"/>
            <w:gridSpan w:val="2"/>
          </w:tcPr>
          <w:p w:rsidR="008C162A" w:rsidRDefault="008C162A">
            <w:pPr>
              <w:widowControl/>
              <w:rPr>
                <w:rFonts w:ascii="Times New Roman" w:hAnsi="Times New Roman"/>
                <w:sz w:val="16"/>
              </w:rPr>
            </w:pPr>
          </w:p>
        </w:tc>
        <w:tc>
          <w:tcPr>
            <w:tcW w:w="625" w:type="dxa"/>
            <w:shd w:val="clear" w:color="auto" w:fill="auto"/>
            <w:vAlign w:val="bottom"/>
          </w:tcPr>
          <w:p w:rsidR="008C162A" w:rsidRDefault="008C162A">
            <w:pPr>
              <w:widowControl/>
              <w:rPr>
                <w:rFonts w:ascii="Times New Roman" w:hAnsi="Times New Roman"/>
                <w:sz w:val="16"/>
              </w:rPr>
            </w:pPr>
          </w:p>
        </w:tc>
        <w:tc>
          <w:tcPr>
            <w:tcW w:w="371" w:type="dxa"/>
            <w:shd w:val="clear" w:color="auto" w:fill="auto"/>
            <w:vAlign w:val="bottom"/>
          </w:tcPr>
          <w:p w:rsidR="008C162A" w:rsidRDefault="008C162A">
            <w:pPr>
              <w:widowControl/>
              <w:rPr>
                <w:rFonts w:ascii="Times New Roman" w:hAnsi="Times New Roman"/>
                <w:sz w:val="16"/>
              </w:rPr>
            </w:pPr>
          </w:p>
        </w:tc>
        <w:tc>
          <w:tcPr>
            <w:tcW w:w="1203" w:type="dxa"/>
            <w:shd w:val="clear" w:color="auto" w:fill="auto"/>
            <w:vAlign w:val="bottom"/>
          </w:tcPr>
          <w:p w:rsidR="008C162A" w:rsidRDefault="008C162A">
            <w:pPr>
              <w:widowControl/>
              <w:rPr>
                <w:rFonts w:ascii="Times New Roman" w:hAnsi="Times New Roman"/>
                <w:sz w:val="16"/>
              </w:rPr>
            </w:pPr>
          </w:p>
        </w:tc>
        <w:tc>
          <w:tcPr>
            <w:tcW w:w="2423" w:type="dxa"/>
            <w:gridSpan w:val="4"/>
            <w:tcBorders>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ИНН</w:t>
            </w:r>
          </w:p>
        </w:tc>
        <w:tc>
          <w:tcPr>
            <w:tcW w:w="1959"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255"/>
        </w:trPr>
        <w:tc>
          <w:tcPr>
            <w:tcW w:w="3018" w:type="dxa"/>
            <w:gridSpan w:val="4"/>
            <w:shd w:val="clear" w:color="auto" w:fill="auto"/>
            <w:tcMar>
              <w:top w:w="0" w:type="dxa"/>
              <w:left w:w="108" w:type="dxa"/>
              <w:bottom w:w="0" w:type="dxa"/>
              <w:right w:w="108" w:type="dxa"/>
            </w:tcMar>
            <w:vAlign w:val="bottom"/>
          </w:tcPr>
          <w:p w:rsidR="008C162A" w:rsidRDefault="00F94E69">
            <w:pPr>
              <w:widowControl/>
              <w:rPr>
                <w:rFonts w:ascii="Times New Roman" w:hAnsi="Times New Roman"/>
                <w:sz w:val="16"/>
              </w:rPr>
            </w:pPr>
            <w:r>
              <w:rPr>
                <w:rFonts w:ascii="Times New Roman" w:hAnsi="Times New Roman"/>
                <w:sz w:val="16"/>
              </w:rPr>
              <w:t>Наименование учреждения</w:t>
            </w:r>
          </w:p>
        </w:tc>
        <w:tc>
          <w:tcPr>
            <w:tcW w:w="8224" w:type="dxa"/>
            <w:gridSpan w:val="12"/>
            <w:shd w:val="clear" w:color="auto" w:fill="auto"/>
            <w:vAlign w:val="bottom"/>
          </w:tcPr>
          <w:p w:rsidR="008C162A" w:rsidRDefault="00F94E69">
            <w:pPr>
              <w:widowControl/>
              <w:rPr>
                <w:rFonts w:ascii="Times New Roman" w:hAnsi="Times New Roman"/>
                <w:sz w:val="16"/>
              </w:rPr>
            </w:pPr>
            <w:r>
              <w:rPr>
                <w:rFonts w:ascii="Times New Roman" w:hAnsi="Times New Roman"/>
                <w:sz w:val="16"/>
              </w:rPr>
              <w:t>___________________________________________________________________________________________________</w:t>
            </w:r>
          </w:p>
        </w:tc>
        <w:tc>
          <w:tcPr>
            <w:tcW w:w="2187" w:type="dxa"/>
            <w:gridSpan w:val="3"/>
            <w:tcBorders>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КПП</w:t>
            </w:r>
          </w:p>
        </w:tc>
        <w:tc>
          <w:tcPr>
            <w:tcW w:w="236" w:type="dxa"/>
            <w:tcBorders>
              <w:right w:val="single" w:sz="4" w:space="0" w:color="000000"/>
            </w:tcBorders>
            <w:shd w:val="clear" w:color="auto" w:fill="auto"/>
            <w:vAlign w:val="bottom"/>
          </w:tcPr>
          <w:p w:rsidR="008C162A" w:rsidRDefault="008C162A">
            <w:pPr>
              <w:widowControl/>
              <w:jc w:val="right"/>
              <w:rPr>
                <w:rFonts w:ascii="Times New Roman" w:hAnsi="Times New Roman"/>
                <w:sz w:val="16"/>
              </w:rPr>
            </w:pPr>
          </w:p>
        </w:tc>
        <w:tc>
          <w:tcPr>
            <w:tcW w:w="1959"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255"/>
        </w:trPr>
        <w:tc>
          <w:tcPr>
            <w:tcW w:w="1890" w:type="dxa"/>
            <w:gridSpan w:val="2"/>
            <w:shd w:val="clear" w:color="auto" w:fill="auto"/>
            <w:vAlign w:val="bottom"/>
          </w:tcPr>
          <w:p w:rsidR="008C162A" w:rsidRDefault="008C162A">
            <w:pPr>
              <w:widowControl/>
              <w:rPr>
                <w:rFonts w:ascii="Times New Roman" w:hAnsi="Times New Roman"/>
                <w:sz w:val="16"/>
              </w:rPr>
            </w:pPr>
          </w:p>
        </w:tc>
        <w:tc>
          <w:tcPr>
            <w:tcW w:w="495" w:type="dxa"/>
            <w:shd w:val="clear" w:color="auto" w:fill="auto"/>
            <w:vAlign w:val="bottom"/>
          </w:tcPr>
          <w:p w:rsidR="008C162A" w:rsidRDefault="008C162A">
            <w:pPr>
              <w:widowControl/>
              <w:rPr>
                <w:rFonts w:ascii="Times New Roman" w:hAnsi="Times New Roman"/>
                <w:sz w:val="16"/>
              </w:rPr>
            </w:pPr>
          </w:p>
        </w:tc>
        <w:tc>
          <w:tcPr>
            <w:tcW w:w="633"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813"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sz w:val="16"/>
              </w:rPr>
            </w:pPr>
          </w:p>
        </w:tc>
        <w:tc>
          <w:tcPr>
            <w:tcW w:w="892" w:type="dxa"/>
            <w:gridSpan w:val="3"/>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1225"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sz w:val="16"/>
              </w:rPr>
            </w:pPr>
          </w:p>
        </w:tc>
        <w:tc>
          <w:tcPr>
            <w:tcW w:w="852"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sz w:val="16"/>
              </w:rPr>
            </w:pPr>
          </w:p>
        </w:tc>
        <w:tc>
          <w:tcPr>
            <w:tcW w:w="1390" w:type="dxa"/>
            <w:tcBorders>
              <w:top w:val="nil"/>
              <w:left w:val="nil"/>
              <w:bottom w:val="nil"/>
              <w:right w:val="nil"/>
              <w:tl2br w:val="nil"/>
              <w:tr2bl w:val="nil"/>
            </w:tcBorders>
          </w:tcPr>
          <w:p w:rsidR="008C162A" w:rsidRDefault="008C162A">
            <w:pPr>
              <w:widowControl/>
              <w:rPr>
                <w:rFonts w:ascii="Times New Roman" w:hAnsi="Times New Roman"/>
                <w:sz w:val="16"/>
              </w:rPr>
            </w:pPr>
          </w:p>
        </w:tc>
        <w:tc>
          <w:tcPr>
            <w:tcW w:w="853" w:type="dxa"/>
            <w:gridSpan w:val="2"/>
            <w:tcBorders>
              <w:top w:val="nil"/>
              <w:left w:val="nil"/>
              <w:bottom w:val="nil"/>
              <w:right w:val="nil"/>
              <w:tl2br w:val="nil"/>
              <w:tr2bl w:val="nil"/>
            </w:tcBorders>
          </w:tcPr>
          <w:p w:rsidR="008C162A" w:rsidRDefault="008C162A">
            <w:pPr>
              <w:widowControl/>
              <w:rPr>
                <w:rFonts w:ascii="Times New Roman" w:hAnsi="Times New Roman"/>
                <w:sz w:val="16"/>
              </w:rPr>
            </w:pPr>
          </w:p>
        </w:tc>
        <w:tc>
          <w:tcPr>
            <w:tcW w:w="625"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sz w:val="16"/>
              </w:rPr>
            </w:pPr>
          </w:p>
        </w:tc>
        <w:tc>
          <w:tcPr>
            <w:tcW w:w="371"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sz w:val="16"/>
              </w:rPr>
            </w:pPr>
          </w:p>
        </w:tc>
        <w:tc>
          <w:tcPr>
            <w:tcW w:w="2423" w:type="dxa"/>
            <w:gridSpan w:val="4"/>
            <w:tcBorders>
              <w:left w:val="nil"/>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по Сводному Реестру</w:t>
            </w:r>
          </w:p>
        </w:tc>
        <w:tc>
          <w:tcPr>
            <w:tcW w:w="1959"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261"/>
        </w:trPr>
        <w:tc>
          <w:tcPr>
            <w:tcW w:w="2385" w:type="dxa"/>
            <w:gridSpan w:val="3"/>
            <w:shd w:val="clear" w:color="auto" w:fill="auto"/>
            <w:vAlign w:val="bottom"/>
          </w:tcPr>
          <w:p w:rsidR="008C162A" w:rsidRDefault="008C162A">
            <w:pPr>
              <w:widowControl/>
              <w:rPr>
                <w:rFonts w:ascii="Times New Roman" w:hAnsi="Times New Roman"/>
                <w:sz w:val="16"/>
              </w:rPr>
            </w:pPr>
          </w:p>
        </w:tc>
        <w:tc>
          <w:tcPr>
            <w:tcW w:w="633" w:type="dxa"/>
            <w:shd w:val="clear" w:color="auto" w:fill="auto"/>
            <w:vAlign w:val="bottom"/>
          </w:tcPr>
          <w:p w:rsidR="008C162A" w:rsidRDefault="008C162A">
            <w:pPr>
              <w:widowControl/>
              <w:rPr>
                <w:rFonts w:ascii="Times New Roman" w:hAnsi="Times New Roman"/>
                <w:b/>
                <w:sz w:val="16"/>
              </w:rPr>
            </w:pPr>
          </w:p>
        </w:tc>
        <w:tc>
          <w:tcPr>
            <w:tcW w:w="813" w:type="dxa"/>
            <w:shd w:val="clear" w:color="auto" w:fill="auto"/>
            <w:vAlign w:val="bottom"/>
          </w:tcPr>
          <w:p w:rsidR="008C162A" w:rsidRDefault="008C162A">
            <w:pPr>
              <w:widowControl/>
              <w:rPr>
                <w:rFonts w:ascii="Times New Roman" w:hAnsi="Times New Roman"/>
                <w:sz w:val="16"/>
              </w:rPr>
            </w:pPr>
          </w:p>
        </w:tc>
        <w:tc>
          <w:tcPr>
            <w:tcW w:w="892" w:type="dxa"/>
            <w:gridSpan w:val="3"/>
            <w:shd w:val="clear" w:color="auto" w:fill="auto"/>
            <w:vAlign w:val="bottom"/>
          </w:tcPr>
          <w:p w:rsidR="008C162A" w:rsidRDefault="008C162A">
            <w:pPr>
              <w:widowControl/>
              <w:rPr>
                <w:rFonts w:ascii="Times New Roman" w:hAnsi="Times New Roman"/>
                <w:b/>
                <w:sz w:val="16"/>
              </w:rPr>
            </w:pPr>
          </w:p>
        </w:tc>
        <w:tc>
          <w:tcPr>
            <w:tcW w:w="1225" w:type="dxa"/>
            <w:shd w:val="clear" w:color="auto" w:fill="auto"/>
            <w:vAlign w:val="bottom"/>
          </w:tcPr>
          <w:p w:rsidR="008C162A" w:rsidRDefault="008C162A">
            <w:pPr>
              <w:widowControl/>
              <w:rPr>
                <w:rFonts w:ascii="Times New Roman" w:hAnsi="Times New Roman"/>
                <w:sz w:val="16"/>
              </w:rPr>
            </w:pPr>
          </w:p>
        </w:tc>
        <w:tc>
          <w:tcPr>
            <w:tcW w:w="852" w:type="dxa"/>
            <w:shd w:val="clear" w:color="auto" w:fill="auto"/>
            <w:vAlign w:val="bottom"/>
          </w:tcPr>
          <w:p w:rsidR="008C162A" w:rsidRDefault="008C162A">
            <w:pPr>
              <w:widowControl/>
              <w:rPr>
                <w:rFonts w:ascii="Times New Roman" w:hAnsi="Times New Roman"/>
                <w:sz w:val="16"/>
              </w:rPr>
            </w:pPr>
          </w:p>
        </w:tc>
        <w:tc>
          <w:tcPr>
            <w:tcW w:w="1390" w:type="dxa"/>
          </w:tcPr>
          <w:p w:rsidR="008C162A" w:rsidRDefault="008C162A">
            <w:pPr>
              <w:widowControl/>
              <w:rPr>
                <w:rFonts w:ascii="Times New Roman" w:hAnsi="Times New Roman"/>
                <w:sz w:val="16"/>
              </w:rPr>
            </w:pPr>
          </w:p>
        </w:tc>
        <w:tc>
          <w:tcPr>
            <w:tcW w:w="853" w:type="dxa"/>
            <w:gridSpan w:val="2"/>
          </w:tcPr>
          <w:p w:rsidR="008C162A" w:rsidRDefault="008C162A">
            <w:pPr>
              <w:widowControl/>
              <w:rPr>
                <w:rFonts w:ascii="Times New Roman" w:hAnsi="Times New Roman"/>
                <w:sz w:val="16"/>
              </w:rPr>
            </w:pPr>
          </w:p>
        </w:tc>
        <w:tc>
          <w:tcPr>
            <w:tcW w:w="625" w:type="dxa"/>
            <w:shd w:val="clear" w:color="auto" w:fill="auto"/>
            <w:vAlign w:val="bottom"/>
          </w:tcPr>
          <w:p w:rsidR="008C162A" w:rsidRDefault="008C162A">
            <w:pPr>
              <w:widowControl/>
              <w:rPr>
                <w:rFonts w:ascii="Times New Roman" w:hAnsi="Times New Roman"/>
                <w:sz w:val="16"/>
              </w:rPr>
            </w:pPr>
          </w:p>
        </w:tc>
        <w:tc>
          <w:tcPr>
            <w:tcW w:w="371" w:type="dxa"/>
            <w:shd w:val="clear" w:color="auto" w:fill="auto"/>
            <w:vAlign w:val="bottom"/>
          </w:tcPr>
          <w:p w:rsidR="008C162A" w:rsidRDefault="008C162A">
            <w:pPr>
              <w:widowControl/>
              <w:rPr>
                <w:rFonts w:ascii="Times New Roman" w:hAnsi="Times New Roman"/>
                <w:sz w:val="16"/>
              </w:rPr>
            </w:pPr>
          </w:p>
        </w:tc>
        <w:tc>
          <w:tcPr>
            <w:tcW w:w="1203" w:type="dxa"/>
            <w:shd w:val="clear" w:color="auto" w:fill="auto"/>
            <w:vAlign w:val="bottom"/>
          </w:tcPr>
          <w:p w:rsidR="008C162A" w:rsidRDefault="008C162A">
            <w:pPr>
              <w:widowControl/>
              <w:rPr>
                <w:rFonts w:ascii="Times New Roman" w:hAnsi="Times New Roman"/>
                <w:sz w:val="16"/>
              </w:rPr>
            </w:pPr>
          </w:p>
        </w:tc>
        <w:tc>
          <w:tcPr>
            <w:tcW w:w="2423" w:type="dxa"/>
            <w:gridSpan w:val="4"/>
            <w:tcBorders>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Номер лицевого счета</w:t>
            </w:r>
          </w:p>
        </w:tc>
        <w:tc>
          <w:tcPr>
            <w:tcW w:w="1959" w:type="dxa"/>
            <w:gridSpan w:val="3"/>
            <w:tcBorders>
              <w:top w:val="single" w:sz="4" w:space="0" w:color="000000"/>
              <w:left w:val="single" w:sz="6" w:space="0" w:color="000000"/>
              <w:bottom w:val="single" w:sz="6"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255"/>
        </w:trPr>
        <w:tc>
          <w:tcPr>
            <w:tcW w:w="3018" w:type="dxa"/>
            <w:gridSpan w:val="4"/>
            <w:tcBorders>
              <w:bottom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Наименование обособленного подразделения</w:t>
            </w:r>
          </w:p>
        </w:tc>
        <w:tc>
          <w:tcPr>
            <w:tcW w:w="813" w:type="dxa"/>
            <w:tcBorders>
              <w:bottom w:val="single" w:sz="6" w:space="0" w:color="000000"/>
            </w:tcBorders>
            <w:shd w:val="clear" w:color="auto" w:fill="auto"/>
            <w:vAlign w:val="bottom"/>
          </w:tcPr>
          <w:p w:rsidR="008C162A" w:rsidRDefault="008C162A">
            <w:pPr>
              <w:widowControl/>
              <w:rPr>
                <w:rFonts w:ascii="Times New Roman" w:hAnsi="Times New Roman"/>
                <w:sz w:val="16"/>
              </w:rPr>
            </w:pPr>
          </w:p>
        </w:tc>
        <w:tc>
          <w:tcPr>
            <w:tcW w:w="892" w:type="dxa"/>
            <w:gridSpan w:val="3"/>
            <w:tcBorders>
              <w:bottom w:val="single" w:sz="6" w:space="0" w:color="000000"/>
            </w:tcBorders>
            <w:shd w:val="clear" w:color="auto" w:fill="auto"/>
            <w:vAlign w:val="bottom"/>
          </w:tcPr>
          <w:p w:rsidR="008C162A" w:rsidRDefault="008C162A">
            <w:pPr>
              <w:widowControl/>
              <w:rPr>
                <w:rFonts w:ascii="Times New Roman" w:hAnsi="Times New Roman"/>
                <w:b/>
                <w:sz w:val="16"/>
              </w:rPr>
            </w:pPr>
          </w:p>
        </w:tc>
        <w:tc>
          <w:tcPr>
            <w:tcW w:w="1225" w:type="dxa"/>
            <w:tcBorders>
              <w:bottom w:val="single" w:sz="6" w:space="0" w:color="000000"/>
            </w:tcBorders>
            <w:shd w:val="clear" w:color="auto" w:fill="auto"/>
            <w:vAlign w:val="bottom"/>
          </w:tcPr>
          <w:p w:rsidR="008C162A" w:rsidRDefault="008C162A">
            <w:pPr>
              <w:widowControl/>
              <w:rPr>
                <w:rFonts w:ascii="Times New Roman" w:hAnsi="Times New Roman"/>
                <w:sz w:val="16"/>
              </w:rPr>
            </w:pPr>
          </w:p>
        </w:tc>
        <w:tc>
          <w:tcPr>
            <w:tcW w:w="852" w:type="dxa"/>
            <w:tcBorders>
              <w:bottom w:val="single" w:sz="6" w:space="0" w:color="000000"/>
            </w:tcBorders>
            <w:shd w:val="clear" w:color="auto" w:fill="auto"/>
            <w:vAlign w:val="bottom"/>
          </w:tcPr>
          <w:p w:rsidR="008C162A" w:rsidRDefault="008C162A">
            <w:pPr>
              <w:widowControl/>
              <w:rPr>
                <w:rFonts w:ascii="Times New Roman" w:hAnsi="Times New Roman"/>
                <w:sz w:val="16"/>
              </w:rPr>
            </w:pPr>
          </w:p>
        </w:tc>
        <w:tc>
          <w:tcPr>
            <w:tcW w:w="1390" w:type="dxa"/>
            <w:tcBorders>
              <w:bottom w:val="single" w:sz="6" w:space="0" w:color="000000"/>
            </w:tcBorders>
          </w:tcPr>
          <w:p w:rsidR="008C162A" w:rsidRDefault="008C162A">
            <w:pPr>
              <w:widowControl/>
              <w:rPr>
                <w:rFonts w:ascii="Times New Roman" w:hAnsi="Times New Roman"/>
                <w:sz w:val="16"/>
              </w:rPr>
            </w:pPr>
          </w:p>
        </w:tc>
        <w:tc>
          <w:tcPr>
            <w:tcW w:w="853" w:type="dxa"/>
            <w:gridSpan w:val="2"/>
            <w:tcBorders>
              <w:bottom w:val="single" w:sz="6" w:space="0" w:color="000000"/>
            </w:tcBorders>
          </w:tcPr>
          <w:p w:rsidR="008C162A" w:rsidRDefault="008C162A">
            <w:pPr>
              <w:widowControl/>
              <w:rPr>
                <w:rFonts w:ascii="Times New Roman" w:hAnsi="Times New Roman"/>
                <w:sz w:val="16"/>
              </w:rPr>
            </w:pPr>
          </w:p>
        </w:tc>
        <w:tc>
          <w:tcPr>
            <w:tcW w:w="625" w:type="dxa"/>
            <w:tcBorders>
              <w:bottom w:val="single" w:sz="6" w:space="0" w:color="000000"/>
            </w:tcBorders>
            <w:shd w:val="clear" w:color="auto" w:fill="auto"/>
            <w:vAlign w:val="bottom"/>
          </w:tcPr>
          <w:p w:rsidR="008C162A" w:rsidRDefault="008C162A">
            <w:pPr>
              <w:widowControl/>
              <w:rPr>
                <w:rFonts w:ascii="Times New Roman" w:hAnsi="Times New Roman"/>
                <w:sz w:val="16"/>
              </w:rPr>
            </w:pPr>
          </w:p>
        </w:tc>
        <w:tc>
          <w:tcPr>
            <w:tcW w:w="371" w:type="dxa"/>
            <w:tcBorders>
              <w:bottom w:val="single" w:sz="6" w:space="0" w:color="000000"/>
            </w:tcBorders>
            <w:shd w:val="clear" w:color="auto" w:fill="auto"/>
            <w:vAlign w:val="bottom"/>
          </w:tcPr>
          <w:p w:rsidR="008C162A" w:rsidRDefault="008C162A">
            <w:pPr>
              <w:widowControl/>
              <w:rPr>
                <w:rFonts w:ascii="Times New Roman" w:hAnsi="Times New Roman"/>
                <w:sz w:val="16"/>
              </w:rPr>
            </w:pPr>
          </w:p>
        </w:tc>
        <w:tc>
          <w:tcPr>
            <w:tcW w:w="1203" w:type="dxa"/>
            <w:tcBorders>
              <w:bottom w:val="single" w:sz="6" w:space="0" w:color="000000"/>
            </w:tcBorders>
            <w:shd w:val="clear" w:color="auto" w:fill="auto"/>
            <w:vAlign w:val="bottom"/>
          </w:tcPr>
          <w:p w:rsidR="008C162A" w:rsidRDefault="008C162A">
            <w:pPr>
              <w:widowControl/>
              <w:rPr>
                <w:rFonts w:ascii="Times New Roman" w:hAnsi="Times New Roman"/>
                <w:sz w:val="16"/>
              </w:rPr>
            </w:pPr>
          </w:p>
        </w:tc>
        <w:tc>
          <w:tcPr>
            <w:tcW w:w="2423" w:type="dxa"/>
            <w:gridSpan w:val="4"/>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КПП</w:t>
            </w:r>
          </w:p>
        </w:tc>
        <w:tc>
          <w:tcPr>
            <w:tcW w:w="1959" w:type="dxa"/>
            <w:gridSpan w:val="3"/>
            <w:tcBorders>
              <w:top w:val="single" w:sz="6" w:space="0" w:color="000000"/>
              <w:left w:val="single" w:sz="6" w:space="0" w:color="000000"/>
              <w:bottom w:val="single" w:sz="4"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245"/>
        </w:trPr>
        <w:tc>
          <w:tcPr>
            <w:tcW w:w="3018" w:type="dxa"/>
            <w:gridSpan w:val="4"/>
            <w:vMerge w:val="restar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8C162A" w:rsidRDefault="00F94E69">
            <w:pPr>
              <w:widowControl/>
              <w:rPr>
                <w:rFonts w:ascii="Times New Roman" w:hAnsi="Times New Roman"/>
                <w:sz w:val="16"/>
              </w:rPr>
            </w:pPr>
            <w:r>
              <w:rPr>
                <w:rFonts w:ascii="Times New Roman" w:hAnsi="Times New Roman"/>
                <w:sz w:val="16"/>
              </w:rPr>
              <w:t xml:space="preserve">Наименование органа, осуществляющего </w:t>
            </w:r>
          </w:p>
          <w:p w:rsidR="008C162A" w:rsidRDefault="00F94E69">
            <w:pPr>
              <w:widowControl/>
              <w:rPr>
                <w:rFonts w:ascii="Times New Roman" w:hAnsi="Times New Roman"/>
                <w:sz w:val="16"/>
              </w:rPr>
            </w:pPr>
            <w:r>
              <w:rPr>
                <w:rFonts w:ascii="Times New Roman" w:hAnsi="Times New Roman"/>
                <w:sz w:val="16"/>
              </w:rPr>
              <w:t>функции и полномочия учредителя</w:t>
            </w:r>
          </w:p>
        </w:tc>
        <w:tc>
          <w:tcPr>
            <w:tcW w:w="813" w:type="dxa"/>
            <w:tcBorders>
              <w:top w:val="single" w:sz="6" w:space="0" w:color="000000"/>
              <w:left w:val="nil"/>
              <w:bottom w:val="nil"/>
              <w:right w:val="nil"/>
              <w:tl2br w:val="nil"/>
              <w:tr2bl w:val="nil"/>
            </w:tcBorders>
          </w:tcPr>
          <w:p w:rsidR="008C162A" w:rsidRDefault="008C162A"/>
        </w:tc>
        <w:tc>
          <w:tcPr>
            <w:tcW w:w="892" w:type="dxa"/>
            <w:gridSpan w:val="3"/>
            <w:tcBorders>
              <w:top w:val="single" w:sz="6" w:space="0" w:color="000000"/>
              <w:left w:val="nil"/>
              <w:bottom w:val="nil"/>
              <w:right w:val="nil"/>
              <w:tl2br w:val="nil"/>
              <w:tr2bl w:val="nil"/>
            </w:tcBorders>
          </w:tcPr>
          <w:p w:rsidR="008C162A" w:rsidRDefault="008C162A"/>
        </w:tc>
        <w:tc>
          <w:tcPr>
            <w:tcW w:w="1225" w:type="dxa"/>
            <w:tcBorders>
              <w:top w:val="single" w:sz="6" w:space="0" w:color="000000"/>
              <w:left w:val="nil"/>
              <w:bottom w:val="nil"/>
              <w:right w:val="nil"/>
              <w:tl2br w:val="nil"/>
              <w:tr2bl w:val="nil"/>
            </w:tcBorders>
          </w:tcPr>
          <w:p w:rsidR="008C162A" w:rsidRDefault="008C162A">
            <w:pPr>
              <w:widowControl/>
              <w:rPr>
                <w:rFonts w:ascii="Times New Roman" w:hAnsi="Times New Roman"/>
                <w:sz w:val="16"/>
              </w:rPr>
            </w:pPr>
          </w:p>
        </w:tc>
        <w:tc>
          <w:tcPr>
            <w:tcW w:w="5294" w:type="dxa"/>
            <w:gridSpan w:val="7"/>
            <w:tcBorders>
              <w:top w:val="single" w:sz="6" w:space="0" w:color="000000"/>
              <w:left w:val="nil"/>
              <w:bottom w:val="nil"/>
              <w:right w:val="nil"/>
              <w:tl2br w:val="nil"/>
              <w:tr2bl w:val="nil"/>
            </w:tcBorders>
          </w:tcPr>
          <w:p w:rsidR="008C162A" w:rsidRDefault="008C162A"/>
        </w:tc>
        <w:tc>
          <w:tcPr>
            <w:tcW w:w="2187" w:type="dxa"/>
            <w:gridSpan w:val="3"/>
            <w:shd w:val="clear" w:color="auto" w:fill="auto"/>
            <w:tcMar>
              <w:top w:w="0" w:type="dxa"/>
              <w:left w:w="108" w:type="dxa"/>
              <w:bottom w:w="0" w:type="dxa"/>
              <w:right w:w="108" w:type="dxa"/>
            </w:tcMar>
            <w:vAlign w:val="bottom"/>
          </w:tcPr>
          <w:p w:rsidR="008C162A" w:rsidRDefault="00F94E69">
            <w:pPr>
              <w:jc w:val="right"/>
              <w:rPr>
                <w:rFonts w:ascii="Times New Roman" w:hAnsi="Times New Roman"/>
                <w:sz w:val="16"/>
              </w:rPr>
            </w:pPr>
            <w:r>
              <w:rPr>
                <w:rFonts w:ascii="Times New Roman" w:hAnsi="Times New Roman"/>
                <w:sz w:val="16"/>
              </w:rPr>
              <w:t>Глава по БК</w:t>
            </w:r>
          </w:p>
        </w:tc>
        <w:tc>
          <w:tcPr>
            <w:tcW w:w="236" w:type="dxa"/>
            <w:shd w:val="clear" w:color="auto" w:fill="auto"/>
            <w:vAlign w:val="bottom"/>
          </w:tcPr>
          <w:p w:rsidR="008C162A" w:rsidRDefault="008C162A">
            <w:pPr>
              <w:rPr>
                <w:rFonts w:ascii="Times New Roman" w:hAnsi="Times New Roman"/>
                <w:sz w:val="16"/>
              </w:rPr>
            </w:pPr>
          </w:p>
        </w:tc>
        <w:tc>
          <w:tcPr>
            <w:tcW w:w="1959" w:type="dxa"/>
            <w:gridSpan w:val="3"/>
            <w:tcBorders>
              <w:left w:val="single" w:sz="6" w:space="0" w:color="000000"/>
              <w:bottom w:val="single" w:sz="6" w:space="0" w:color="000000"/>
              <w:right w:val="single" w:sz="6" w:space="0" w:color="000000"/>
            </w:tcBorders>
          </w:tcPr>
          <w:p w:rsidR="008C162A" w:rsidRDefault="008C162A"/>
        </w:tc>
      </w:tr>
      <w:tr w:rsidR="008C162A" w:rsidTr="00E4028C">
        <w:trPr>
          <w:trHeight w:val="431"/>
        </w:trPr>
        <w:tc>
          <w:tcPr>
            <w:tcW w:w="3018" w:type="dxa"/>
            <w:gridSpan w:val="4"/>
            <w:vMerge/>
            <w:tcBorders>
              <w:top w:val="nil"/>
              <w:left w:val="nil"/>
              <w:bottom w:val="nil"/>
              <w:right w:val="nil"/>
              <w:tl2br w:val="nil"/>
              <w:tr2bl w:val="nil"/>
            </w:tcBorders>
            <w:shd w:val="clear" w:color="auto" w:fill="auto"/>
            <w:tcMar>
              <w:top w:w="0" w:type="dxa"/>
              <w:left w:w="108" w:type="dxa"/>
              <w:bottom w:w="0" w:type="dxa"/>
              <w:right w:w="108" w:type="dxa"/>
            </w:tcMar>
            <w:vAlign w:val="bottom"/>
          </w:tcPr>
          <w:p w:rsidR="008C162A" w:rsidRDefault="008C162A"/>
        </w:tc>
        <w:tc>
          <w:tcPr>
            <w:tcW w:w="813"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2117" w:type="dxa"/>
            <w:gridSpan w:val="4"/>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2859" w:type="dxa"/>
            <w:gridSpan w:val="3"/>
            <w:tcBorders>
              <w:top w:val="nil"/>
              <w:left w:val="nil"/>
              <w:bottom w:val="single" w:sz="6" w:space="0" w:color="000000"/>
              <w:right w:val="nil"/>
              <w:tl2br w:val="nil"/>
              <w:tr2bl w:val="nil"/>
            </w:tcBorders>
          </w:tcPr>
          <w:p w:rsidR="008C162A" w:rsidRDefault="008C162A">
            <w:pPr>
              <w:widowControl/>
              <w:rPr>
                <w:rFonts w:ascii="Times New Roman" w:hAnsi="Times New Roman"/>
                <w:sz w:val="16"/>
              </w:rPr>
            </w:pPr>
          </w:p>
        </w:tc>
        <w:tc>
          <w:tcPr>
            <w:tcW w:w="2435" w:type="dxa"/>
            <w:gridSpan w:val="4"/>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2423" w:type="dxa"/>
            <w:gridSpan w:val="4"/>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xml:space="preserve">Номер </w:t>
            </w:r>
            <w:proofErr w:type="gramStart"/>
            <w:r>
              <w:rPr>
                <w:rFonts w:ascii="Times New Roman" w:hAnsi="Times New Roman"/>
                <w:sz w:val="16"/>
              </w:rPr>
              <w:t>лицевого</w:t>
            </w:r>
            <w:proofErr w:type="gramEnd"/>
            <w:r>
              <w:rPr>
                <w:rFonts w:ascii="Times New Roman" w:hAnsi="Times New Roman"/>
                <w:sz w:val="16"/>
              </w:rPr>
              <w:t xml:space="preserve"> счет</w:t>
            </w:r>
          </w:p>
        </w:tc>
        <w:tc>
          <w:tcPr>
            <w:tcW w:w="1959" w:type="dxa"/>
            <w:gridSpan w:val="3"/>
            <w:tcBorders>
              <w:top w:val="single" w:sz="6" w:space="0" w:color="000000"/>
              <w:left w:val="single" w:sz="6" w:space="0" w:color="000000"/>
              <w:bottom w:val="single" w:sz="4" w:space="0" w:color="000000"/>
              <w:right w:val="single" w:sz="6"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r>
      <w:tr w:rsidR="008C162A" w:rsidTr="00E4028C">
        <w:trPr>
          <w:trHeight w:val="359"/>
        </w:trPr>
        <w:tc>
          <w:tcPr>
            <w:tcW w:w="3018" w:type="dxa"/>
            <w:gridSpan w:val="4"/>
            <w:vMerge w:val="restart"/>
            <w:tcBorders>
              <w:bottom w:val="nil"/>
              <w:right w:val="nil"/>
            </w:tcBorders>
            <w:shd w:val="clear" w:color="auto" w:fill="auto"/>
            <w:vAlign w:val="bottom"/>
          </w:tcPr>
          <w:p w:rsidR="008C162A" w:rsidRDefault="00F94E69">
            <w:pPr>
              <w:rPr>
                <w:rFonts w:ascii="Times New Roman" w:hAnsi="Times New Roman"/>
                <w:sz w:val="16"/>
              </w:rPr>
            </w:pPr>
            <w:r>
              <w:rPr>
                <w:rFonts w:ascii="Times New Roman" w:hAnsi="Times New Roman"/>
                <w:sz w:val="16"/>
              </w:rPr>
              <w:t>Наименование территориального органа Федерального казначейства, осуществляющего ведение лицевого счета</w:t>
            </w:r>
          </w:p>
        </w:tc>
        <w:tc>
          <w:tcPr>
            <w:tcW w:w="813" w:type="dxa"/>
            <w:vMerge w:val="restart"/>
            <w:shd w:val="clear" w:color="auto" w:fill="auto"/>
            <w:vAlign w:val="bottom"/>
          </w:tcPr>
          <w:p w:rsidR="008C162A" w:rsidRDefault="008C162A">
            <w:pPr>
              <w:widowControl/>
              <w:rPr>
                <w:rFonts w:ascii="Times New Roman" w:hAnsi="Times New Roman"/>
                <w:sz w:val="16"/>
              </w:rPr>
            </w:pPr>
          </w:p>
        </w:tc>
        <w:tc>
          <w:tcPr>
            <w:tcW w:w="2117" w:type="dxa"/>
            <w:gridSpan w:val="4"/>
            <w:vMerge w:val="restart"/>
            <w:shd w:val="clear" w:color="auto" w:fill="auto"/>
            <w:vAlign w:val="bottom"/>
          </w:tcPr>
          <w:p w:rsidR="008C162A" w:rsidRDefault="008C162A">
            <w:pPr>
              <w:widowControl/>
              <w:rPr>
                <w:rFonts w:ascii="Times New Roman" w:hAnsi="Times New Roman"/>
                <w:sz w:val="16"/>
              </w:rPr>
            </w:pPr>
          </w:p>
        </w:tc>
        <w:tc>
          <w:tcPr>
            <w:tcW w:w="2859" w:type="dxa"/>
            <w:gridSpan w:val="3"/>
          </w:tcPr>
          <w:p w:rsidR="008C162A" w:rsidRDefault="008C162A">
            <w:pPr>
              <w:widowControl/>
              <w:rPr>
                <w:rFonts w:ascii="Times New Roman" w:hAnsi="Times New Roman"/>
                <w:sz w:val="16"/>
              </w:rPr>
            </w:pPr>
          </w:p>
        </w:tc>
        <w:tc>
          <w:tcPr>
            <w:tcW w:w="3635" w:type="dxa"/>
            <w:gridSpan w:val="5"/>
            <w:vMerge w:val="restart"/>
            <w:shd w:val="clear" w:color="auto" w:fill="auto"/>
            <w:vAlign w:val="bottom"/>
          </w:tcPr>
          <w:p w:rsidR="008C162A" w:rsidRDefault="008C162A">
            <w:pPr>
              <w:widowControl/>
              <w:rPr>
                <w:rFonts w:ascii="Times New Roman" w:hAnsi="Times New Roman"/>
                <w:sz w:val="16"/>
              </w:rPr>
            </w:pPr>
          </w:p>
        </w:tc>
        <w:tc>
          <w:tcPr>
            <w:tcW w:w="1223" w:type="dxa"/>
            <w:gridSpan w:val="3"/>
            <w:tcBorders>
              <w:left w:val="nil"/>
              <w:right w:val="single" w:sz="4" w:space="0" w:color="000000"/>
            </w:tcBorders>
            <w:shd w:val="clear" w:color="auto" w:fill="auto"/>
            <w:vAlign w:val="bottom"/>
          </w:tcPr>
          <w:p w:rsidR="008C162A" w:rsidRDefault="008C162A">
            <w:pPr>
              <w:widowControl/>
              <w:jc w:val="right"/>
              <w:rPr>
                <w:rFonts w:ascii="Times New Roman" w:hAnsi="Times New Roman"/>
                <w:sz w:val="16"/>
              </w:rPr>
            </w:pPr>
          </w:p>
        </w:tc>
        <w:tc>
          <w:tcPr>
            <w:tcW w:w="1959" w:type="dxa"/>
            <w:gridSpan w:val="3"/>
            <w:vMerge w:val="restart"/>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pPr>
              <w:widowControl/>
              <w:jc w:val="center"/>
              <w:rPr>
                <w:rFonts w:ascii="Times New Roman" w:hAnsi="Times New Roman"/>
                <w:sz w:val="16"/>
              </w:rPr>
            </w:pPr>
          </w:p>
        </w:tc>
      </w:tr>
      <w:tr w:rsidR="008C162A" w:rsidTr="00E4028C">
        <w:trPr>
          <w:trHeight w:val="184"/>
        </w:trPr>
        <w:tc>
          <w:tcPr>
            <w:tcW w:w="3018" w:type="dxa"/>
            <w:gridSpan w:val="4"/>
            <w:vMerge/>
            <w:tcBorders>
              <w:bottom w:val="nil"/>
              <w:right w:val="nil"/>
            </w:tcBorders>
            <w:shd w:val="clear" w:color="auto" w:fill="auto"/>
            <w:vAlign w:val="bottom"/>
          </w:tcPr>
          <w:p w:rsidR="008C162A" w:rsidRDefault="008C162A"/>
        </w:tc>
        <w:tc>
          <w:tcPr>
            <w:tcW w:w="813" w:type="dxa"/>
            <w:vMerge/>
            <w:shd w:val="clear" w:color="auto" w:fill="auto"/>
            <w:vAlign w:val="bottom"/>
          </w:tcPr>
          <w:p w:rsidR="008C162A" w:rsidRDefault="008C162A"/>
        </w:tc>
        <w:tc>
          <w:tcPr>
            <w:tcW w:w="2117" w:type="dxa"/>
            <w:gridSpan w:val="4"/>
            <w:vMerge/>
            <w:shd w:val="clear" w:color="auto" w:fill="auto"/>
            <w:vAlign w:val="bottom"/>
          </w:tcPr>
          <w:p w:rsidR="008C162A" w:rsidRDefault="008C162A"/>
        </w:tc>
        <w:tc>
          <w:tcPr>
            <w:tcW w:w="2859" w:type="dxa"/>
            <w:gridSpan w:val="3"/>
          </w:tcPr>
          <w:p w:rsidR="008C162A" w:rsidRDefault="008C162A">
            <w:pPr>
              <w:widowControl/>
              <w:rPr>
                <w:rFonts w:ascii="Times New Roman" w:hAnsi="Times New Roman"/>
                <w:sz w:val="16"/>
              </w:rPr>
            </w:pPr>
          </w:p>
        </w:tc>
        <w:tc>
          <w:tcPr>
            <w:tcW w:w="3635" w:type="dxa"/>
            <w:gridSpan w:val="5"/>
            <w:vMerge/>
            <w:shd w:val="clear" w:color="auto" w:fill="auto"/>
            <w:vAlign w:val="bottom"/>
          </w:tcPr>
          <w:p w:rsidR="008C162A" w:rsidRDefault="008C162A"/>
        </w:tc>
        <w:tc>
          <w:tcPr>
            <w:tcW w:w="1223" w:type="dxa"/>
            <w:gridSpan w:val="3"/>
            <w:vMerge w:val="restart"/>
            <w:tcBorders>
              <w:left w:val="nil"/>
              <w:right w:val="single" w:sz="4" w:space="0" w:color="000000"/>
            </w:tcBorders>
            <w:shd w:val="clear" w:color="auto" w:fill="auto"/>
            <w:vAlign w:val="bottom"/>
          </w:tcPr>
          <w:p w:rsidR="008C162A" w:rsidRDefault="00F94E69">
            <w:pPr>
              <w:jc w:val="right"/>
              <w:rPr>
                <w:rFonts w:ascii="Times New Roman" w:hAnsi="Times New Roman"/>
                <w:sz w:val="16"/>
              </w:rPr>
            </w:pPr>
            <w:r>
              <w:rPr>
                <w:rFonts w:ascii="Times New Roman" w:hAnsi="Times New Roman"/>
                <w:sz w:val="16"/>
              </w:rPr>
              <w:t>по КОФК</w:t>
            </w:r>
          </w:p>
        </w:tc>
        <w:tc>
          <w:tcPr>
            <w:tcW w:w="1959" w:type="dxa"/>
            <w:gridSpan w:val="3"/>
            <w:vMerge/>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tc>
      </w:tr>
      <w:tr w:rsidR="008C162A" w:rsidTr="00E4028C">
        <w:trPr>
          <w:trHeight w:val="255"/>
        </w:trPr>
        <w:tc>
          <w:tcPr>
            <w:tcW w:w="3018" w:type="dxa"/>
            <w:gridSpan w:val="4"/>
            <w:vMerge/>
            <w:tcBorders>
              <w:bottom w:val="nil"/>
              <w:right w:val="nil"/>
            </w:tcBorders>
            <w:shd w:val="clear" w:color="auto" w:fill="auto"/>
            <w:vAlign w:val="bottom"/>
          </w:tcPr>
          <w:p w:rsidR="008C162A" w:rsidRDefault="008C162A"/>
        </w:tc>
        <w:tc>
          <w:tcPr>
            <w:tcW w:w="813" w:type="dxa"/>
            <w:tcBorders>
              <w:top w:val="nil"/>
              <w:left w:val="nil"/>
              <w:bottom w:val="single" w:sz="6" w:space="0" w:color="000000"/>
              <w:right w:val="nil"/>
              <w:tl2br w:val="nil"/>
              <w:tr2bl w:val="nil"/>
            </w:tcBorders>
            <w:vAlign w:val="center"/>
          </w:tcPr>
          <w:p w:rsidR="008C162A" w:rsidRDefault="008C162A">
            <w:pPr>
              <w:widowControl/>
              <w:rPr>
                <w:rFonts w:ascii="Times New Roman" w:hAnsi="Times New Roman"/>
                <w:sz w:val="16"/>
              </w:rPr>
            </w:pPr>
          </w:p>
        </w:tc>
        <w:tc>
          <w:tcPr>
            <w:tcW w:w="2117" w:type="dxa"/>
            <w:gridSpan w:val="4"/>
            <w:tcBorders>
              <w:top w:val="nil"/>
              <w:left w:val="nil"/>
              <w:bottom w:val="single" w:sz="6" w:space="0" w:color="000000"/>
              <w:right w:val="nil"/>
              <w:tl2br w:val="nil"/>
              <w:tr2bl w:val="nil"/>
            </w:tcBorders>
            <w:vAlign w:val="center"/>
          </w:tcPr>
          <w:p w:rsidR="008C162A" w:rsidRDefault="008C162A">
            <w:pPr>
              <w:widowControl/>
              <w:rPr>
                <w:rFonts w:ascii="Times New Roman" w:hAnsi="Times New Roman"/>
                <w:sz w:val="16"/>
              </w:rPr>
            </w:pPr>
          </w:p>
        </w:tc>
        <w:tc>
          <w:tcPr>
            <w:tcW w:w="2859" w:type="dxa"/>
            <w:gridSpan w:val="3"/>
            <w:tcBorders>
              <w:top w:val="nil"/>
              <w:left w:val="nil"/>
              <w:bottom w:val="single" w:sz="6" w:space="0" w:color="000000"/>
              <w:right w:val="nil"/>
              <w:tl2br w:val="nil"/>
              <w:tr2bl w:val="nil"/>
            </w:tcBorders>
          </w:tcPr>
          <w:p w:rsidR="008C162A" w:rsidRDefault="008C162A">
            <w:pPr>
              <w:widowControl/>
              <w:rPr>
                <w:rFonts w:ascii="Times New Roman" w:hAnsi="Times New Roman"/>
                <w:sz w:val="16"/>
              </w:rPr>
            </w:pPr>
          </w:p>
        </w:tc>
        <w:tc>
          <w:tcPr>
            <w:tcW w:w="2435" w:type="dxa"/>
            <w:gridSpan w:val="4"/>
            <w:tcBorders>
              <w:top w:val="nil"/>
              <w:left w:val="nil"/>
              <w:bottom w:val="single" w:sz="6" w:space="0" w:color="000000"/>
              <w:right w:val="nil"/>
              <w:tl2br w:val="nil"/>
              <w:tr2bl w:val="nil"/>
            </w:tcBorders>
            <w:vAlign w:val="center"/>
          </w:tcPr>
          <w:p w:rsidR="008C162A" w:rsidRDefault="008C162A">
            <w:pPr>
              <w:widowControl/>
              <w:rPr>
                <w:rFonts w:ascii="Times New Roman" w:hAnsi="Times New Roman"/>
                <w:sz w:val="16"/>
              </w:rPr>
            </w:pPr>
          </w:p>
        </w:tc>
        <w:tc>
          <w:tcPr>
            <w:tcW w:w="1200" w:type="dxa"/>
            <w:vAlign w:val="center"/>
          </w:tcPr>
          <w:p w:rsidR="008C162A" w:rsidRDefault="008C162A">
            <w:pPr>
              <w:widowControl/>
              <w:rPr>
                <w:rFonts w:ascii="Times New Roman" w:hAnsi="Times New Roman"/>
                <w:sz w:val="16"/>
              </w:rPr>
            </w:pPr>
          </w:p>
        </w:tc>
        <w:tc>
          <w:tcPr>
            <w:tcW w:w="1223" w:type="dxa"/>
            <w:gridSpan w:val="3"/>
            <w:vMerge/>
            <w:tcBorders>
              <w:left w:val="nil"/>
              <w:right w:val="single" w:sz="4" w:space="0" w:color="000000"/>
            </w:tcBorders>
            <w:shd w:val="clear" w:color="auto" w:fill="auto"/>
            <w:vAlign w:val="bottom"/>
          </w:tcPr>
          <w:p w:rsidR="008C162A" w:rsidRDefault="008C162A"/>
        </w:tc>
        <w:tc>
          <w:tcPr>
            <w:tcW w:w="1959" w:type="dxa"/>
            <w:gridSpan w:val="3"/>
            <w:vMerge/>
            <w:tcBorders>
              <w:top w:val="single" w:sz="4" w:space="0" w:color="000000"/>
              <w:left w:val="single" w:sz="6" w:space="0" w:color="000000"/>
              <w:bottom w:val="single" w:sz="4" w:space="0" w:color="000000"/>
              <w:right w:val="single" w:sz="6" w:space="0" w:color="000000"/>
            </w:tcBorders>
            <w:shd w:val="clear" w:color="auto" w:fill="auto"/>
            <w:vAlign w:val="bottom"/>
          </w:tcPr>
          <w:p w:rsidR="008C162A" w:rsidRDefault="008C162A"/>
        </w:tc>
      </w:tr>
      <w:tr w:rsidR="008C162A" w:rsidTr="00E4028C">
        <w:trPr>
          <w:trHeight w:val="255"/>
        </w:trPr>
        <w:tc>
          <w:tcPr>
            <w:tcW w:w="2385" w:type="dxa"/>
            <w:gridSpan w:val="3"/>
            <w:shd w:val="clear" w:color="auto" w:fill="auto"/>
            <w:vAlign w:val="bottom"/>
          </w:tcPr>
          <w:p w:rsidR="008C162A" w:rsidRDefault="00F94E69">
            <w:pPr>
              <w:widowControl/>
              <w:rPr>
                <w:rFonts w:ascii="Times New Roman" w:hAnsi="Times New Roman"/>
                <w:sz w:val="16"/>
              </w:rPr>
            </w:pPr>
            <w:r>
              <w:rPr>
                <w:rFonts w:ascii="Times New Roman" w:hAnsi="Times New Roman"/>
                <w:sz w:val="16"/>
              </w:rPr>
              <w:t xml:space="preserve">Единица измерения: </w:t>
            </w:r>
            <w:proofErr w:type="spellStart"/>
            <w:r>
              <w:rPr>
                <w:rFonts w:ascii="Times New Roman" w:hAnsi="Times New Roman"/>
                <w:sz w:val="16"/>
              </w:rPr>
              <w:t>руб</w:t>
            </w:r>
            <w:proofErr w:type="spellEnd"/>
          </w:p>
        </w:tc>
        <w:tc>
          <w:tcPr>
            <w:tcW w:w="633" w:type="dxa"/>
            <w:shd w:val="clear" w:color="auto" w:fill="auto"/>
            <w:vAlign w:val="bottom"/>
          </w:tcPr>
          <w:p w:rsidR="008C162A" w:rsidRDefault="008C162A">
            <w:pPr>
              <w:rPr>
                <w:rFonts w:ascii="Times New Roman" w:hAnsi="Times New Roman"/>
                <w:sz w:val="16"/>
              </w:rPr>
            </w:pPr>
          </w:p>
        </w:tc>
        <w:tc>
          <w:tcPr>
            <w:tcW w:w="813" w:type="dxa"/>
            <w:tcBorders>
              <w:bottom w:val="single" w:sz="6" w:space="0" w:color="000000"/>
            </w:tcBorders>
            <w:shd w:val="clear" w:color="auto" w:fill="auto"/>
            <w:vAlign w:val="bottom"/>
          </w:tcPr>
          <w:p w:rsidR="008C162A" w:rsidRDefault="008C162A">
            <w:pPr>
              <w:rPr>
                <w:rFonts w:ascii="Times New Roman" w:hAnsi="Times New Roman"/>
                <w:sz w:val="16"/>
              </w:rPr>
            </w:pPr>
          </w:p>
        </w:tc>
        <w:tc>
          <w:tcPr>
            <w:tcW w:w="892" w:type="dxa"/>
            <w:gridSpan w:val="3"/>
            <w:tcBorders>
              <w:top w:val="single" w:sz="6" w:space="0" w:color="000000"/>
              <w:bottom w:val="single" w:sz="6" w:space="0" w:color="000000"/>
            </w:tcBorders>
            <w:shd w:val="clear" w:color="auto" w:fill="auto"/>
            <w:vAlign w:val="bottom"/>
          </w:tcPr>
          <w:p w:rsidR="008C162A" w:rsidRDefault="008C162A">
            <w:pPr>
              <w:widowControl/>
              <w:rPr>
                <w:rFonts w:ascii="Times New Roman" w:hAnsi="Times New Roman"/>
                <w:b/>
                <w:sz w:val="16"/>
              </w:rPr>
            </w:pPr>
          </w:p>
        </w:tc>
        <w:tc>
          <w:tcPr>
            <w:tcW w:w="1225" w:type="dxa"/>
            <w:tcBorders>
              <w:top w:val="single" w:sz="6" w:space="0" w:color="000000"/>
              <w:bottom w:val="single" w:sz="6" w:space="0" w:color="000000"/>
            </w:tcBorders>
            <w:shd w:val="clear" w:color="auto" w:fill="auto"/>
            <w:vAlign w:val="bottom"/>
          </w:tcPr>
          <w:p w:rsidR="008C162A" w:rsidRDefault="008C162A">
            <w:pPr>
              <w:widowControl/>
              <w:rPr>
                <w:rFonts w:ascii="Times New Roman" w:hAnsi="Times New Roman"/>
                <w:b/>
                <w:sz w:val="16"/>
              </w:rPr>
            </w:pPr>
          </w:p>
        </w:tc>
        <w:tc>
          <w:tcPr>
            <w:tcW w:w="852" w:type="dxa"/>
            <w:tcBorders>
              <w:top w:val="single" w:sz="6" w:space="0" w:color="000000"/>
              <w:bottom w:val="single" w:sz="6" w:space="0" w:color="000000"/>
            </w:tcBorders>
            <w:shd w:val="clear" w:color="auto" w:fill="auto"/>
            <w:vAlign w:val="bottom"/>
          </w:tcPr>
          <w:p w:rsidR="008C162A" w:rsidRDefault="008C162A">
            <w:pPr>
              <w:widowControl/>
              <w:rPr>
                <w:rFonts w:ascii="Times New Roman" w:hAnsi="Times New Roman"/>
                <w:sz w:val="16"/>
              </w:rPr>
            </w:pPr>
          </w:p>
        </w:tc>
        <w:tc>
          <w:tcPr>
            <w:tcW w:w="1390" w:type="dxa"/>
            <w:tcBorders>
              <w:top w:val="single" w:sz="6" w:space="0" w:color="000000"/>
              <w:bottom w:val="single" w:sz="6" w:space="0" w:color="000000"/>
            </w:tcBorders>
          </w:tcPr>
          <w:p w:rsidR="008C162A" w:rsidRDefault="008C162A">
            <w:pPr>
              <w:widowControl/>
              <w:rPr>
                <w:rFonts w:ascii="Times New Roman" w:hAnsi="Times New Roman"/>
                <w:sz w:val="16"/>
              </w:rPr>
            </w:pPr>
          </w:p>
        </w:tc>
        <w:tc>
          <w:tcPr>
            <w:tcW w:w="853" w:type="dxa"/>
            <w:gridSpan w:val="2"/>
            <w:tcBorders>
              <w:top w:val="single" w:sz="6" w:space="0" w:color="000000"/>
              <w:bottom w:val="single" w:sz="6" w:space="0" w:color="000000"/>
            </w:tcBorders>
          </w:tcPr>
          <w:p w:rsidR="008C162A" w:rsidRDefault="008C162A">
            <w:pPr>
              <w:widowControl/>
              <w:rPr>
                <w:rFonts w:ascii="Times New Roman" w:hAnsi="Times New Roman"/>
                <w:sz w:val="16"/>
              </w:rPr>
            </w:pPr>
          </w:p>
        </w:tc>
        <w:tc>
          <w:tcPr>
            <w:tcW w:w="625" w:type="dxa"/>
            <w:tcBorders>
              <w:top w:val="single" w:sz="6" w:space="0" w:color="000000"/>
              <w:bottom w:val="single" w:sz="6" w:space="0" w:color="000000"/>
            </w:tcBorders>
            <w:shd w:val="clear" w:color="auto" w:fill="auto"/>
            <w:vAlign w:val="bottom"/>
          </w:tcPr>
          <w:p w:rsidR="008C162A" w:rsidRDefault="008C162A">
            <w:pPr>
              <w:widowControl/>
              <w:rPr>
                <w:rFonts w:ascii="Times New Roman" w:hAnsi="Times New Roman"/>
                <w:sz w:val="16"/>
              </w:rPr>
            </w:pPr>
          </w:p>
        </w:tc>
        <w:tc>
          <w:tcPr>
            <w:tcW w:w="371" w:type="dxa"/>
            <w:tcBorders>
              <w:top w:val="single" w:sz="6" w:space="0" w:color="000000"/>
              <w:bottom w:val="single" w:sz="6" w:space="0" w:color="000000"/>
            </w:tcBorders>
            <w:shd w:val="clear" w:color="auto" w:fill="auto"/>
            <w:vAlign w:val="bottom"/>
          </w:tcPr>
          <w:p w:rsidR="008C162A" w:rsidRDefault="008C162A">
            <w:pPr>
              <w:widowControl/>
              <w:rPr>
                <w:rFonts w:ascii="Times New Roman" w:hAnsi="Times New Roman"/>
                <w:sz w:val="16"/>
              </w:rPr>
            </w:pPr>
          </w:p>
        </w:tc>
        <w:tc>
          <w:tcPr>
            <w:tcW w:w="1203" w:type="dxa"/>
            <w:tcBorders>
              <w:top w:val="single" w:sz="6" w:space="0" w:color="000000"/>
              <w:bottom w:val="single" w:sz="6" w:space="0" w:color="000000"/>
            </w:tcBorders>
            <w:shd w:val="clear" w:color="auto" w:fill="auto"/>
            <w:vAlign w:val="bottom"/>
          </w:tcPr>
          <w:p w:rsidR="008C162A" w:rsidRDefault="008C162A">
            <w:pPr>
              <w:widowControl/>
              <w:rPr>
                <w:rFonts w:ascii="Times New Roman" w:hAnsi="Times New Roman"/>
                <w:sz w:val="16"/>
              </w:rPr>
            </w:pPr>
          </w:p>
        </w:tc>
        <w:tc>
          <w:tcPr>
            <w:tcW w:w="2423" w:type="dxa"/>
            <w:gridSpan w:val="4"/>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по ОКЕИ</w:t>
            </w:r>
          </w:p>
        </w:tc>
        <w:tc>
          <w:tcPr>
            <w:tcW w:w="1959"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383</w:t>
            </w:r>
          </w:p>
        </w:tc>
      </w:tr>
      <w:tr w:rsidR="008C162A" w:rsidTr="00E4028C">
        <w:trPr>
          <w:trHeight w:val="216"/>
        </w:trPr>
        <w:tc>
          <w:tcPr>
            <w:tcW w:w="1890" w:type="dxa"/>
            <w:gridSpan w:val="2"/>
            <w:tcBorders>
              <w:left w:val="nil"/>
              <w:bottom w:val="nil"/>
            </w:tcBorders>
            <w:shd w:val="clear" w:color="auto" w:fill="auto"/>
            <w:vAlign w:val="bottom"/>
          </w:tcPr>
          <w:p w:rsidR="008C162A" w:rsidRDefault="00F94E69">
            <w:pPr>
              <w:widowControl/>
              <w:rPr>
                <w:rFonts w:ascii="Times New Roman" w:hAnsi="Times New Roman"/>
                <w:b/>
                <w:sz w:val="16"/>
              </w:rPr>
            </w:pPr>
            <w:r>
              <w:rPr>
                <w:rFonts w:ascii="Times New Roman" w:hAnsi="Times New Roman"/>
                <w:b/>
                <w:sz w:val="16"/>
              </w:rPr>
              <w:t> </w:t>
            </w:r>
          </w:p>
        </w:tc>
        <w:tc>
          <w:tcPr>
            <w:tcW w:w="1128" w:type="dxa"/>
            <w:gridSpan w:val="2"/>
            <w:tcBorders>
              <w:bottom w:val="nil"/>
              <w:right w:val="nil"/>
            </w:tcBorders>
            <w:shd w:val="clear" w:color="auto" w:fill="auto"/>
            <w:vAlign w:val="bottom"/>
          </w:tcPr>
          <w:p w:rsidR="008C162A" w:rsidRDefault="008C162A">
            <w:pPr>
              <w:widowControl/>
              <w:rPr>
                <w:rFonts w:ascii="Times New Roman" w:hAnsi="Times New Roman"/>
                <w:b/>
                <w:sz w:val="16"/>
              </w:rPr>
            </w:pPr>
          </w:p>
        </w:tc>
        <w:tc>
          <w:tcPr>
            <w:tcW w:w="813" w:type="dxa"/>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b/>
                <w:sz w:val="16"/>
              </w:rPr>
            </w:pPr>
          </w:p>
        </w:tc>
        <w:tc>
          <w:tcPr>
            <w:tcW w:w="892" w:type="dxa"/>
            <w:gridSpan w:val="3"/>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b/>
                <w:sz w:val="16"/>
              </w:rPr>
            </w:pPr>
          </w:p>
        </w:tc>
        <w:tc>
          <w:tcPr>
            <w:tcW w:w="1225" w:type="dxa"/>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52" w:type="dxa"/>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390" w:type="dxa"/>
            <w:tcBorders>
              <w:top w:val="single" w:sz="6" w:space="0" w:color="000000"/>
              <w:left w:val="nil"/>
              <w:bottom w:val="nil"/>
              <w:right w:val="nil"/>
            </w:tcBorders>
          </w:tcPr>
          <w:p w:rsidR="008C162A" w:rsidRDefault="008C162A">
            <w:pPr>
              <w:widowControl/>
              <w:rPr>
                <w:rFonts w:ascii="Times New Roman" w:hAnsi="Times New Roman"/>
                <w:sz w:val="16"/>
              </w:rPr>
            </w:pPr>
          </w:p>
        </w:tc>
        <w:tc>
          <w:tcPr>
            <w:tcW w:w="853" w:type="dxa"/>
            <w:gridSpan w:val="2"/>
            <w:tcBorders>
              <w:top w:val="single" w:sz="6" w:space="0" w:color="000000"/>
              <w:left w:val="nil"/>
              <w:bottom w:val="nil"/>
              <w:right w:val="nil"/>
            </w:tcBorders>
          </w:tcPr>
          <w:p w:rsidR="008C162A" w:rsidRDefault="008C162A">
            <w:pPr>
              <w:widowControl/>
              <w:rPr>
                <w:rFonts w:ascii="Times New Roman" w:hAnsi="Times New Roman"/>
                <w:sz w:val="16"/>
              </w:rPr>
            </w:pPr>
          </w:p>
        </w:tc>
        <w:tc>
          <w:tcPr>
            <w:tcW w:w="625" w:type="dxa"/>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sz w:val="16"/>
              </w:rPr>
            </w:pPr>
          </w:p>
        </w:tc>
        <w:tc>
          <w:tcPr>
            <w:tcW w:w="371" w:type="dxa"/>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3" w:type="dxa"/>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0" w:type="dxa"/>
            <w:tcBorders>
              <w:left w:val="nil"/>
              <w:bottom w:val="nil"/>
              <w:right w:val="nil"/>
            </w:tcBorders>
            <w:shd w:val="clear" w:color="auto" w:fill="auto"/>
            <w:vAlign w:val="bottom"/>
          </w:tcPr>
          <w:p w:rsidR="008C162A" w:rsidRDefault="008C162A">
            <w:pPr>
              <w:widowControl/>
              <w:rPr>
                <w:rFonts w:ascii="Times New Roman" w:hAnsi="Times New Roman"/>
              </w:rPr>
            </w:pPr>
          </w:p>
        </w:tc>
        <w:tc>
          <w:tcPr>
            <w:tcW w:w="683" w:type="dxa"/>
            <w:tcBorders>
              <w:left w:val="nil"/>
              <w:bottom w:val="nil"/>
              <w:right w:val="nil"/>
            </w:tcBorders>
            <w:shd w:val="clear" w:color="auto" w:fill="auto"/>
            <w:vAlign w:val="bottom"/>
          </w:tcPr>
          <w:p w:rsidR="008C162A" w:rsidRDefault="008C162A">
            <w:pPr>
              <w:widowControl/>
              <w:rPr>
                <w:rFonts w:ascii="Times New Roman" w:hAnsi="Times New Roman"/>
              </w:rPr>
            </w:pPr>
          </w:p>
        </w:tc>
        <w:tc>
          <w:tcPr>
            <w:tcW w:w="540" w:type="dxa"/>
            <w:gridSpan w:val="2"/>
            <w:tcBorders>
              <w:left w:val="nil"/>
              <w:bottom w:val="nil"/>
              <w:right w:val="nil"/>
            </w:tcBorders>
            <w:shd w:val="clear" w:color="auto" w:fill="auto"/>
            <w:vAlign w:val="bottom"/>
          </w:tcPr>
          <w:p w:rsidR="008C162A" w:rsidRDefault="008C162A">
            <w:pPr>
              <w:widowControl/>
              <w:rPr>
                <w:rFonts w:ascii="Times New Roman" w:hAnsi="Times New Roman"/>
              </w:rPr>
            </w:pPr>
          </w:p>
        </w:tc>
        <w:tc>
          <w:tcPr>
            <w:tcW w:w="826" w:type="dxa"/>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rPr>
            </w:pPr>
          </w:p>
        </w:tc>
        <w:tc>
          <w:tcPr>
            <w:tcW w:w="1133" w:type="dxa"/>
            <w:gridSpan w:val="2"/>
            <w:tcBorders>
              <w:top w:val="single" w:sz="6" w:space="0" w:color="000000"/>
              <w:left w:val="nil"/>
              <w:bottom w:val="nil"/>
              <w:right w:val="nil"/>
            </w:tcBorders>
            <w:shd w:val="clear" w:color="auto" w:fill="auto"/>
            <w:vAlign w:val="bottom"/>
          </w:tcPr>
          <w:p w:rsidR="008C162A" w:rsidRDefault="008C162A">
            <w:pPr>
              <w:widowControl/>
              <w:rPr>
                <w:rFonts w:ascii="Times New Roman" w:hAnsi="Times New Roman"/>
              </w:rPr>
            </w:pPr>
          </w:p>
        </w:tc>
      </w:tr>
      <w:tr w:rsidR="008C162A" w:rsidTr="00E4028C">
        <w:trPr>
          <w:trHeight w:val="216"/>
        </w:trPr>
        <w:tc>
          <w:tcPr>
            <w:tcW w:w="1243"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647"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495"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633"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813"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452"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440" w:type="dxa"/>
            <w:gridSpan w:val="2"/>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b/>
                <w:sz w:val="16"/>
              </w:rPr>
            </w:pPr>
          </w:p>
        </w:tc>
        <w:tc>
          <w:tcPr>
            <w:tcW w:w="1225"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852"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1390" w:type="dxa"/>
            <w:tcBorders>
              <w:top w:val="nil"/>
              <w:left w:val="nil"/>
              <w:bottom w:val="single" w:sz="6" w:space="0" w:color="000000"/>
              <w:right w:val="nil"/>
              <w:tl2br w:val="nil"/>
              <w:tr2bl w:val="nil"/>
            </w:tcBorders>
          </w:tcPr>
          <w:p w:rsidR="008C162A" w:rsidRDefault="008C162A">
            <w:pPr>
              <w:widowControl/>
              <w:rPr>
                <w:rFonts w:ascii="Times New Roman" w:hAnsi="Times New Roman"/>
                <w:sz w:val="16"/>
              </w:rPr>
            </w:pPr>
          </w:p>
        </w:tc>
        <w:tc>
          <w:tcPr>
            <w:tcW w:w="617" w:type="dxa"/>
            <w:tcBorders>
              <w:top w:val="nil"/>
              <w:left w:val="nil"/>
              <w:bottom w:val="single" w:sz="6" w:space="0" w:color="000000"/>
              <w:right w:val="nil"/>
              <w:tl2br w:val="nil"/>
              <w:tr2bl w:val="nil"/>
            </w:tcBorders>
          </w:tcPr>
          <w:p w:rsidR="008C162A" w:rsidRDefault="008C162A">
            <w:pPr>
              <w:widowControl/>
              <w:rPr>
                <w:rFonts w:ascii="Times New Roman" w:hAnsi="Times New Roman"/>
                <w:sz w:val="16"/>
              </w:rPr>
            </w:pPr>
          </w:p>
        </w:tc>
        <w:tc>
          <w:tcPr>
            <w:tcW w:w="236" w:type="dxa"/>
            <w:tcBorders>
              <w:top w:val="nil"/>
              <w:left w:val="nil"/>
              <w:bottom w:val="single" w:sz="6" w:space="0" w:color="000000"/>
              <w:right w:val="nil"/>
              <w:tl2br w:val="nil"/>
              <w:tr2bl w:val="nil"/>
            </w:tcBorders>
          </w:tcPr>
          <w:p w:rsidR="008C162A" w:rsidRDefault="008C162A">
            <w:pPr>
              <w:widowControl/>
              <w:rPr>
                <w:rFonts w:ascii="Times New Roman" w:hAnsi="Times New Roman"/>
                <w:sz w:val="16"/>
              </w:rPr>
            </w:pPr>
          </w:p>
        </w:tc>
        <w:tc>
          <w:tcPr>
            <w:tcW w:w="625"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371"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sz w:val="16"/>
              </w:rPr>
            </w:pPr>
          </w:p>
        </w:tc>
        <w:tc>
          <w:tcPr>
            <w:tcW w:w="1200"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rPr>
            </w:pPr>
          </w:p>
        </w:tc>
        <w:tc>
          <w:tcPr>
            <w:tcW w:w="683"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rPr>
            </w:pPr>
          </w:p>
        </w:tc>
        <w:tc>
          <w:tcPr>
            <w:tcW w:w="304"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rPr>
            </w:pPr>
          </w:p>
        </w:tc>
        <w:tc>
          <w:tcPr>
            <w:tcW w:w="236"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rPr>
            </w:pPr>
          </w:p>
        </w:tc>
        <w:tc>
          <w:tcPr>
            <w:tcW w:w="826"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rPr>
            </w:pPr>
          </w:p>
        </w:tc>
        <w:tc>
          <w:tcPr>
            <w:tcW w:w="897"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rPr>
            </w:pPr>
          </w:p>
        </w:tc>
        <w:tc>
          <w:tcPr>
            <w:tcW w:w="236" w:type="dxa"/>
            <w:tcBorders>
              <w:top w:val="nil"/>
              <w:left w:val="nil"/>
              <w:bottom w:val="single" w:sz="6" w:space="0" w:color="000000"/>
              <w:right w:val="nil"/>
              <w:tl2br w:val="nil"/>
              <w:tr2bl w:val="nil"/>
            </w:tcBorders>
            <w:shd w:val="clear" w:color="auto" w:fill="auto"/>
            <w:vAlign w:val="bottom"/>
          </w:tcPr>
          <w:p w:rsidR="008C162A" w:rsidRDefault="008C162A">
            <w:pPr>
              <w:widowControl/>
              <w:rPr>
                <w:rFonts w:ascii="Times New Roman" w:hAnsi="Times New Roman"/>
              </w:rPr>
            </w:pPr>
          </w:p>
        </w:tc>
      </w:tr>
      <w:tr w:rsidR="008C162A" w:rsidTr="00E4028C">
        <w:trPr>
          <w:trHeight w:val="334"/>
        </w:trPr>
        <w:tc>
          <w:tcPr>
            <w:tcW w:w="3018" w:type="dxa"/>
            <w:gridSpan w:val="4"/>
            <w:tcBorders>
              <w:top w:val="single" w:sz="6"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rPr>
            </w:pPr>
            <w:r>
              <w:rPr>
                <w:rFonts w:ascii="Times New Roman" w:hAnsi="Times New Roman"/>
              </w:rPr>
              <w:t>Целевые субсидии</w:t>
            </w:r>
          </w:p>
          <w:p w:rsidR="008C162A" w:rsidRDefault="008C162A">
            <w:pPr>
              <w:widowControl/>
              <w:jc w:val="center"/>
              <w:rPr>
                <w:rFonts w:ascii="Times New Roman" w:hAnsi="Times New Roman"/>
              </w:rPr>
            </w:pPr>
          </w:p>
        </w:tc>
        <w:tc>
          <w:tcPr>
            <w:tcW w:w="1705" w:type="dxa"/>
            <w:gridSpan w:val="4"/>
            <w:vMerge w:val="restart"/>
            <w:tcBorders>
              <w:top w:val="single" w:sz="6"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Соглашение</w:t>
            </w:r>
          </w:p>
          <w:p w:rsidR="008C162A" w:rsidRDefault="008C162A">
            <w:pPr>
              <w:widowControl/>
              <w:jc w:val="center"/>
              <w:rPr>
                <w:rFonts w:ascii="Times New Roman" w:hAnsi="Times New Roman"/>
              </w:rPr>
            </w:pPr>
          </w:p>
        </w:tc>
        <w:tc>
          <w:tcPr>
            <w:tcW w:w="1225" w:type="dxa"/>
            <w:vMerge w:val="restart"/>
            <w:tcBorders>
              <w:top w:val="single" w:sz="6" w:space="0" w:color="000000"/>
              <w:bottom w:val="nil"/>
              <w:right w:val="single" w:sz="4" w:space="0" w:color="000000"/>
            </w:tcBorders>
            <w:shd w:val="clear" w:color="auto" w:fill="auto"/>
          </w:tcPr>
          <w:p w:rsidR="008C162A" w:rsidRDefault="00F94E69">
            <w:pPr>
              <w:jc w:val="center"/>
              <w:rPr>
                <w:rFonts w:ascii="Times New Roman" w:hAnsi="Times New Roman"/>
                <w:sz w:val="18"/>
              </w:rPr>
            </w:pPr>
            <w:r>
              <w:rPr>
                <w:rFonts w:ascii="Times New Roman" w:hAnsi="Times New Roman"/>
                <w:sz w:val="18"/>
              </w:rPr>
              <w:t>Идентификатор соглашения</w:t>
            </w:r>
          </w:p>
        </w:tc>
        <w:tc>
          <w:tcPr>
            <w:tcW w:w="852" w:type="dxa"/>
            <w:vMerge w:val="restart"/>
            <w:tcBorders>
              <w:top w:val="single" w:sz="6"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код</w:t>
            </w:r>
            <w:r>
              <w:rPr>
                <w:rFonts w:ascii="Times New Roman" w:hAnsi="Times New Roman"/>
              </w:rPr>
              <w:t xml:space="preserve"> объекта ФАИП</w:t>
            </w:r>
          </w:p>
        </w:tc>
        <w:tc>
          <w:tcPr>
            <w:tcW w:w="1390" w:type="dxa"/>
            <w:vMerge w:val="restart"/>
            <w:tcBorders>
              <w:top w:val="single" w:sz="6" w:space="0" w:color="000000"/>
              <w:left w:val="single" w:sz="4" w:space="0" w:color="000000"/>
              <w:bottom w:val="single" w:sz="4" w:space="0" w:color="000000"/>
              <w:right w:val="single" w:sz="4" w:space="0" w:color="000000"/>
            </w:tcBorders>
          </w:tcPr>
          <w:p w:rsidR="008C162A" w:rsidRDefault="00F94E69">
            <w:pPr>
              <w:widowControl/>
              <w:jc w:val="center"/>
              <w:rPr>
                <w:rFonts w:ascii="Times New Roman" w:hAnsi="Times New Roman"/>
                <w:sz w:val="18"/>
              </w:rPr>
            </w:pPr>
            <w:r>
              <w:rPr>
                <w:rFonts w:ascii="Times New Roman" w:hAnsi="Times New Roman"/>
                <w:sz w:val="18"/>
              </w:rPr>
              <w:t>Уникальный код объекта капитального строительства, недвижимого имущества</w:t>
            </w:r>
          </w:p>
        </w:tc>
        <w:tc>
          <w:tcPr>
            <w:tcW w:w="853" w:type="dxa"/>
            <w:gridSpan w:val="2"/>
            <w:vMerge w:val="restart"/>
            <w:tcBorders>
              <w:top w:val="single" w:sz="6" w:space="0" w:color="000000"/>
              <w:left w:val="single" w:sz="4" w:space="0" w:color="000000"/>
              <w:bottom w:val="single" w:sz="4" w:space="0" w:color="000000"/>
              <w:right w:val="single" w:sz="4" w:space="0" w:color="000000"/>
            </w:tcBorders>
          </w:tcPr>
          <w:p w:rsidR="008C162A" w:rsidRDefault="00F94E69">
            <w:pPr>
              <w:widowControl/>
              <w:jc w:val="center"/>
              <w:rPr>
                <w:rFonts w:ascii="Times New Roman" w:hAnsi="Times New Roman"/>
                <w:sz w:val="18"/>
              </w:rPr>
            </w:pPr>
            <w:r>
              <w:rPr>
                <w:rFonts w:ascii="Times New Roman" w:hAnsi="Times New Roman"/>
                <w:sz w:val="18"/>
              </w:rPr>
              <w:t>Аналитический код поступлений/выплат</w:t>
            </w:r>
          </w:p>
        </w:tc>
        <w:tc>
          <w:tcPr>
            <w:tcW w:w="996"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 xml:space="preserve">Разрешенный к использованию остаток </w:t>
            </w:r>
            <w:proofErr w:type="gramStart"/>
            <w:r>
              <w:rPr>
                <w:rFonts w:ascii="Times New Roman" w:hAnsi="Times New Roman"/>
                <w:sz w:val="18"/>
              </w:rPr>
              <w:t>целевых</w:t>
            </w:r>
            <w:proofErr w:type="gramEnd"/>
            <w:r>
              <w:rPr>
                <w:rFonts w:ascii="Times New Roman" w:hAnsi="Times New Roman"/>
                <w:sz w:val="18"/>
              </w:rPr>
              <w:t xml:space="preserve"> субсидии</w:t>
            </w:r>
          </w:p>
        </w:tc>
        <w:tc>
          <w:tcPr>
            <w:tcW w:w="1203" w:type="dxa"/>
            <w:vMerge w:val="restart"/>
            <w:tcBorders>
              <w:top w:val="single" w:sz="6"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Сумма возврата дебиторской задолженности прошлых лет, разрешенных к использованию</w:t>
            </w:r>
          </w:p>
        </w:tc>
        <w:tc>
          <w:tcPr>
            <w:tcW w:w="1200" w:type="dxa"/>
            <w:vMerge w:val="restart"/>
            <w:tcBorders>
              <w:top w:val="single" w:sz="6"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Планируемые поступления текущего года</w:t>
            </w:r>
          </w:p>
        </w:tc>
        <w:tc>
          <w:tcPr>
            <w:tcW w:w="1223" w:type="dxa"/>
            <w:gridSpan w:val="3"/>
            <w:vMerge w:val="restart"/>
            <w:tcBorders>
              <w:top w:val="single" w:sz="6"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proofErr w:type="gramStart"/>
            <w:r>
              <w:rPr>
                <w:rFonts w:ascii="Times New Roman" w:hAnsi="Times New Roman"/>
                <w:sz w:val="18"/>
              </w:rPr>
              <w:t>Итого к исполнению (гр.8 +гр.9+гр.100</w:t>
            </w:r>
            <w:proofErr w:type="gramEnd"/>
          </w:p>
        </w:tc>
        <w:tc>
          <w:tcPr>
            <w:tcW w:w="1959" w:type="dxa"/>
            <w:gridSpan w:val="3"/>
            <w:vMerge w:val="restart"/>
            <w:tcBorders>
              <w:top w:val="single" w:sz="6"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Планируемые выплаты</w:t>
            </w:r>
          </w:p>
        </w:tc>
      </w:tr>
      <w:tr w:rsidR="008C162A" w:rsidTr="00E4028C">
        <w:trPr>
          <w:trHeight w:val="334"/>
        </w:trPr>
        <w:tc>
          <w:tcPr>
            <w:tcW w:w="23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rPr>
            </w:pPr>
            <w:r>
              <w:rPr>
                <w:rFonts w:ascii="Times New Roman" w:hAnsi="Times New Roman"/>
              </w:rPr>
              <w:t>Наименование</w:t>
            </w:r>
          </w:p>
          <w:p w:rsidR="008C162A" w:rsidRDefault="008C162A">
            <w:pPr>
              <w:widowControl/>
              <w:jc w:val="center"/>
              <w:rPr>
                <w:rFonts w:ascii="Times New Roman" w:hAnsi="Times New Roman"/>
              </w:rPr>
            </w:pP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rPr>
            </w:pPr>
            <w:r>
              <w:rPr>
                <w:rFonts w:ascii="Times New Roman" w:hAnsi="Times New Roman"/>
              </w:rPr>
              <w:t>Код субсидии</w:t>
            </w:r>
          </w:p>
        </w:tc>
        <w:tc>
          <w:tcPr>
            <w:tcW w:w="1705" w:type="dxa"/>
            <w:gridSpan w:val="4"/>
            <w:vMerge/>
            <w:tcBorders>
              <w:top w:val="single" w:sz="6" w:space="0" w:color="000000"/>
              <w:bottom w:val="single" w:sz="4" w:space="0" w:color="000000"/>
              <w:right w:val="single" w:sz="4" w:space="0" w:color="000000"/>
            </w:tcBorders>
            <w:shd w:val="clear" w:color="auto" w:fill="auto"/>
          </w:tcPr>
          <w:p w:rsidR="008C162A" w:rsidRDefault="008C162A"/>
        </w:tc>
        <w:tc>
          <w:tcPr>
            <w:tcW w:w="1225" w:type="dxa"/>
            <w:vMerge/>
            <w:tcBorders>
              <w:top w:val="single" w:sz="6" w:space="0" w:color="000000"/>
              <w:bottom w:val="nil"/>
              <w:right w:val="single" w:sz="4" w:space="0" w:color="000000"/>
            </w:tcBorders>
            <w:shd w:val="clear" w:color="auto" w:fill="auto"/>
          </w:tcPr>
          <w:p w:rsidR="008C162A" w:rsidRDefault="008C162A"/>
        </w:tc>
        <w:tc>
          <w:tcPr>
            <w:tcW w:w="852" w:type="dxa"/>
            <w:vMerge/>
            <w:tcBorders>
              <w:top w:val="single" w:sz="6" w:space="0" w:color="000000"/>
              <w:bottom w:val="single" w:sz="4" w:space="0" w:color="000000"/>
              <w:right w:val="single" w:sz="4" w:space="0" w:color="000000"/>
            </w:tcBorders>
            <w:shd w:val="clear" w:color="auto" w:fill="auto"/>
          </w:tcPr>
          <w:p w:rsidR="008C162A" w:rsidRDefault="008C162A"/>
        </w:tc>
        <w:tc>
          <w:tcPr>
            <w:tcW w:w="1390" w:type="dxa"/>
            <w:vMerge/>
            <w:tcBorders>
              <w:top w:val="single" w:sz="6" w:space="0" w:color="000000"/>
              <w:left w:val="single" w:sz="4" w:space="0" w:color="000000"/>
              <w:bottom w:val="single" w:sz="4" w:space="0" w:color="000000"/>
              <w:right w:val="single" w:sz="4" w:space="0" w:color="000000"/>
            </w:tcBorders>
          </w:tcPr>
          <w:p w:rsidR="008C162A" w:rsidRDefault="008C162A"/>
        </w:tc>
        <w:tc>
          <w:tcPr>
            <w:tcW w:w="853" w:type="dxa"/>
            <w:gridSpan w:val="2"/>
            <w:vMerge/>
            <w:tcBorders>
              <w:top w:val="single" w:sz="6" w:space="0" w:color="000000"/>
              <w:left w:val="single" w:sz="4" w:space="0" w:color="000000"/>
              <w:bottom w:val="single" w:sz="4" w:space="0" w:color="000000"/>
              <w:right w:val="single" w:sz="4" w:space="0" w:color="000000"/>
            </w:tcBorders>
          </w:tcPr>
          <w:p w:rsidR="008C162A" w:rsidRDefault="008C162A"/>
        </w:tc>
        <w:tc>
          <w:tcPr>
            <w:tcW w:w="996" w:type="dxa"/>
            <w:gridSpan w:val="2"/>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203" w:type="dxa"/>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200" w:type="dxa"/>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223"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959"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r>
      <w:tr w:rsidR="008C162A" w:rsidTr="00E4028C">
        <w:trPr>
          <w:trHeight w:val="334"/>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8C162A" w:rsidRDefault="008C162A"/>
        </w:tc>
        <w:tc>
          <w:tcPr>
            <w:tcW w:w="633" w:type="dxa"/>
            <w:vMerge/>
            <w:tcBorders>
              <w:top w:val="single" w:sz="4" w:space="0" w:color="000000"/>
              <w:left w:val="single" w:sz="4" w:space="0" w:color="000000"/>
              <w:bottom w:val="single" w:sz="4" w:space="0" w:color="000000"/>
              <w:right w:val="single" w:sz="4" w:space="0" w:color="000000"/>
            </w:tcBorders>
            <w:shd w:val="clear" w:color="auto" w:fill="auto"/>
          </w:tcPr>
          <w:p w:rsidR="008C162A" w:rsidRDefault="008C162A"/>
        </w:tc>
        <w:tc>
          <w:tcPr>
            <w:tcW w:w="813" w:type="dxa"/>
            <w:tcBorders>
              <w:top w:val="nil"/>
              <w:left w:val="nil"/>
              <w:bottom w:val="single" w:sz="4" w:space="0" w:color="000000"/>
              <w:right w:val="single" w:sz="4" w:space="0" w:color="000000"/>
            </w:tcBorders>
            <w:shd w:val="clear" w:color="auto" w:fill="auto"/>
            <w:vAlign w:val="center"/>
          </w:tcPr>
          <w:p w:rsidR="008C162A" w:rsidRDefault="00F94E69">
            <w:pPr>
              <w:widowControl/>
              <w:ind w:right="-108"/>
              <w:jc w:val="center"/>
              <w:rPr>
                <w:rFonts w:ascii="Times New Roman" w:hAnsi="Times New Roman"/>
                <w:sz w:val="18"/>
              </w:rPr>
            </w:pPr>
            <w:r>
              <w:rPr>
                <w:rFonts w:ascii="Times New Roman" w:hAnsi="Times New Roman"/>
                <w:sz w:val="18"/>
              </w:rPr>
              <w:t>номер</w:t>
            </w:r>
          </w:p>
        </w:tc>
        <w:tc>
          <w:tcPr>
            <w:tcW w:w="892" w:type="dxa"/>
            <w:gridSpan w:val="3"/>
            <w:tcBorders>
              <w:top w:val="single" w:sz="4" w:space="0" w:color="000000"/>
              <w:left w:val="single" w:sz="4" w:space="0" w:color="000000"/>
              <w:bottom w:val="single" w:sz="4" w:space="0" w:color="000000"/>
              <w:right w:val="single" w:sz="4" w:space="0" w:color="000000"/>
            </w:tcBorders>
            <w:vAlign w:val="center"/>
          </w:tcPr>
          <w:p w:rsidR="008C162A" w:rsidRDefault="00F94E69">
            <w:pPr>
              <w:widowControl/>
              <w:jc w:val="center"/>
              <w:rPr>
                <w:rFonts w:ascii="Times New Roman" w:hAnsi="Times New Roman"/>
              </w:rPr>
            </w:pPr>
            <w:r>
              <w:rPr>
                <w:rFonts w:ascii="Times New Roman" w:hAnsi="Times New Roman"/>
              </w:rPr>
              <w:t>дата</w:t>
            </w:r>
          </w:p>
        </w:tc>
        <w:tc>
          <w:tcPr>
            <w:tcW w:w="1225" w:type="dxa"/>
            <w:vMerge/>
            <w:tcBorders>
              <w:top w:val="single" w:sz="6" w:space="0" w:color="000000"/>
              <w:bottom w:val="nil"/>
              <w:right w:val="single" w:sz="4" w:space="0" w:color="000000"/>
            </w:tcBorders>
            <w:shd w:val="clear" w:color="auto" w:fill="auto"/>
          </w:tcPr>
          <w:p w:rsidR="008C162A" w:rsidRDefault="008C162A"/>
        </w:tc>
        <w:tc>
          <w:tcPr>
            <w:tcW w:w="852" w:type="dxa"/>
            <w:vMerge/>
            <w:tcBorders>
              <w:top w:val="single" w:sz="6" w:space="0" w:color="000000"/>
              <w:bottom w:val="single" w:sz="4" w:space="0" w:color="000000"/>
              <w:right w:val="single" w:sz="4" w:space="0" w:color="000000"/>
            </w:tcBorders>
            <w:shd w:val="clear" w:color="auto" w:fill="auto"/>
          </w:tcPr>
          <w:p w:rsidR="008C162A" w:rsidRDefault="008C162A"/>
        </w:tc>
        <w:tc>
          <w:tcPr>
            <w:tcW w:w="1390" w:type="dxa"/>
            <w:vMerge/>
            <w:tcBorders>
              <w:top w:val="single" w:sz="6" w:space="0" w:color="000000"/>
              <w:left w:val="single" w:sz="4" w:space="0" w:color="000000"/>
              <w:bottom w:val="single" w:sz="4" w:space="0" w:color="000000"/>
              <w:right w:val="single" w:sz="4" w:space="0" w:color="000000"/>
            </w:tcBorders>
          </w:tcPr>
          <w:p w:rsidR="008C162A" w:rsidRDefault="008C162A"/>
        </w:tc>
        <w:tc>
          <w:tcPr>
            <w:tcW w:w="853" w:type="dxa"/>
            <w:gridSpan w:val="2"/>
            <w:vMerge/>
            <w:tcBorders>
              <w:top w:val="single" w:sz="6" w:space="0" w:color="000000"/>
              <w:left w:val="single" w:sz="4" w:space="0" w:color="000000"/>
              <w:bottom w:val="single" w:sz="4" w:space="0" w:color="000000"/>
              <w:right w:val="single" w:sz="4" w:space="0" w:color="000000"/>
            </w:tcBorders>
          </w:tcPr>
          <w:p w:rsidR="008C162A" w:rsidRDefault="008C162A"/>
        </w:tc>
        <w:tc>
          <w:tcPr>
            <w:tcW w:w="996" w:type="dxa"/>
            <w:gridSpan w:val="2"/>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203" w:type="dxa"/>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200" w:type="dxa"/>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223"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c>
          <w:tcPr>
            <w:tcW w:w="1959" w:type="dxa"/>
            <w:gridSpan w:val="3"/>
            <w:vMerge/>
            <w:tcBorders>
              <w:top w:val="single" w:sz="6" w:space="0" w:color="000000"/>
              <w:left w:val="single" w:sz="4" w:space="0" w:color="000000"/>
              <w:bottom w:val="single" w:sz="4" w:space="0" w:color="000000"/>
              <w:right w:val="single" w:sz="4" w:space="0" w:color="000000"/>
            </w:tcBorders>
            <w:shd w:val="clear" w:color="auto" w:fill="auto"/>
          </w:tcPr>
          <w:p w:rsidR="008C162A" w:rsidRDefault="008C162A"/>
        </w:tc>
      </w:tr>
      <w:tr w:rsidR="008C162A" w:rsidTr="00E4028C">
        <w:trPr>
          <w:trHeight w:val="255"/>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2</w:t>
            </w:r>
          </w:p>
        </w:tc>
        <w:tc>
          <w:tcPr>
            <w:tcW w:w="813" w:type="dxa"/>
            <w:tcBorders>
              <w:top w:val="nil"/>
              <w:left w:val="single" w:sz="4" w:space="0" w:color="000000"/>
              <w:bottom w:val="single" w:sz="8"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3</w:t>
            </w:r>
          </w:p>
        </w:tc>
        <w:tc>
          <w:tcPr>
            <w:tcW w:w="892" w:type="dxa"/>
            <w:gridSpan w:val="3"/>
            <w:tcBorders>
              <w:top w:val="nil"/>
              <w:left w:val="nil"/>
              <w:bottom w:val="single" w:sz="8"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4</w:t>
            </w:r>
          </w:p>
        </w:tc>
        <w:tc>
          <w:tcPr>
            <w:tcW w:w="1225" w:type="dxa"/>
            <w:tcBorders>
              <w:top w:val="single" w:sz="4" w:space="0" w:color="000000"/>
              <w:left w:val="nil"/>
              <w:bottom w:val="single" w:sz="8"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5</w:t>
            </w:r>
          </w:p>
        </w:tc>
        <w:tc>
          <w:tcPr>
            <w:tcW w:w="852" w:type="dxa"/>
            <w:tcBorders>
              <w:top w:val="nil"/>
              <w:left w:val="nil"/>
              <w:bottom w:val="single" w:sz="8"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6</w:t>
            </w:r>
          </w:p>
        </w:tc>
        <w:tc>
          <w:tcPr>
            <w:tcW w:w="1390" w:type="dxa"/>
            <w:tcBorders>
              <w:top w:val="single" w:sz="4" w:space="0" w:color="000000"/>
              <w:left w:val="nil"/>
              <w:bottom w:val="single" w:sz="4" w:space="0" w:color="000000"/>
              <w:right w:val="single" w:sz="4" w:space="0" w:color="000000"/>
            </w:tcBorders>
          </w:tcPr>
          <w:p w:rsidR="008C162A" w:rsidRDefault="008C162A">
            <w:pPr>
              <w:widowControl/>
              <w:jc w:val="center"/>
              <w:rPr>
                <w:rFonts w:ascii="Times New Roman" w:hAnsi="Times New Roman"/>
                <w:sz w:val="18"/>
              </w:rPr>
            </w:pPr>
          </w:p>
        </w:tc>
        <w:tc>
          <w:tcPr>
            <w:tcW w:w="853" w:type="dxa"/>
            <w:gridSpan w:val="2"/>
            <w:tcBorders>
              <w:top w:val="single" w:sz="4" w:space="0" w:color="000000"/>
              <w:left w:val="nil"/>
              <w:bottom w:val="single" w:sz="4" w:space="0" w:color="000000"/>
              <w:right w:val="single" w:sz="4" w:space="0" w:color="000000"/>
            </w:tcBorders>
          </w:tcPr>
          <w:p w:rsidR="008C162A" w:rsidRDefault="00F94E69">
            <w:pPr>
              <w:widowControl/>
              <w:jc w:val="center"/>
              <w:rPr>
                <w:rFonts w:ascii="Times New Roman" w:hAnsi="Times New Roman"/>
                <w:sz w:val="18"/>
              </w:rPr>
            </w:pPr>
            <w:r>
              <w:rPr>
                <w:rFonts w:ascii="Times New Roman" w:hAnsi="Times New Roman"/>
                <w:sz w:val="18"/>
              </w:rPr>
              <w:t>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8</w:t>
            </w:r>
          </w:p>
        </w:tc>
        <w:tc>
          <w:tcPr>
            <w:tcW w:w="1203" w:type="dxa"/>
            <w:tcBorders>
              <w:top w:val="nil"/>
              <w:left w:val="single" w:sz="4" w:space="0" w:color="000000"/>
              <w:bottom w:val="single" w:sz="8"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9</w:t>
            </w:r>
          </w:p>
        </w:tc>
        <w:tc>
          <w:tcPr>
            <w:tcW w:w="1200" w:type="dxa"/>
            <w:tcBorders>
              <w:top w:val="nil"/>
              <w:left w:val="nil"/>
              <w:bottom w:val="single" w:sz="8"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10</w:t>
            </w:r>
          </w:p>
        </w:tc>
        <w:tc>
          <w:tcPr>
            <w:tcW w:w="1223" w:type="dxa"/>
            <w:gridSpan w:val="3"/>
            <w:tcBorders>
              <w:top w:val="single" w:sz="4" w:space="0" w:color="000000"/>
              <w:left w:val="nil"/>
              <w:bottom w:val="single" w:sz="8" w:space="0" w:color="000000"/>
              <w:right w:val="single" w:sz="4" w:space="0" w:color="000000"/>
            </w:tcBorders>
            <w:shd w:val="clear" w:color="auto" w:fill="auto"/>
          </w:tcPr>
          <w:p w:rsidR="008C162A" w:rsidRDefault="00F94E69">
            <w:pPr>
              <w:widowControl/>
              <w:ind w:right="34"/>
              <w:jc w:val="center"/>
              <w:rPr>
                <w:rFonts w:ascii="Times New Roman" w:hAnsi="Times New Roman"/>
                <w:sz w:val="18"/>
              </w:rPr>
            </w:pPr>
            <w:r>
              <w:rPr>
                <w:rFonts w:ascii="Times New Roman" w:hAnsi="Times New Roman"/>
                <w:sz w:val="18"/>
              </w:rPr>
              <w:t>11</w:t>
            </w:r>
          </w:p>
        </w:tc>
        <w:tc>
          <w:tcPr>
            <w:tcW w:w="1959" w:type="dxa"/>
            <w:gridSpan w:val="3"/>
            <w:tcBorders>
              <w:top w:val="single" w:sz="4" w:space="0" w:color="000000"/>
              <w:left w:val="nil"/>
              <w:bottom w:val="single" w:sz="8" w:space="0" w:color="000000"/>
              <w:right w:val="single" w:sz="4" w:space="0" w:color="000000"/>
            </w:tcBorders>
            <w:shd w:val="clear" w:color="auto" w:fill="auto"/>
          </w:tcPr>
          <w:p w:rsidR="008C162A" w:rsidRDefault="00F94E69">
            <w:pPr>
              <w:widowControl/>
              <w:jc w:val="center"/>
              <w:rPr>
                <w:rFonts w:ascii="Times New Roman" w:hAnsi="Times New Roman"/>
                <w:sz w:val="18"/>
              </w:rPr>
            </w:pPr>
            <w:r>
              <w:rPr>
                <w:rFonts w:ascii="Times New Roman" w:hAnsi="Times New Roman"/>
                <w:sz w:val="18"/>
              </w:rPr>
              <w:t>12</w:t>
            </w:r>
          </w:p>
        </w:tc>
      </w:tr>
      <w:tr w:rsidR="008C162A" w:rsidTr="00E4028C">
        <w:trPr>
          <w:trHeight w:val="255"/>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8C162A">
            <w:pPr>
              <w:widowControl/>
              <w:rPr>
                <w:rFonts w:ascii="Times New Roman" w:hAnsi="Times New Roman"/>
                <w:sz w:val="16"/>
              </w:rPr>
            </w:pPr>
          </w:p>
        </w:tc>
        <w:tc>
          <w:tcPr>
            <w:tcW w:w="813" w:type="dxa"/>
            <w:tcBorders>
              <w:top w:val="nil"/>
              <w:left w:val="single" w:sz="4" w:space="0" w:color="000000"/>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892"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852" w:type="dxa"/>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390" w:type="dxa"/>
            <w:tcBorders>
              <w:top w:val="single" w:sz="4" w:space="0" w:color="000000"/>
              <w:left w:val="nil"/>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853" w:type="dxa"/>
            <w:gridSpan w:val="2"/>
            <w:tcBorders>
              <w:top w:val="single" w:sz="4" w:space="0" w:color="000000"/>
              <w:left w:val="nil"/>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200" w:type="dxa"/>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23"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959"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r>
      <w:tr w:rsidR="008C162A" w:rsidTr="00E4028C">
        <w:trPr>
          <w:trHeight w:val="240"/>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b/>
                <w:sz w:val="16"/>
              </w:rPr>
            </w:pPr>
            <w:r>
              <w:rPr>
                <w:rFonts w:ascii="Times New Roman" w:hAnsi="Times New Roman"/>
                <w:sz w:val="16"/>
              </w:rPr>
              <w:t> </w:t>
            </w:r>
            <w:r>
              <w:rPr>
                <w:rFonts w:ascii="Times New Roman" w:hAnsi="Times New Roman"/>
                <w:b/>
                <w:sz w:val="16"/>
              </w:rPr>
              <w:t>Итого по коду целевой субсидии</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8C162A">
            <w:pPr>
              <w:widowControl/>
              <w:rPr>
                <w:rFonts w:ascii="Times New Roman" w:hAnsi="Times New Roman"/>
                <w:sz w:val="16"/>
              </w:rPr>
            </w:pPr>
          </w:p>
        </w:tc>
        <w:tc>
          <w:tcPr>
            <w:tcW w:w="813" w:type="dxa"/>
            <w:tcBorders>
              <w:top w:val="nil"/>
              <w:left w:val="single" w:sz="4" w:space="0" w:color="000000"/>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892"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852" w:type="dxa"/>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390" w:type="dxa"/>
            <w:tcBorders>
              <w:top w:val="single" w:sz="4" w:space="0" w:color="000000"/>
              <w:left w:val="nil"/>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853" w:type="dxa"/>
            <w:gridSpan w:val="2"/>
            <w:tcBorders>
              <w:top w:val="single" w:sz="4" w:space="0" w:color="000000"/>
              <w:left w:val="nil"/>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200" w:type="dxa"/>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23"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959"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r>
      <w:tr w:rsidR="008C162A" w:rsidTr="00E4028C">
        <w:trPr>
          <w:trHeight w:val="255"/>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8C162A">
            <w:pPr>
              <w:widowControl/>
              <w:rPr>
                <w:rFonts w:ascii="Times New Roman" w:hAnsi="Times New Roman"/>
                <w:sz w:val="16"/>
              </w:rPr>
            </w:pPr>
          </w:p>
        </w:tc>
        <w:tc>
          <w:tcPr>
            <w:tcW w:w="813" w:type="dxa"/>
            <w:tcBorders>
              <w:top w:val="nil"/>
              <w:left w:val="single" w:sz="4" w:space="0" w:color="000000"/>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892"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852" w:type="dxa"/>
            <w:tcBorders>
              <w:top w:val="nil"/>
              <w:left w:val="nil"/>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390" w:type="dxa"/>
            <w:tcBorders>
              <w:top w:val="single" w:sz="4" w:space="0" w:color="000000"/>
              <w:left w:val="nil"/>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853" w:type="dxa"/>
            <w:gridSpan w:val="2"/>
            <w:tcBorders>
              <w:top w:val="single" w:sz="4" w:space="0" w:color="000000"/>
              <w:left w:val="nil"/>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4" w:space="0" w:color="000000"/>
              <w:right w:val="single" w:sz="4" w:space="0" w:color="000000"/>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200" w:type="dxa"/>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23"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959" w:type="dxa"/>
            <w:gridSpan w:val="3"/>
            <w:tcBorders>
              <w:top w:val="nil"/>
              <w:left w:val="nil"/>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r>
      <w:tr w:rsidR="008C162A" w:rsidTr="00E4028C">
        <w:trPr>
          <w:trHeight w:val="300"/>
        </w:trPr>
        <w:tc>
          <w:tcPr>
            <w:tcW w:w="3018" w:type="dxa"/>
            <w:gridSpan w:val="4"/>
            <w:tcBorders>
              <w:top w:val="single" w:sz="4" w:space="0" w:color="000000"/>
              <w:left w:val="nil"/>
              <w:bottom w:val="nil"/>
              <w:right w:val="nil"/>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813" w:type="dxa"/>
            <w:tcBorders>
              <w:top w:val="single" w:sz="8" w:space="0" w:color="000000"/>
              <w:left w:val="nil"/>
              <w:bottom w:val="nil"/>
              <w:right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 </w:t>
            </w:r>
          </w:p>
        </w:tc>
        <w:tc>
          <w:tcPr>
            <w:tcW w:w="892" w:type="dxa"/>
            <w:gridSpan w:val="3"/>
            <w:tcBorders>
              <w:top w:val="single" w:sz="8" w:space="0" w:color="000000"/>
              <w:left w:val="nil"/>
              <w:bottom w:val="nil"/>
              <w:right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 </w:t>
            </w:r>
          </w:p>
        </w:tc>
        <w:tc>
          <w:tcPr>
            <w:tcW w:w="1225" w:type="dxa"/>
            <w:tcBorders>
              <w:top w:val="single" w:sz="8" w:space="0" w:color="000000"/>
              <w:left w:val="nil"/>
              <w:bottom w:val="nil"/>
              <w:right w:val="nil"/>
            </w:tcBorders>
            <w:shd w:val="clear" w:color="auto" w:fill="auto"/>
            <w:vAlign w:val="bottom"/>
          </w:tcPr>
          <w:p w:rsidR="008C162A" w:rsidRDefault="00F94E69">
            <w:pPr>
              <w:widowControl/>
              <w:rPr>
                <w:rFonts w:ascii="Times New Roman" w:hAnsi="Times New Roman"/>
                <w:sz w:val="22"/>
              </w:rPr>
            </w:pPr>
            <w:r>
              <w:rPr>
                <w:rFonts w:ascii="Times New Roman" w:hAnsi="Times New Roman"/>
                <w:sz w:val="22"/>
              </w:rPr>
              <w:t> </w:t>
            </w:r>
          </w:p>
        </w:tc>
        <w:tc>
          <w:tcPr>
            <w:tcW w:w="852" w:type="dxa"/>
            <w:tcBorders>
              <w:top w:val="single" w:sz="8" w:space="0" w:color="000000"/>
              <w:left w:val="nil"/>
              <w:bottom w:val="nil"/>
              <w:right w:val="single" w:sz="4" w:space="0" w:color="000000"/>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 xml:space="preserve">       Всего</w:t>
            </w:r>
          </w:p>
        </w:tc>
        <w:tc>
          <w:tcPr>
            <w:tcW w:w="1390" w:type="dxa"/>
            <w:tcBorders>
              <w:top w:val="single" w:sz="4" w:space="0" w:color="000000"/>
              <w:left w:val="single" w:sz="4" w:space="0" w:color="000000"/>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853" w:type="dxa"/>
            <w:gridSpan w:val="2"/>
            <w:tcBorders>
              <w:top w:val="single" w:sz="4" w:space="0" w:color="000000"/>
              <w:left w:val="single" w:sz="4" w:space="0" w:color="000000"/>
              <w:bottom w:val="single" w:sz="4" w:space="0" w:color="000000"/>
              <w:right w:val="single" w:sz="4" w:space="0" w:color="000000"/>
            </w:tcBorders>
          </w:tcPr>
          <w:p w:rsidR="008C162A" w:rsidRDefault="008C162A">
            <w:pPr>
              <w:widowControl/>
              <w:jc w:val="right"/>
              <w:rPr>
                <w:rFonts w:ascii="Times New Roman" w:hAnsi="Times New Roman"/>
                <w:sz w:val="16"/>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03" w:type="dxa"/>
            <w:tcBorders>
              <w:top w:val="nil"/>
              <w:left w:val="single" w:sz="4" w:space="0" w:color="000000"/>
              <w:bottom w:val="single" w:sz="8"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00" w:type="dxa"/>
            <w:tcBorders>
              <w:top w:val="nil"/>
              <w:left w:val="nil"/>
              <w:bottom w:val="single" w:sz="8"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223" w:type="dxa"/>
            <w:gridSpan w:val="3"/>
            <w:tcBorders>
              <w:top w:val="single" w:sz="4" w:space="0" w:color="000000"/>
              <w:left w:val="nil"/>
              <w:bottom w:val="single" w:sz="8"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c>
          <w:tcPr>
            <w:tcW w:w="1959" w:type="dxa"/>
            <w:gridSpan w:val="3"/>
            <w:tcBorders>
              <w:top w:val="single" w:sz="4" w:space="0" w:color="000000"/>
              <w:left w:val="nil"/>
              <w:bottom w:val="single" w:sz="8" w:space="0" w:color="000000"/>
              <w:right w:val="single" w:sz="4" w:space="0" w:color="000000"/>
            </w:tcBorders>
            <w:shd w:val="clear" w:color="auto" w:fill="auto"/>
            <w:vAlign w:val="bottom"/>
          </w:tcPr>
          <w:p w:rsidR="008C162A" w:rsidRDefault="00F94E69">
            <w:pPr>
              <w:widowControl/>
              <w:jc w:val="right"/>
              <w:rPr>
                <w:rFonts w:ascii="Times New Roman" w:hAnsi="Times New Roman"/>
                <w:sz w:val="16"/>
              </w:rPr>
            </w:pPr>
            <w:r>
              <w:rPr>
                <w:rFonts w:ascii="Times New Roman" w:hAnsi="Times New Roman"/>
                <w:sz w:val="16"/>
              </w:rPr>
              <w:t> </w:t>
            </w:r>
          </w:p>
        </w:tc>
      </w:tr>
      <w:tr w:rsidR="008C162A" w:rsidTr="00E4028C">
        <w:trPr>
          <w:trHeight w:val="16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52"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390" w:type="dxa"/>
            <w:tcBorders>
              <w:top w:val="single" w:sz="4" w:space="0" w:color="000000"/>
              <w:left w:val="nil"/>
              <w:bottom w:val="nil"/>
              <w:right w:val="nil"/>
            </w:tcBorders>
          </w:tcPr>
          <w:p w:rsidR="008C162A" w:rsidRDefault="008C162A">
            <w:pPr>
              <w:widowControl/>
              <w:rPr>
                <w:rFonts w:ascii="Times New Roman" w:hAnsi="Times New Roman"/>
                <w:sz w:val="16"/>
              </w:rPr>
            </w:pPr>
          </w:p>
        </w:tc>
        <w:tc>
          <w:tcPr>
            <w:tcW w:w="853" w:type="dxa"/>
            <w:gridSpan w:val="2"/>
            <w:tcBorders>
              <w:top w:val="single" w:sz="4" w:space="0" w:color="000000"/>
              <w:left w:val="nil"/>
              <w:bottom w:val="nil"/>
              <w:right w:val="nil"/>
            </w:tcBorders>
          </w:tcPr>
          <w:p w:rsidR="008C162A" w:rsidRDefault="008C162A">
            <w:pPr>
              <w:widowControl/>
              <w:rPr>
                <w:rFonts w:ascii="Times New Roman" w:hAnsi="Times New Roman"/>
                <w:sz w:val="16"/>
              </w:rPr>
            </w:pPr>
          </w:p>
        </w:tc>
        <w:tc>
          <w:tcPr>
            <w:tcW w:w="625" w:type="dxa"/>
            <w:tcBorders>
              <w:top w:val="single" w:sz="4" w:space="0" w:color="000000"/>
              <w:left w:val="nil"/>
              <w:bottom w:val="nil"/>
              <w:right w:val="nil"/>
            </w:tcBorders>
            <w:shd w:val="clear" w:color="auto" w:fill="auto"/>
            <w:vAlign w:val="bottom"/>
          </w:tcPr>
          <w:p w:rsidR="008C162A" w:rsidRDefault="008C162A">
            <w:pPr>
              <w:widowControl/>
              <w:rPr>
                <w:rFonts w:ascii="Times New Roman" w:hAnsi="Times New Roman"/>
                <w:sz w:val="16"/>
              </w:rPr>
            </w:pPr>
          </w:p>
        </w:tc>
        <w:tc>
          <w:tcPr>
            <w:tcW w:w="371" w:type="dxa"/>
            <w:tcBorders>
              <w:top w:val="single" w:sz="4" w:space="0" w:color="000000"/>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54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26" w:type="dxa"/>
            <w:tcBorders>
              <w:top w:val="nil"/>
              <w:left w:val="nil"/>
              <w:bottom w:val="single" w:sz="4" w:space="0" w:color="000000"/>
              <w:right w:val="nil"/>
            </w:tcBorders>
            <w:shd w:val="clear" w:color="auto" w:fill="auto"/>
            <w:vAlign w:val="bottom"/>
          </w:tcPr>
          <w:p w:rsidR="008C162A" w:rsidRDefault="008C162A">
            <w:pPr>
              <w:widowControl/>
              <w:rPr>
                <w:rFonts w:ascii="Times New Roman" w:hAnsi="Times New Roman"/>
                <w:sz w:val="22"/>
              </w:rPr>
            </w:pPr>
          </w:p>
        </w:tc>
        <w:tc>
          <w:tcPr>
            <w:tcW w:w="1133" w:type="dxa"/>
            <w:gridSpan w:val="2"/>
            <w:tcBorders>
              <w:top w:val="nil"/>
              <w:left w:val="nil"/>
              <w:right w:val="nil"/>
            </w:tcBorders>
            <w:shd w:val="clear" w:color="auto" w:fill="auto"/>
            <w:vAlign w:val="bottom"/>
          </w:tcPr>
          <w:p w:rsidR="008C162A" w:rsidRDefault="008C162A">
            <w:pPr>
              <w:widowControl/>
              <w:rPr>
                <w:rFonts w:ascii="Times New Roman" w:hAnsi="Times New Roman"/>
                <w:sz w:val="22"/>
              </w:rPr>
            </w:pPr>
          </w:p>
        </w:tc>
      </w:tr>
      <w:tr w:rsidR="008C162A" w:rsidTr="00E4028C">
        <w:trPr>
          <w:trHeight w:val="30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bookmarkStart w:id="1" w:name="RANGE!A40"/>
            <w:bookmarkEnd w:id="1"/>
          </w:p>
        </w:tc>
        <w:tc>
          <w:tcPr>
            <w:tcW w:w="495" w:type="dxa"/>
            <w:tcBorders>
              <w:top w:val="nil"/>
              <w:left w:val="nil"/>
              <w:bottom w:val="nil"/>
              <w:right w:val="nil"/>
            </w:tcBorders>
            <w:shd w:val="clear" w:color="auto" w:fill="auto"/>
            <w:vAlign w:val="bottom"/>
          </w:tcPr>
          <w:p w:rsidR="008C162A" w:rsidRDefault="008C162A"/>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92" w:type="dxa"/>
            <w:gridSpan w:val="3"/>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52"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390" w:type="dxa"/>
            <w:tcBorders>
              <w:top w:val="nil"/>
              <w:left w:val="nil"/>
              <w:bottom w:val="nil"/>
              <w:right w:val="nil"/>
            </w:tcBorders>
          </w:tcPr>
          <w:p w:rsidR="008C162A" w:rsidRDefault="008C162A">
            <w:pPr>
              <w:widowControl/>
              <w:rPr>
                <w:rFonts w:ascii="Times New Roman" w:hAnsi="Times New Roman"/>
                <w:sz w:val="16"/>
              </w:rPr>
            </w:pPr>
          </w:p>
        </w:tc>
        <w:tc>
          <w:tcPr>
            <w:tcW w:w="853" w:type="dxa"/>
            <w:gridSpan w:val="2"/>
            <w:tcBorders>
              <w:top w:val="nil"/>
              <w:left w:val="nil"/>
              <w:bottom w:val="nil"/>
              <w:right w:val="nil"/>
            </w:tcBorders>
          </w:tcPr>
          <w:p w:rsidR="008C162A" w:rsidRDefault="008C162A">
            <w:pPr>
              <w:widowControl/>
              <w:rPr>
                <w:rFonts w:ascii="Times New Roman" w:hAnsi="Times New Roman"/>
                <w:sz w:val="16"/>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Номер страниц</w:t>
            </w:r>
          </w:p>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540" w:type="dxa"/>
            <w:gridSpan w:val="2"/>
            <w:tcBorders>
              <w:top w:val="nil"/>
              <w:left w:val="nil"/>
              <w:bottom w:val="nil"/>
              <w:right w:val="single" w:sz="4" w:space="0" w:color="000000"/>
            </w:tcBorders>
            <w:shd w:val="clear" w:color="auto" w:fill="auto"/>
            <w:vAlign w:val="bottom"/>
          </w:tcPr>
          <w:p w:rsidR="008C162A" w:rsidRDefault="008C162A">
            <w:pPr>
              <w:widowControl/>
              <w:rPr>
                <w:rFonts w:ascii="Times New Roman" w:hAnsi="Times New Roman"/>
                <w:sz w:val="22"/>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F94E69">
            <w:pPr>
              <w:widowControl/>
              <w:rPr>
                <w:rFonts w:ascii="Times New Roman" w:hAnsi="Times New Roman"/>
                <w:sz w:val="22"/>
              </w:rPr>
            </w:pPr>
            <w:r>
              <w:rPr>
                <w:rFonts w:ascii="Times New Roman" w:hAnsi="Times New Roman"/>
                <w:sz w:val="22"/>
              </w:rPr>
              <w:t> </w:t>
            </w:r>
          </w:p>
        </w:tc>
        <w:tc>
          <w:tcPr>
            <w:tcW w:w="1133" w:type="dxa"/>
            <w:gridSpan w:val="2"/>
            <w:tcBorders>
              <w:top w:val="nil"/>
              <w:left w:val="single" w:sz="4" w:space="0" w:color="000000"/>
              <w:right w:val="nil"/>
            </w:tcBorders>
            <w:shd w:val="clear" w:color="auto" w:fill="auto"/>
            <w:vAlign w:val="bottom"/>
          </w:tcPr>
          <w:p w:rsidR="008C162A" w:rsidRDefault="00F94E69">
            <w:pPr>
              <w:widowControl/>
              <w:rPr>
                <w:rFonts w:ascii="Times New Roman" w:hAnsi="Times New Roman"/>
                <w:sz w:val="22"/>
              </w:rPr>
            </w:pPr>
            <w:r>
              <w:rPr>
                <w:rFonts w:ascii="Times New Roman" w:hAnsi="Times New Roman"/>
                <w:sz w:val="22"/>
              </w:rPr>
              <w:t> </w:t>
            </w:r>
          </w:p>
        </w:tc>
      </w:tr>
      <w:tr w:rsidR="008C162A" w:rsidTr="00E4028C">
        <w:trPr>
          <w:trHeight w:val="300"/>
        </w:trPr>
        <w:tc>
          <w:tcPr>
            <w:tcW w:w="1890" w:type="dxa"/>
            <w:gridSpan w:val="2"/>
            <w:tcBorders>
              <w:top w:val="nil"/>
              <w:left w:val="nil"/>
              <w:bottom w:val="nil"/>
              <w:right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Руководитель:</w:t>
            </w:r>
          </w:p>
        </w:tc>
        <w:tc>
          <w:tcPr>
            <w:tcW w:w="1128" w:type="dxa"/>
            <w:gridSpan w:val="2"/>
            <w:tcBorders>
              <w:top w:val="nil"/>
              <w:left w:val="nil"/>
              <w:bottom w:val="nil"/>
              <w:right w:val="nil"/>
            </w:tcBorders>
            <w:shd w:val="clear" w:color="auto" w:fill="auto"/>
            <w:vAlign w:val="bottom"/>
          </w:tcPr>
          <w:p w:rsidR="008C162A" w:rsidRDefault="00F94E69">
            <w:pPr>
              <w:widowControl/>
              <w:rPr>
                <w:rFonts w:ascii="Times New Roman" w:hAnsi="Times New Roman"/>
                <w:sz w:val="18"/>
              </w:rPr>
            </w:pPr>
            <w:r>
              <w:rPr>
                <w:rFonts w:ascii="Times New Roman" w:hAnsi="Times New Roman"/>
                <w:sz w:val="18"/>
              </w:rPr>
              <w:t>__________</w:t>
            </w:r>
          </w:p>
        </w:tc>
        <w:tc>
          <w:tcPr>
            <w:tcW w:w="1705" w:type="dxa"/>
            <w:gridSpan w:val="4"/>
            <w:tcBorders>
              <w:top w:val="nil"/>
              <w:left w:val="nil"/>
              <w:bottom w:val="single" w:sz="4" w:space="0" w:color="000000"/>
              <w:right w:val="nil"/>
            </w:tcBorders>
            <w:shd w:val="clear" w:color="auto" w:fill="auto"/>
            <w:vAlign w:val="bottom"/>
          </w:tcPr>
          <w:p w:rsidR="008C162A" w:rsidRDefault="00F94E69">
            <w:pPr>
              <w:widowControl/>
              <w:jc w:val="center"/>
              <w:rPr>
                <w:rFonts w:ascii="Times New Roman" w:hAnsi="Times New Roman"/>
                <w:sz w:val="16"/>
              </w:rPr>
            </w:pPr>
            <w:r>
              <w:rPr>
                <w:rFonts w:ascii="Times New Roman" w:hAnsi="Times New Roman"/>
                <w:sz w:val="16"/>
              </w:rPr>
              <w:t> </w:t>
            </w: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852"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390" w:type="dxa"/>
            <w:tcBorders>
              <w:top w:val="nil"/>
              <w:left w:val="nil"/>
              <w:bottom w:val="nil"/>
              <w:right w:val="nil"/>
            </w:tcBorders>
          </w:tcPr>
          <w:p w:rsidR="008C162A" w:rsidRDefault="008C162A">
            <w:pPr>
              <w:widowControl/>
              <w:rPr>
                <w:rFonts w:ascii="Times New Roman" w:hAnsi="Times New Roman"/>
                <w:sz w:val="16"/>
              </w:rPr>
            </w:pPr>
          </w:p>
        </w:tc>
        <w:tc>
          <w:tcPr>
            <w:tcW w:w="853" w:type="dxa"/>
            <w:gridSpan w:val="2"/>
            <w:tcBorders>
              <w:top w:val="nil"/>
              <w:left w:val="nil"/>
              <w:bottom w:val="nil"/>
              <w:right w:val="nil"/>
            </w:tcBorders>
          </w:tcPr>
          <w:p w:rsidR="008C162A" w:rsidRDefault="008C162A">
            <w:pPr>
              <w:widowControl/>
              <w:rPr>
                <w:rFonts w:ascii="Times New Roman" w:hAnsi="Times New Roman"/>
                <w:sz w:val="16"/>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8C162A" w:rsidRDefault="00F94E69">
            <w:pPr>
              <w:widowControl/>
              <w:rPr>
                <w:rFonts w:ascii="Times New Roman" w:hAnsi="Times New Roman"/>
                <w:sz w:val="22"/>
              </w:rPr>
            </w:pPr>
            <w:r>
              <w:rPr>
                <w:rFonts w:ascii="Times New Roman" w:hAnsi="Times New Roman"/>
                <w:sz w:val="16"/>
              </w:rPr>
              <w:t>Всего страниц</w:t>
            </w:r>
          </w:p>
        </w:tc>
        <w:tc>
          <w:tcPr>
            <w:tcW w:w="987" w:type="dxa"/>
            <w:gridSpan w:val="2"/>
            <w:tcBorders>
              <w:top w:val="nil"/>
              <w:left w:val="nil"/>
              <w:bottom w:val="nil"/>
              <w:right w:val="single" w:sz="4" w:space="0" w:color="000000"/>
            </w:tcBorders>
            <w:shd w:val="clear" w:color="auto" w:fill="auto"/>
            <w:vAlign w:val="bottom"/>
          </w:tcPr>
          <w:p w:rsidR="008C162A" w:rsidRDefault="008C162A">
            <w:pPr>
              <w:widowControl/>
              <w:jc w:val="center"/>
              <w:rPr>
                <w:rFonts w:ascii="Times New Roman" w:hAnsi="Times New Roman"/>
                <w:sz w:val="16"/>
              </w:rPr>
            </w:pP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C162A" w:rsidRDefault="008C162A">
            <w:pPr>
              <w:widowControl/>
              <w:jc w:val="center"/>
              <w:rPr>
                <w:rFonts w:ascii="Times New Roman" w:hAnsi="Times New Roman"/>
                <w:sz w:val="16"/>
              </w:rPr>
            </w:pPr>
          </w:p>
        </w:tc>
        <w:tc>
          <w:tcPr>
            <w:tcW w:w="1133" w:type="dxa"/>
            <w:gridSpan w:val="2"/>
            <w:tcBorders>
              <w:top w:val="nil"/>
              <w:left w:val="single" w:sz="4" w:space="0" w:color="000000"/>
            </w:tcBorders>
            <w:shd w:val="clear" w:color="auto" w:fill="auto"/>
            <w:vAlign w:val="bottom"/>
          </w:tcPr>
          <w:p w:rsidR="008C162A" w:rsidRDefault="00F94E69">
            <w:pPr>
              <w:widowControl/>
              <w:rPr>
                <w:rFonts w:ascii="Times New Roman" w:hAnsi="Times New Roman"/>
                <w:sz w:val="22"/>
              </w:rPr>
            </w:pPr>
            <w:r>
              <w:rPr>
                <w:rFonts w:ascii="Times New Roman" w:hAnsi="Times New Roman"/>
                <w:sz w:val="22"/>
              </w:rPr>
              <w:t> </w:t>
            </w:r>
          </w:p>
        </w:tc>
      </w:tr>
      <w:tr w:rsidR="008C162A" w:rsidTr="00E4028C">
        <w:trPr>
          <w:trHeight w:val="30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18"/>
              </w:rPr>
            </w:pPr>
          </w:p>
        </w:tc>
        <w:tc>
          <w:tcPr>
            <w:tcW w:w="1128" w:type="dxa"/>
            <w:gridSpan w:val="2"/>
            <w:tcBorders>
              <w:top w:val="nil"/>
              <w:left w:val="nil"/>
              <w:bottom w:val="nil"/>
              <w:right w:val="nil"/>
            </w:tcBorders>
            <w:shd w:val="clear" w:color="auto" w:fill="auto"/>
            <w:vAlign w:val="bottom"/>
          </w:tcPr>
          <w:p w:rsidR="008C162A" w:rsidRDefault="00F94E69">
            <w:pPr>
              <w:widowControl/>
              <w:jc w:val="center"/>
              <w:rPr>
                <w:rFonts w:ascii="Times New Roman" w:hAnsi="Times New Roman"/>
                <w:i/>
                <w:sz w:val="16"/>
              </w:rPr>
            </w:pPr>
            <w:r>
              <w:rPr>
                <w:rFonts w:ascii="Times New Roman" w:hAnsi="Times New Roman"/>
                <w:i/>
                <w:sz w:val="16"/>
              </w:rPr>
              <w:t>(подпись)</w:t>
            </w:r>
          </w:p>
        </w:tc>
        <w:tc>
          <w:tcPr>
            <w:tcW w:w="2930" w:type="dxa"/>
            <w:gridSpan w:val="5"/>
            <w:tcBorders>
              <w:top w:val="single" w:sz="4" w:space="0" w:color="000000"/>
              <w:left w:val="nil"/>
              <w:bottom w:val="nil"/>
              <w:right w:val="nil"/>
            </w:tcBorders>
            <w:shd w:val="clear" w:color="auto" w:fill="auto"/>
            <w:vAlign w:val="bottom"/>
          </w:tcPr>
          <w:p w:rsidR="008C162A" w:rsidRDefault="00F94E69">
            <w:pPr>
              <w:widowControl/>
              <w:jc w:val="center"/>
              <w:rPr>
                <w:rFonts w:ascii="Times New Roman" w:hAnsi="Times New Roman"/>
                <w:i/>
                <w:sz w:val="16"/>
              </w:rPr>
            </w:pPr>
            <w:r>
              <w:rPr>
                <w:rFonts w:ascii="Times New Roman" w:hAnsi="Times New Roman"/>
                <w:i/>
                <w:sz w:val="16"/>
              </w:rPr>
              <w:t>(расшифровка подписи)</w:t>
            </w:r>
          </w:p>
        </w:tc>
        <w:tc>
          <w:tcPr>
            <w:tcW w:w="852"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390" w:type="dxa"/>
            <w:tcBorders>
              <w:top w:val="nil"/>
              <w:left w:val="nil"/>
              <w:bottom w:val="nil"/>
              <w:right w:val="nil"/>
            </w:tcBorders>
          </w:tcPr>
          <w:p w:rsidR="008C162A" w:rsidRDefault="008C162A">
            <w:pPr>
              <w:widowControl/>
              <w:rPr>
                <w:rFonts w:ascii="Times New Roman" w:hAnsi="Times New Roman"/>
                <w:sz w:val="16"/>
              </w:rPr>
            </w:pPr>
          </w:p>
        </w:tc>
        <w:tc>
          <w:tcPr>
            <w:tcW w:w="853" w:type="dxa"/>
            <w:gridSpan w:val="2"/>
            <w:tcBorders>
              <w:top w:val="nil"/>
              <w:left w:val="nil"/>
              <w:bottom w:val="nil"/>
              <w:right w:val="nil"/>
            </w:tcBorders>
          </w:tcPr>
          <w:p w:rsidR="008C162A" w:rsidRDefault="008C162A">
            <w:pPr>
              <w:widowControl/>
              <w:rPr>
                <w:rFonts w:ascii="Times New Roman" w:hAnsi="Times New Roman"/>
                <w:sz w:val="16"/>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1200"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54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26"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133"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r>
      <w:tr w:rsidR="008C162A" w:rsidTr="00E4028C">
        <w:trPr>
          <w:trHeight w:val="300"/>
        </w:trPr>
        <w:tc>
          <w:tcPr>
            <w:tcW w:w="1890" w:type="dxa"/>
            <w:gridSpan w:val="2"/>
            <w:vMerge w:val="restart"/>
            <w:tcBorders>
              <w:top w:val="nil"/>
              <w:left w:val="nil"/>
              <w:bottom w:val="nil"/>
              <w:right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Руководитель финансово-экономический службы:</w:t>
            </w:r>
          </w:p>
        </w:tc>
        <w:tc>
          <w:tcPr>
            <w:tcW w:w="1128" w:type="dxa"/>
            <w:gridSpan w:val="2"/>
            <w:vMerge w:val="restart"/>
            <w:tcBorders>
              <w:top w:val="nil"/>
              <w:left w:val="nil"/>
              <w:bottom w:val="nil"/>
              <w:right w:val="nil"/>
            </w:tcBorders>
            <w:shd w:val="clear" w:color="auto" w:fill="auto"/>
            <w:vAlign w:val="bottom"/>
          </w:tcPr>
          <w:p w:rsidR="008C162A" w:rsidRDefault="00F94E69">
            <w:pPr>
              <w:widowControl/>
              <w:jc w:val="center"/>
              <w:rPr>
                <w:rFonts w:ascii="Times New Roman" w:hAnsi="Times New Roman"/>
                <w:sz w:val="18"/>
              </w:rPr>
            </w:pPr>
            <w:r>
              <w:rPr>
                <w:rFonts w:ascii="Times New Roman" w:hAnsi="Times New Roman"/>
                <w:sz w:val="18"/>
              </w:rPr>
              <w:t>__________</w:t>
            </w:r>
          </w:p>
        </w:tc>
        <w:tc>
          <w:tcPr>
            <w:tcW w:w="1705" w:type="dxa"/>
            <w:gridSpan w:val="4"/>
            <w:vMerge w:val="restart"/>
            <w:tcBorders>
              <w:top w:val="nil"/>
              <w:left w:val="nil"/>
              <w:bottom w:val="nil"/>
              <w:right w:val="nil"/>
            </w:tcBorders>
            <w:shd w:val="clear" w:color="auto" w:fill="auto"/>
            <w:vAlign w:val="bottom"/>
          </w:tcPr>
          <w:p w:rsidR="008C162A" w:rsidRDefault="008C162A">
            <w:pPr>
              <w:widowControl/>
              <w:jc w:val="center"/>
              <w:rPr>
                <w:rFonts w:ascii="Times New Roman" w:hAnsi="Times New Roman"/>
                <w:sz w:val="18"/>
              </w:rPr>
            </w:pPr>
          </w:p>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18"/>
              </w:rPr>
            </w:pPr>
          </w:p>
        </w:tc>
        <w:tc>
          <w:tcPr>
            <w:tcW w:w="852" w:type="dxa"/>
            <w:tcBorders>
              <w:top w:val="nil"/>
              <w:left w:val="nil"/>
              <w:bottom w:val="nil"/>
              <w:right w:val="nil"/>
            </w:tcBorders>
            <w:shd w:val="clear" w:color="auto" w:fill="auto"/>
            <w:vAlign w:val="bottom"/>
          </w:tcPr>
          <w:p w:rsidR="008C162A" w:rsidRDefault="008C162A">
            <w:pPr>
              <w:widowControl/>
              <w:rPr>
                <w:rFonts w:ascii="Times New Roman" w:hAnsi="Times New Roman"/>
                <w:b/>
                <w:i/>
                <w:sz w:val="18"/>
              </w:rPr>
            </w:pPr>
          </w:p>
        </w:tc>
        <w:tc>
          <w:tcPr>
            <w:tcW w:w="1390" w:type="dxa"/>
            <w:tcBorders>
              <w:top w:val="nil"/>
              <w:left w:val="nil"/>
              <w:bottom w:val="nil"/>
              <w:right w:val="nil"/>
            </w:tcBorders>
          </w:tcPr>
          <w:p w:rsidR="008C162A" w:rsidRDefault="008C162A">
            <w:pPr>
              <w:widowControl/>
              <w:rPr>
                <w:rFonts w:ascii="Times New Roman" w:hAnsi="Times New Roman"/>
                <w:sz w:val="22"/>
              </w:rPr>
            </w:pPr>
          </w:p>
        </w:tc>
        <w:tc>
          <w:tcPr>
            <w:tcW w:w="853" w:type="dxa"/>
            <w:gridSpan w:val="2"/>
            <w:tcBorders>
              <w:top w:val="nil"/>
              <w:left w:val="nil"/>
              <w:bottom w:val="nil"/>
              <w:right w:val="nil"/>
            </w:tcBorders>
          </w:tcPr>
          <w:p w:rsidR="008C162A" w:rsidRDefault="008C162A">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b/>
                <w:i/>
                <w:sz w:val="14"/>
              </w:rPr>
            </w:pPr>
          </w:p>
        </w:tc>
        <w:tc>
          <w:tcPr>
            <w:tcW w:w="4382" w:type="dxa"/>
            <w:gridSpan w:val="7"/>
            <w:tcBorders>
              <w:top w:val="nil"/>
              <w:left w:val="nil"/>
              <w:bottom w:val="nil"/>
              <w:right w:val="nil"/>
            </w:tcBorders>
            <w:shd w:val="clear" w:color="auto" w:fill="auto"/>
            <w:vAlign w:val="bottom"/>
          </w:tcPr>
          <w:p w:rsidR="008C162A" w:rsidRDefault="008C162A">
            <w:pPr>
              <w:widowControl/>
              <w:jc w:val="center"/>
              <w:rPr>
                <w:rFonts w:ascii="Times New Roman" w:hAnsi="Times New Roman"/>
                <w:b/>
                <w:i/>
                <w:sz w:val="14"/>
              </w:rPr>
            </w:pPr>
          </w:p>
        </w:tc>
      </w:tr>
      <w:tr w:rsidR="008C162A" w:rsidTr="00E4028C">
        <w:trPr>
          <w:trHeight w:val="300"/>
        </w:trPr>
        <w:tc>
          <w:tcPr>
            <w:tcW w:w="1890" w:type="dxa"/>
            <w:gridSpan w:val="2"/>
            <w:vMerge/>
            <w:tcBorders>
              <w:top w:val="nil"/>
              <w:left w:val="nil"/>
              <w:bottom w:val="nil"/>
              <w:right w:val="nil"/>
            </w:tcBorders>
            <w:shd w:val="clear" w:color="auto" w:fill="auto"/>
            <w:vAlign w:val="bottom"/>
          </w:tcPr>
          <w:p w:rsidR="008C162A" w:rsidRDefault="008C162A"/>
        </w:tc>
        <w:tc>
          <w:tcPr>
            <w:tcW w:w="1128" w:type="dxa"/>
            <w:gridSpan w:val="2"/>
            <w:vMerge/>
            <w:tcBorders>
              <w:top w:val="nil"/>
              <w:left w:val="nil"/>
              <w:bottom w:val="nil"/>
              <w:right w:val="nil"/>
            </w:tcBorders>
            <w:shd w:val="clear" w:color="auto" w:fill="auto"/>
            <w:vAlign w:val="bottom"/>
          </w:tcPr>
          <w:p w:rsidR="008C162A" w:rsidRDefault="008C162A"/>
        </w:tc>
        <w:tc>
          <w:tcPr>
            <w:tcW w:w="1705" w:type="dxa"/>
            <w:gridSpan w:val="4"/>
            <w:vMerge/>
            <w:tcBorders>
              <w:top w:val="nil"/>
              <w:left w:val="nil"/>
              <w:bottom w:val="nil"/>
              <w:right w:val="nil"/>
            </w:tcBorders>
            <w:shd w:val="clear" w:color="auto" w:fill="auto"/>
            <w:vAlign w:val="bottom"/>
          </w:tcPr>
          <w:p w:rsidR="008C162A" w:rsidRDefault="008C162A"/>
        </w:tc>
        <w:tc>
          <w:tcPr>
            <w:tcW w:w="1225" w:type="dxa"/>
            <w:tcBorders>
              <w:top w:val="nil"/>
              <w:left w:val="nil"/>
              <w:bottom w:val="nil"/>
              <w:right w:val="nil"/>
            </w:tcBorders>
            <w:shd w:val="clear" w:color="auto" w:fill="auto"/>
            <w:vAlign w:val="bottom"/>
          </w:tcPr>
          <w:p w:rsidR="008C162A" w:rsidRDefault="008C162A">
            <w:pPr>
              <w:widowControl/>
              <w:rPr>
                <w:rFonts w:ascii="Times New Roman" w:hAnsi="Times New Roman"/>
                <w:sz w:val="18"/>
              </w:rPr>
            </w:pPr>
          </w:p>
        </w:tc>
        <w:tc>
          <w:tcPr>
            <w:tcW w:w="852" w:type="dxa"/>
            <w:tcBorders>
              <w:top w:val="nil"/>
              <w:left w:val="nil"/>
              <w:bottom w:val="nil"/>
              <w:right w:val="nil"/>
            </w:tcBorders>
            <w:shd w:val="clear" w:color="auto" w:fill="auto"/>
            <w:vAlign w:val="bottom"/>
          </w:tcPr>
          <w:p w:rsidR="008C162A" w:rsidRDefault="008C162A">
            <w:pPr>
              <w:widowControl/>
              <w:rPr>
                <w:rFonts w:ascii="Times New Roman" w:hAnsi="Times New Roman"/>
                <w:b/>
                <w:i/>
                <w:sz w:val="18"/>
              </w:rPr>
            </w:pPr>
          </w:p>
        </w:tc>
        <w:tc>
          <w:tcPr>
            <w:tcW w:w="1390" w:type="dxa"/>
            <w:tcBorders>
              <w:top w:val="nil"/>
              <w:left w:val="nil"/>
              <w:bottom w:val="nil"/>
              <w:right w:val="nil"/>
            </w:tcBorders>
          </w:tcPr>
          <w:p w:rsidR="008C162A" w:rsidRDefault="008C162A">
            <w:pPr>
              <w:widowControl/>
              <w:rPr>
                <w:rFonts w:ascii="Times New Roman" w:hAnsi="Times New Roman"/>
                <w:sz w:val="22"/>
              </w:rPr>
            </w:pPr>
          </w:p>
        </w:tc>
        <w:tc>
          <w:tcPr>
            <w:tcW w:w="853" w:type="dxa"/>
            <w:gridSpan w:val="2"/>
            <w:tcBorders>
              <w:top w:val="nil"/>
              <w:left w:val="nil"/>
              <w:bottom w:val="nil"/>
              <w:right w:val="nil"/>
            </w:tcBorders>
          </w:tcPr>
          <w:p w:rsidR="008C162A" w:rsidRDefault="008C162A">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b/>
                <w:i/>
                <w:sz w:val="14"/>
              </w:rPr>
            </w:pPr>
          </w:p>
        </w:tc>
        <w:tc>
          <w:tcPr>
            <w:tcW w:w="4382" w:type="dxa"/>
            <w:gridSpan w:val="7"/>
            <w:tcBorders>
              <w:top w:val="nil"/>
              <w:left w:val="nil"/>
              <w:bottom w:val="nil"/>
              <w:right w:val="nil"/>
            </w:tcBorders>
            <w:shd w:val="clear" w:color="auto" w:fill="auto"/>
            <w:vAlign w:val="bottom"/>
          </w:tcPr>
          <w:p w:rsidR="008C162A" w:rsidRDefault="008C162A">
            <w:pPr>
              <w:widowControl/>
              <w:jc w:val="center"/>
              <w:rPr>
                <w:rFonts w:ascii="Times New Roman" w:hAnsi="Times New Roman"/>
                <w:b/>
                <w:i/>
                <w:sz w:val="14"/>
              </w:rPr>
            </w:pPr>
          </w:p>
        </w:tc>
      </w:tr>
      <w:tr w:rsidR="008C162A" w:rsidTr="00E4028C">
        <w:trPr>
          <w:trHeight w:val="153"/>
        </w:trPr>
        <w:tc>
          <w:tcPr>
            <w:tcW w:w="1890" w:type="dxa"/>
            <w:gridSpan w:val="2"/>
            <w:tcBorders>
              <w:top w:val="nil"/>
              <w:left w:val="nil"/>
              <w:bottom w:val="nil"/>
              <w:right w:val="nil"/>
            </w:tcBorders>
            <w:shd w:val="clear" w:color="auto" w:fill="auto"/>
          </w:tcPr>
          <w:p w:rsidR="008C162A" w:rsidRDefault="008C162A">
            <w:pPr>
              <w:widowControl/>
              <w:rPr>
                <w:rFonts w:ascii="Times New Roman" w:hAnsi="Times New Roman"/>
                <w:sz w:val="16"/>
              </w:rPr>
            </w:pPr>
          </w:p>
        </w:tc>
        <w:tc>
          <w:tcPr>
            <w:tcW w:w="1128" w:type="dxa"/>
            <w:gridSpan w:val="2"/>
            <w:tcBorders>
              <w:top w:val="nil"/>
              <w:left w:val="nil"/>
              <w:bottom w:val="nil"/>
              <w:right w:val="nil"/>
            </w:tcBorders>
            <w:shd w:val="clear" w:color="auto" w:fill="auto"/>
          </w:tcPr>
          <w:p w:rsidR="008C162A" w:rsidRDefault="00F94E69">
            <w:pPr>
              <w:widowControl/>
              <w:jc w:val="center"/>
              <w:rPr>
                <w:rFonts w:ascii="Times New Roman" w:hAnsi="Times New Roman"/>
                <w:i/>
                <w:sz w:val="16"/>
              </w:rPr>
            </w:pPr>
            <w:r>
              <w:rPr>
                <w:rFonts w:ascii="Times New Roman" w:hAnsi="Times New Roman"/>
                <w:i/>
                <w:sz w:val="16"/>
              </w:rPr>
              <w:t>(подпись)</w:t>
            </w:r>
          </w:p>
        </w:tc>
        <w:tc>
          <w:tcPr>
            <w:tcW w:w="2930" w:type="dxa"/>
            <w:gridSpan w:val="5"/>
            <w:tcBorders>
              <w:top w:val="single" w:sz="4" w:space="0" w:color="000000"/>
              <w:left w:val="nil"/>
              <w:bottom w:val="nil"/>
              <w:right w:val="nil"/>
            </w:tcBorders>
            <w:shd w:val="clear" w:color="auto" w:fill="auto"/>
          </w:tcPr>
          <w:p w:rsidR="008C162A" w:rsidRDefault="00F94E69">
            <w:pPr>
              <w:widowControl/>
              <w:jc w:val="center"/>
              <w:rPr>
                <w:rFonts w:ascii="Times New Roman" w:hAnsi="Times New Roman"/>
                <w:i/>
                <w:sz w:val="16"/>
              </w:rPr>
            </w:pPr>
            <w:r>
              <w:rPr>
                <w:rFonts w:ascii="Times New Roman" w:hAnsi="Times New Roman"/>
                <w:i/>
                <w:sz w:val="16"/>
              </w:rPr>
              <w:t>(расшифровка подписи)</w:t>
            </w:r>
          </w:p>
        </w:tc>
        <w:tc>
          <w:tcPr>
            <w:tcW w:w="852" w:type="dxa"/>
            <w:tcBorders>
              <w:top w:val="nil"/>
              <w:left w:val="nil"/>
              <w:bottom w:val="nil"/>
              <w:right w:val="nil"/>
            </w:tcBorders>
            <w:shd w:val="clear" w:color="auto" w:fill="auto"/>
            <w:vAlign w:val="bottom"/>
          </w:tcPr>
          <w:p w:rsidR="008C162A" w:rsidRDefault="008C162A">
            <w:pPr>
              <w:widowControl/>
              <w:rPr>
                <w:rFonts w:ascii="Times New Roman" w:hAnsi="Times New Roman"/>
                <w:sz w:val="18"/>
              </w:rPr>
            </w:pPr>
          </w:p>
        </w:tc>
        <w:tc>
          <w:tcPr>
            <w:tcW w:w="1390" w:type="dxa"/>
            <w:tcBorders>
              <w:top w:val="nil"/>
              <w:left w:val="nil"/>
              <w:bottom w:val="nil"/>
              <w:right w:val="nil"/>
            </w:tcBorders>
          </w:tcPr>
          <w:p w:rsidR="008C162A" w:rsidRDefault="008C162A">
            <w:pPr>
              <w:widowControl/>
              <w:rPr>
                <w:rFonts w:ascii="Times New Roman" w:hAnsi="Times New Roman"/>
                <w:sz w:val="22"/>
              </w:rPr>
            </w:pPr>
          </w:p>
        </w:tc>
        <w:tc>
          <w:tcPr>
            <w:tcW w:w="853" w:type="dxa"/>
            <w:gridSpan w:val="2"/>
            <w:tcBorders>
              <w:top w:val="nil"/>
              <w:left w:val="nil"/>
              <w:bottom w:val="nil"/>
              <w:right w:val="nil"/>
            </w:tcBorders>
          </w:tcPr>
          <w:p w:rsidR="008C162A" w:rsidRDefault="008C162A">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203"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200"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3182" w:type="dxa"/>
            <w:gridSpan w:val="6"/>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r>
      <w:tr w:rsidR="008C162A" w:rsidTr="00E4028C">
        <w:trPr>
          <w:trHeight w:val="447"/>
        </w:trPr>
        <w:tc>
          <w:tcPr>
            <w:tcW w:w="1890" w:type="dxa"/>
            <w:gridSpan w:val="2"/>
            <w:tcBorders>
              <w:top w:val="nil"/>
              <w:left w:val="nil"/>
              <w:bottom w:val="nil"/>
              <w:right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Ответственный исполнитель:</w:t>
            </w:r>
          </w:p>
        </w:tc>
        <w:tc>
          <w:tcPr>
            <w:tcW w:w="1128" w:type="dxa"/>
            <w:gridSpan w:val="2"/>
            <w:tcBorders>
              <w:top w:val="nil"/>
              <w:left w:val="nil"/>
              <w:bottom w:val="nil"/>
              <w:right w:val="nil"/>
            </w:tcBorders>
            <w:shd w:val="clear" w:color="auto" w:fill="auto"/>
            <w:vAlign w:val="bottom"/>
          </w:tcPr>
          <w:p w:rsidR="008C162A" w:rsidRDefault="00F94E69">
            <w:pPr>
              <w:widowControl/>
              <w:jc w:val="center"/>
              <w:rPr>
                <w:rFonts w:ascii="Times New Roman" w:hAnsi="Times New Roman"/>
                <w:sz w:val="18"/>
              </w:rPr>
            </w:pPr>
            <w:r>
              <w:rPr>
                <w:rFonts w:ascii="Times New Roman" w:hAnsi="Times New Roman"/>
                <w:sz w:val="18"/>
              </w:rPr>
              <w:t>_________</w:t>
            </w:r>
          </w:p>
        </w:tc>
        <w:tc>
          <w:tcPr>
            <w:tcW w:w="1705" w:type="dxa"/>
            <w:gridSpan w:val="4"/>
            <w:tcBorders>
              <w:top w:val="nil"/>
              <w:left w:val="nil"/>
              <w:bottom w:val="single" w:sz="4" w:space="0" w:color="000000"/>
              <w:right w:val="nil"/>
            </w:tcBorders>
            <w:shd w:val="clear" w:color="auto" w:fill="auto"/>
            <w:vAlign w:val="bottom"/>
          </w:tcPr>
          <w:p w:rsidR="008C162A" w:rsidRDefault="00F94E69">
            <w:pPr>
              <w:widowControl/>
              <w:rPr>
                <w:rFonts w:ascii="Times New Roman" w:hAnsi="Times New Roman"/>
                <w:sz w:val="22"/>
              </w:rPr>
            </w:pPr>
            <w:r>
              <w:rPr>
                <w:rFonts w:ascii="Times New Roman" w:hAnsi="Times New Roman"/>
                <w:sz w:val="18"/>
              </w:rPr>
              <w:t> </w:t>
            </w:r>
          </w:p>
        </w:tc>
        <w:tc>
          <w:tcPr>
            <w:tcW w:w="3467" w:type="dxa"/>
            <w:gridSpan w:val="3"/>
            <w:tcBorders>
              <w:top w:val="nil"/>
              <w:left w:val="nil"/>
              <w:bottom w:val="nil"/>
              <w:right w:val="nil"/>
            </w:tcBorders>
            <w:shd w:val="clear" w:color="auto" w:fill="auto"/>
            <w:vAlign w:val="bottom"/>
          </w:tcPr>
          <w:p w:rsidR="008C162A" w:rsidRDefault="00F94E69">
            <w:pPr>
              <w:widowControl/>
              <w:jc w:val="center"/>
              <w:rPr>
                <w:rFonts w:ascii="Times New Roman" w:hAnsi="Times New Roman"/>
                <w:sz w:val="18"/>
              </w:rPr>
            </w:pPr>
            <w:r>
              <w:rPr>
                <w:rFonts w:ascii="Times New Roman" w:hAnsi="Times New Roman"/>
                <w:sz w:val="18"/>
              </w:rPr>
              <w:t>_____________________________ </w:t>
            </w:r>
          </w:p>
        </w:tc>
        <w:tc>
          <w:tcPr>
            <w:tcW w:w="853" w:type="dxa"/>
            <w:gridSpan w:val="2"/>
            <w:tcBorders>
              <w:top w:val="nil"/>
              <w:left w:val="nil"/>
              <w:bottom w:val="nil"/>
              <w:right w:val="nil"/>
            </w:tcBorders>
          </w:tcPr>
          <w:p w:rsidR="008C162A" w:rsidRDefault="008C162A">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574" w:type="dxa"/>
            <w:gridSpan w:val="2"/>
            <w:tcBorders>
              <w:top w:val="nil"/>
              <w:left w:val="nil"/>
              <w:bottom w:val="single" w:sz="4" w:space="0" w:color="000000"/>
              <w:right w:val="nil"/>
            </w:tcBorders>
            <w:shd w:val="clear" w:color="auto" w:fill="auto"/>
            <w:vAlign w:val="bottom"/>
          </w:tcPr>
          <w:p w:rsidR="008C162A" w:rsidRDefault="00F94E69">
            <w:pPr>
              <w:widowControl/>
              <w:rPr>
                <w:rFonts w:ascii="Times New Roman" w:hAnsi="Times New Roman"/>
                <w:sz w:val="22"/>
              </w:rPr>
            </w:pPr>
            <w:r>
              <w:rPr>
                <w:rFonts w:ascii="Times New Roman" w:hAnsi="Times New Roman"/>
                <w:sz w:val="16"/>
              </w:rPr>
              <w:t> </w:t>
            </w:r>
          </w:p>
        </w:tc>
        <w:tc>
          <w:tcPr>
            <w:tcW w:w="1200"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54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26"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133"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r>
      <w:tr w:rsidR="008C162A" w:rsidTr="00E4028C">
        <w:trPr>
          <w:trHeight w:val="300"/>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128" w:type="dxa"/>
            <w:gridSpan w:val="2"/>
            <w:tcBorders>
              <w:top w:val="nil"/>
              <w:left w:val="nil"/>
              <w:bottom w:val="nil"/>
              <w:right w:val="nil"/>
            </w:tcBorders>
            <w:shd w:val="clear" w:color="auto" w:fill="auto"/>
          </w:tcPr>
          <w:p w:rsidR="008C162A" w:rsidRDefault="00F94E69">
            <w:pPr>
              <w:widowControl/>
              <w:jc w:val="center"/>
              <w:rPr>
                <w:rFonts w:ascii="Times New Roman" w:hAnsi="Times New Roman"/>
                <w:i/>
                <w:sz w:val="16"/>
              </w:rPr>
            </w:pPr>
            <w:r>
              <w:rPr>
                <w:rFonts w:ascii="Times New Roman" w:hAnsi="Times New Roman"/>
                <w:i/>
                <w:sz w:val="16"/>
              </w:rPr>
              <w:t>(должность)</w:t>
            </w:r>
          </w:p>
        </w:tc>
        <w:tc>
          <w:tcPr>
            <w:tcW w:w="1705" w:type="dxa"/>
            <w:gridSpan w:val="4"/>
            <w:tcBorders>
              <w:top w:val="nil"/>
              <w:left w:val="nil"/>
              <w:bottom w:val="nil"/>
              <w:right w:val="nil"/>
            </w:tcBorders>
            <w:shd w:val="clear" w:color="auto" w:fill="auto"/>
          </w:tcPr>
          <w:p w:rsidR="008C162A" w:rsidRDefault="00F94E69">
            <w:pPr>
              <w:widowControl/>
              <w:jc w:val="center"/>
              <w:rPr>
                <w:rFonts w:ascii="Times New Roman" w:hAnsi="Times New Roman"/>
                <w:sz w:val="22"/>
              </w:rPr>
            </w:pPr>
            <w:r>
              <w:rPr>
                <w:rFonts w:ascii="Times New Roman" w:hAnsi="Times New Roman"/>
                <w:i/>
                <w:sz w:val="16"/>
              </w:rPr>
              <w:t>(подпись)</w:t>
            </w:r>
          </w:p>
        </w:tc>
        <w:tc>
          <w:tcPr>
            <w:tcW w:w="3467" w:type="dxa"/>
            <w:gridSpan w:val="3"/>
            <w:tcBorders>
              <w:top w:val="nil"/>
              <w:left w:val="nil"/>
              <w:bottom w:val="nil"/>
              <w:right w:val="nil"/>
            </w:tcBorders>
            <w:shd w:val="clear" w:color="auto" w:fill="auto"/>
          </w:tcPr>
          <w:p w:rsidR="008C162A" w:rsidRDefault="00F94E69">
            <w:pPr>
              <w:widowControl/>
              <w:jc w:val="center"/>
              <w:rPr>
                <w:rFonts w:ascii="Times New Roman" w:hAnsi="Times New Roman"/>
                <w:i/>
                <w:sz w:val="16"/>
              </w:rPr>
            </w:pPr>
            <w:r>
              <w:rPr>
                <w:rFonts w:ascii="Times New Roman" w:hAnsi="Times New Roman"/>
                <w:i/>
                <w:sz w:val="16"/>
              </w:rPr>
              <w:t>(расшифровка подписи)</w:t>
            </w:r>
          </w:p>
        </w:tc>
        <w:tc>
          <w:tcPr>
            <w:tcW w:w="853" w:type="dxa"/>
            <w:gridSpan w:val="2"/>
            <w:tcBorders>
              <w:top w:val="nil"/>
              <w:left w:val="nil"/>
              <w:bottom w:val="nil"/>
              <w:right w:val="nil"/>
            </w:tcBorders>
          </w:tcPr>
          <w:p w:rsidR="008C162A" w:rsidRDefault="008C162A">
            <w:pPr>
              <w:widowControl/>
              <w:rPr>
                <w:rFonts w:ascii="Times New Roman" w:hAnsi="Times New Roman"/>
                <w:sz w:val="22"/>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574" w:type="dxa"/>
            <w:gridSpan w:val="2"/>
            <w:tcBorders>
              <w:top w:val="nil"/>
              <w:left w:val="nil"/>
              <w:bottom w:val="nil"/>
              <w:right w:val="nil"/>
            </w:tcBorders>
            <w:shd w:val="clear" w:color="auto" w:fill="auto"/>
          </w:tcPr>
          <w:p w:rsidR="008C162A" w:rsidRDefault="00F94E69">
            <w:pPr>
              <w:widowControl/>
              <w:jc w:val="center"/>
              <w:rPr>
                <w:rFonts w:ascii="Times New Roman" w:hAnsi="Times New Roman"/>
                <w:sz w:val="16"/>
              </w:rPr>
            </w:pPr>
            <w:r>
              <w:rPr>
                <w:rFonts w:ascii="Times New Roman" w:hAnsi="Times New Roman"/>
                <w:i/>
                <w:sz w:val="16"/>
              </w:rPr>
              <w:t>(телефон)</w:t>
            </w:r>
          </w:p>
        </w:tc>
        <w:tc>
          <w:tcPr>
            <w:tcW w:w="1200"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683" w:type="dxa"/>
            <w:tcBorders>
              <w:top w:val="nil"/>
              <w:left w:val="nil"/>
              <w:bottom w:val="nil"/>
              <w:right w:val="nil"/>
            </w:tcBorders>
            <w:shd w:val="clear" w:color="auto" w:fill="auto"/>
            <w:vAlign w:val="bottom"/>
          </w:tcPr>
          <w:p w:rsidR="008C162A" w:rsidRDefault="008C162A">
            <w:pPr>
              <w:widowControl/>
              <w:rPr>
                <w:rFonts w:ascii="Times New Roman" w:hAnsi="Times New Roman"/>
                <w:sz w:val="16"/>
              </w:rPr>
            </w:pPr>
          </w:p>
        </w:tc>
        <w:tc>
          <w:tcPr>
            <w:tcW w:w="54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826" w:type="dxa"/>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c>
          <w:tcPr>
            <w:tcW w:w="1133"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sz w:val="22"/>
              </w:rPr>
            </w:pPr>
          </w:p>
        </w:tc>
      </w:tr>
      <w:tr w:rsidR="008C162A" w:rsidTr="00E4028C">
        <w:trPr>
          <w:trHeight w:val="300"/>
        </w:trPr>
        <w:tc>
          <w:tcPr>
            <w:tcW w:w="15624" w:type="dxa"/>
            <w:gridSpan w:val="23"/>
            <w:tcBorders>
              <w:top w:val="nil"/>
              <w:left w:val="nil"/>
              <w:bottom w:val="nil"/>
              <w:right w:val="nil"/>
              <w:tl2br w:val="nil"/>
              <w:tr2bl w:val="nil"/>
            </w:tcBorders>
            <w:shd w:val="clear" w:color="auto" w:fill="auto"/>
            <w:vAlign w:val="bottom"/>
          </w:tcPr>
          <w:p w:rsidR="008C162A" w:rsidRDefault="00F94E69">
            <w:pPr>
              <w:widowControl/>
              <w:rPr>
                <w:rFonts w:ascii="Times New Roman" w:hAnsi="Times New Roman"/>
                <w:sz w:val="16"/>
              </w:rPr>
            </w:pPr>
            <w:r>
              <w:rPr>
                <w:rFonts w:ascii="Times New Roman" w:hAnsi="Times New Roman"/>
                <w:sz w:val="16"/>
              </w:rPr>
              <w:t>«___» _________________________________  20 ____ г.</w:t>
            </w:r>
          </w:p>
        </w:tc>
      </w:tr>
      <w:tr w:rsidR="008C162A" w:rsidTr="00E4028C">
        <w:trPr>
          <w:trHeight w:val="278"/>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706"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411" w:type="dxa"/>
            <w:gridSpan w:val="2"/>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852"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1390" w:type="dxa"/>
            <w:tcBorders>
              <w:top w:val="nil"/>
              <w:left w:val="nil"/>
              <w:bottom w:val="single" w:sz="6" w:space="0" w:color="000000"/>
              <w:right w:val="nil"/>
            </w:tcBorders>
          </w:tcPr>
          <w:p w:rsidR="008C162A" w:rsidRDefault="008C162A">
            <w:pPr>
              <w:widowControl/>
              <w:rPr>
                <w:rFonts w:ascii="Times New Roman" w:hAnsi="Times New Roman"/>
              </w:rPr>
            </w:pPr>
          </w:p>
        </w:tc>
        <w:tc>
          <w:tcPr>
            <w:tcW w:w="853" w:type="dxa"/>
            <w:gridSpan w:val="2"/>
            <w:tcBorders>
              <w:top w:val="nil"/>
              <w:left w:val="nil"/>
              <w:bottom w:val="single" w:sz="6" w:space="0" w:color="000000"/>
              <w:right w:val="nil"/>
            </w:tcBorders>
          </w:tcPr>
          <w:p w:rsidR="008C162A" w:rsidRDefault="008C162A">
            <w:pPr>
              <w:widowControl/>
              <w:rPr>
                <w:rFonts w:ascii="Times New Roman" w:hAnsi="Times New Roman"/>
              </w:rPr>
            </w:pPr>
          </w:p>
        </w:tc>
        <w:tc>
          <w:tcPr>
            <w:tcW w:w="625"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371"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1203"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1200"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683"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540" w:type="dxa"/>
            <w:gridSpan w:val="2"/>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826" w:type="dxa"/>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c>
          <w:tcPr>
            <w:tcW w:w="1133" w:type="dxa"/>
            <w:gridSpan w:val="2"/>
            <w:tcBorders>
              <w:top w:val="nil"/>
              <w:left w:val="nil"/>
              <w:bottom w:val="single" w:sz="6" w:space="0" w:color="000000"/>
              <w:right w:val="nil"/>
            </w:tcBorders>
            <w:shd w:val="clear" w:color="auto" w:fill="auto"/>
            <w:vAlign w:val="bottom"/>
          </w:tcPr>
          <w:p w:rsidR="008C162A" w:rsidRDefault="008C162A">
            <w:pPr>
              <w:widowControl/>
              <w:rPr>
                <w:rFonts w:ascii="Times New Roman" w:hAnsi="Times New Roman"/>
              </w:rPr>
            </w:pPr>
          </w:p>
        </w:tc>
      </w:tr>
      <w:tr w:rsidR="008C162A" w:rsidTr="00E4028C">
        <w:trPr>
          <w:trHeight w:val="278"/>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706" w:type="dxa"/>
            <w:gridSpan w:val="2"/>
            <w:tcBorders>
              <w:top w:val="nil"/>
              <w:left w:val="nil"/>
              <w:bottom w:val="nil"/>
              <w:right w:val="single" w:sz="4" w:space="0" w:color="000000"/>
            </w:tcBorders>
            <w:shd w:val="clear" w:color="auto" w:fill="auto"/>
            <w:vAlign w:val="bottom"/>
          </w:tcPr>
          <w:p w:rsidR="008C162A" w:rsidRDefault="008C162A">
            <w:pPr>
              <w:widowControl/>
              <w:rPr>
                <w:rFonts w:ascii="Times New Roman" w:hAnsi="Times New Roman"/>
              </w:rPr>
            </w:pPr>
          </w:p>
        </w:tc>
        <w:tc>
          <w:tcPr>
            <w:tcW w:w="11087" w:type="dxa"/>
            <w:gridSpan w:val="16"/>
            <w:tcBorders>
              <w:top w:val="single" w:sz="6" w:space="0" w:color="000000"/>
              <w:left w:val="single" w:sz="6" w:space="0" w:color="000000"/>
              <w:bottom w:val="nil"/>
              <w:right w:val="single" w:sz="6" w:space="0" w:color="000000"/>
            </w:tcBorders>
            <w:shd w:val="clear" w:color="auto" w:fill="auto"/>
            <w:tcMar>
              <w:top w:w="0" w:type="dxa"/>
              <w:left w:w="108" w:type="dxa"/>
              <w:bottom w:w="0" w:type="dxa"/>
              <w:right w:w="108" w:type="dxa"/>
            </w:tcMar>
            <w:vAlign w:val="bottom"/>
          </w:tcPr>
          <w:p w:rsidR="008C162A" w:rsidRDefault="00F94E69">
            <w:pPr>
              <w:widowControl/>
              <w:jc w:val="center"/>
              <w:rPr>
                <w:rFonts w:ascii="Times New Roman" w:hAnsi="Times New Roman"/>
                <w:i/>
              </w:rPr>
            </w:pPr>
            <w:r>
              <w:rPr>
                <w:rFonts w:ascii="Times New Roman" w:hAnsi="Times New Roman"/>
                <w:i/>
              </w:rPr>
              <w:t xml:space="preserve">ОТМЕТКА ТЕЕРИТОРИАЛЬНОГО ОРГАНА ФЕДЕРАЛЬНОГО КАЗНАЧЕЙСТВА </w:t>
            </w:r>
            <w:r>
              <w:br/>
            </w:r>
            <w:r>
              <w:rPr>
                <w:rFonts w:ascii="Times New Roman" w:hAnsi="Times New Roman"/>
                <w:i/>
              </w:rPr>
              <w:t>О ПРИНЯТИИ НАСТОЯЩИХ СВЕДЕНИЙ</w:t>
            </w:r>
          </w:p>
        </w:tc>
      </w:tr>
      <w:tr w:rsidR="008C162A" w:rsidTr="00E4028C">
        <w:trPr>
          <w:trHeight w:val="70"/>
        </w:trPr>
        <w:tc>
          <w:tcPr>
            <w:tcW w:w="124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47"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52"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rPr>
            </w:pPr>
          </w:p>
        </w:tc>
        <w:tc>
          <w:tcPr>
            <w:tcW w:w="254" w:type="dxa"/>
            <w:tcBorders>
              <w:top w:val="nil"/>
              <w:left w:val="nil"/>
              <w:bottom w:val="nil"/>
              <w:right w:val="single" w:sz="6" w:space="0" w:color="000000"/>
              <w:tl2br w:val="nil"/>
              <w:tr2bl w:val="nil"/>
            </w:tcBorders>
            <w:shd w:val="clear" w:color="auto" w:fill="auto"/>
            <w:vAlign w:val="bottom"/>
          </w:tcPr>
          <w:p w:rsidR="008C162A" w:rsidRDefault="008C162A">
            <w:pPr>
              <w:widowControl/>
              <w:rPr>
                <w:rFonts w:ascii="Times New Roman" w:hAnsi="Times New Roman"/>
              </w:rPr>
            </w:pPr>
          </w:p>
        </w:tc>
        <w:tc>
          <w:tcPr>
            <w:tcW w:w="1411" w:type="dxa"/>
            <w:gridSpan w:val="2"/>
            <w:tcBorders>
              <w:top w:val="nil"/>
              <w:left w:val="single" w:sz="6" w:space="0" w:color="000000"/>
              <w:right w:val="nil"/>
            </w:tcBorders>
            <w:shd w:val="clear" w:color="auto" w:fill="auto"/>
            <w:vAlign w:val="bottom"/>
          </w:tcPr>
          <w:p w:rsidR="008C162A" w:rsidRDefault="008C162A">
            <w:pPr>
              <w:widowControl/>
              <w:rPr>
                <w:rFonts w:ascii="Times New Roman" w:hAnsi="Times New Roman"/>
              </w:rPr>
            </w:pPr>
          </w:p>
        </w:tc>
        <w:tc>
          <w:tcPr>
            <w:tcW w:w="852"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1390" w:type="dxa"/>
            <w:tcBorders>
              <w:top w:val="nil"/>
              <w:left w:val="nil"/>
              <w:right w:val="nil"/>
            </w:tcBorders>
          </w:tcPr>
          <w:p w:rsidR="008C162A" w:rsidRDefault="008C162A">
            <w:pPr>
              <w:widowControl/>
              <w:rPr>
                <w:rFonts w:ascii="Times New Roman" w:hAnsi="Times New Roman"/>
              </w:rPr>
            </w:pPr>
          </w:p>
        </w:tc>
        <w:tc>
          <w:tcPr>
            <w:tcW w:w="617" w:type="dxa"/>
            <w:tcBorders>
              <w:top w:val="nil"/>
              <w:left w:val="nil"/>
              <w:right w:val="nil"/>
            </w:tcBorders>
          </w:tcPr>
          <w:p w:rsidR="008C162A" w:rsidRDefault="008C162A">
            <w:pPr>
              <w:widowControl/>
              <w:rPr>
                <w:rFonts w:ascii="Times New Roman" w:hAnsi="Times New Roman"/>
              </w:rPr>
            </w:pPr>
          </w:p>
        </w:tc>
        <w:tc>
          <w:tcPr>
            <w:tcW w:w="236" w:type="dxa"/>
            <w:tcBorders>
              <w:top w:val="nil"/>
              <w:left w:val="nil"/>
              <w:bottom w:val="nil"/>
              <w:right w:val="nil"/>
            </w:tcBorders>
          </w:tcPr>
          <w:p w:rsidR="008C162A" w:rsidRDefault="008C162A">
            <w:pPr>
              <w:widowControl/>
              <w:rPr>
                <w:rFonts w:ascii="Times New Roman" w:hAnsi="Times New Roman"/>
              </w:rPr>
            </w:pPr>
          </w:p>
        </w:tc>
        <w:tc>
          <w:tcPr>
            <w:tcW w:w="62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371"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1203"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1200"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683"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304"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236"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826"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rPr>
            </w:pPr>
          </w:p>
        </w:tc>
        <w:tc>
          <w:tcPr>
            <w:tcW w:w="897" w:type="dxa"/>
            <w:tcBorders>
              <w:top w:val="nil"/>
              <w:left w:val="nil"/>
              <w:bottom w:val="nil"/>
              <w:right w:val="nil"/>
              <w:tl2br w:val="nil"/>
              <w:tr2bl w:val="nil"/>
            </w:tcBorders>
            <w:shd w:val="clear" w:color="auto" w:fill="auto"/>
            <w:vAlign w:val="bottom"/>
          </w:tcPr>
          <w:p w:rsidR="008C162A" w:rsidRDefault="008C162A">
            <w:pPr>
              <w:widowControl/>
              <w:rPr>
                <w:rFonts w:ascii="Times New Roman" w:hAnsi="Times New Roman"/>
              </w:rPr>
            </w:pPr>
          </w:p>
        </w:tc>
        <w:tc>
          <w:tcPr>
            <w:tcW w:w="236" w:type="dxa"/>
            <w:tcBorders>
              <w:top w:val="nil"/>
              <w:left w:val="nil"/>
              <w:bottom w:val="nil"/>
              <w:right w:val="single" w:sz="6" w:space="0" w:color="000000"/>
              <w:tl2br w:val="nil"/>
              <w:tr2bl w:val="nil"/>
            </w:tcBorders>
            <w:shd w:val="clear" w:color="auto" w:fill="auto"/>
            <w:vAlign w:val="bottom"/>
          </w:tcPr>
          <w:p w:rsidR="008C162A" w:rsidRDefault="008C162A">
            <w:pPr>
              <w:widowControl/>
              <w:rPr>
                <w:rFonts w:ascii="Times New Roman" w:hAnsi="Times New Roman"/>
              </w:rPr>
            </w:pPr>
          </w:p>
        </w:tc>
      </w:tr>
      <w:tr w:rsidR="008C162A" w:rsidTr="00E4028C">
        <w:trPr>
          <w:trHeight w:val="278"/>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706" w:type="dxa"/>
            <w:gridSpan w:val="2"/>
            <w:tcBorders>
              <w:top w:val="nil"/>
              <w:left w:val="nil"/>
              <w:bottom w:val="nil"/>
              <w:right w:val="single" w:sz="4" w:space="0" w:color="000000"/>
            </w:tcBorders>
            <w:shd w:val="clear" w:color="auto" w:fill="auto"/>
            <w:vAlign w:val="bottom"/>
          </w:tcPr>
          <w:p w:rsidR="008C162A" w:rsidRDefault="008C162A">
            <w:pPr>
              <w:widowControl/>
              <w:rPr>
                <w:rFonts w:ascii="Times New Roman" w:hAnsi="Times New Roman"/>
              </w:rPr>
            </w:pPr>
          </w:p>
        </w:tc>
        <w:tc>
          <w:tcPr>
            <w:tcW w:w="4270" w:type="dxa"/>
            <w:gridSpan w:val="5"/>
            <w:tcBorders>
              <w:top w:val="nil"/>
              <w:left w:val="single" w:sz="6" w:space="0" w:color="000000"/>
              <w:bottom w:val="nil"/>
            </w:tcBorders>
            <w:shd w:val="clear" w:color="auto" w:fill="auto"/>
            <w:tcMar>
              <w:top w:w="0" w:type="dxa"/>
              <w:left w:w="108" w:type="dxa"/>
              <w:bottom w:w="0" w:type="dxa"/>
              <w:right w:w="108" w:type="dxa"/>
            </w:tcMar>
            <w:vAlign w:val="bottom"/>
          </w:tcPr>
          <w:p w:rsidR="008C162A" w:rsidRDefault="00F94E69">
            <w:pPr>
              <w:widowControl/>
              <w:rPr>
                <w:rFonts w:ascii="Times New Roman" w:hAnsi="Times New Roman"/>
              </w:rPr>
            </w:pPr>
            <w:r>
              <w:rPr>
                <w:rFonts w:ascii="Times New Roman" w:hAnsi="Times New Roman"/>
              </w:rPr>
              <w:t>Ответственный исполнитель</w:t>
            </w:r>
          </w:p>
        </w:tc>
        <w:tc>
          <w:tcPr>
            <w:tcW w:w="2435" w:type="dxa"/>
            <w:gridSpan w:val="4"/>
            <w:tcBorders>
              <w:top w:val="nil"/>
              <w:left w:val="nil"/>
              <w:bottom w:val="nil"/>
              <w:right w:val="nil"/>
              <w:tl2br w:val="nil"/>
              <w:tr2bl w:val="nil"/>
            </w:tcBorders>
            <w:shd w:val="clear" w:color="auto" w:fill="auto"/>
            <w:tcMar>
              <w:top w:w="0" w:type="dxa"/>
              <w:left w:w="108" w:type="dxa"/>
              <w:bottom w:w="0" w:type="dxa"/>
              <w:right w:w="108" w:type="dxa"/>
            </w:tcMar>
            <w:vAlign w:val="bottom"/>
          </w:tcPr>
          <w:p w:rsidR="008C162A" w:rsidRDefault="00F94E69">
            <w:pPr>
              <w:rPr>
                <w:rFonts w:ascii="Times New Roman" w:hAnsi="Times New Roman"/>
              </w:rPr>
            </w:pPr>
            <w:r>
              <w:rPr>
                <w:rFonts w:ascii="Times New Roman" w:hAnsi="Times New Roman"/>
              </w:rPr>
              <w:t>____________________</w:t>
            </w:r>
          </w:p>
        </w:tc>
        <w:tc>
          <w:tcPr>
            <w:tcW w:w="1200"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683" w:type="dxa"/>
            <w:tcBorders>
              <w:top w:val="nil"/>
              <w:left w:val="nil"/>
              <w:right w:val="nil"/>
            </w:tcBorders>
            <w:shd w:val="clear" w:color="auto" w:fill="auto"/>
            <w:vAlign w:val="bottom"/>
          </w:tcPr>
          <w:p w:rsidR="008C162A" w:rsidRDefault="008C162A">
            <w:pPr>
              <w:widowControl/>
              <w:rPr>
                <w:rFonts w:ascii="Times New Roman" w:hAnsi="Times New Roman"/>
              </w:rPr>
            </w:pPr>
          </w:p>
        </w:tc>
        <w:tc>
          <w:tcPr>
            <w:tcW w:w="2499" w:type="dxa"/>
            <w:gridSpan w:val="5"/>
            <w:tcBorders>
              <w:top w:val="nil"/>
              <w:left w:val="nil"/>
              <w:right w:val="single" w:sz="6" w:space="0" w:color="000000"/>
            </w:tcBorders>
            <w:shd w:val="clear" w:color="auto" w:fill="auto"/>
            <w:vAlign w:val="bottom"/>
          </w:tcPr>
          <w:p w:rsidR="008C162A" w:rsidRDefault="008C162A">
            <w:pPr>
              <w:widowControl/>
              <w:rPr>
                <w:rFonts w:ascii="Times New Roman" w:hAnsi="Times New Roman"/>
              </w:rPr>
            </w:pPr>
          </w:p>
        </w:tc>
      </w:tr>
      <w:tr w:rsidR="008C162A" w:rsidTr="00E4028C">
        <w:trPr>
          <w:trHeight w:val="278"/>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706" w:type="dxa"/>
            <w:gridSpan w:val="2"/>
            <w:tcBorders>
              <w:top w:val="nil"/>
              <w:left w:val="nil"/>
              <w:bottom w:val="nil"/>
              <w:right w:val="single" w:sz="4" w:space="0" w:color="000000"/>
            </w:tcBorders>
            <w:shd w:val="clear" w:color="auto" w:fill="auto"/>
            <w:vAlign w:val="bottom"/>
          </w:tcPr>
          <w:p w:rsidR="008C162A" w:rsidRDefault="008C162A">
            <w:pPr>
              <w:widowControl/>
              <w:rPr>
                <w:rFonts w:ascii="Times New Roman" w:hAnsi="Times New Roman"/>
              </w:rPr>
            </w:pPr>
          </w:p>
        </w:tc>
        <w:tc>
          <w:tcPr>
            <w:tcW w:w="2263" w:type="dxa"/>
            <w:gridSpan w:val="3"/>
            <w:tcBorders>
              <w:top w:val="nil"/>
              <w:left w:val="single" w:sz="6" w:space="0" w:color="000000"/>
              <w:bottom w:val="nil"/>
              <w:right w:val="nil"/>
              <w:tl2br w:val="nil"/>
              <w:tr2bl w:val="nil"/>
            </w:tcBorders>
            <w:shd w:val="clear" w:color="auto" w:fill="auto"/>
            <w:vAlign w:val="bottom"/>
          </w:tcPr>
          <w:p w:rsidR="008C162A" w:rsidRDefault="008C162A"/>
        </w:tc>
        <w:tc>
          <w:tcPr>
            <w:tcW w:w="1390" w:type="dxa"/>
            <w:tcBorders>
              <w:top w:val="nil"/>
              <w:left w:val="nil"/>
              <w:bottom w:val="nil"/>
              <w:right w:val="nil"/>
              <w:tl2br w:val="nil"/>
              <w:tr2bl w:val="nil"/>
            </w:tcBorders>
          </w:tcPr>
          <w:p w:rsidR="008C162A" w:rsidRDefault="008C162A">
            <w:pPr>
              <w:widowControl/>
              <w:rPr>
                <w:rFonts w:ascii="Times New Roman" w:hAnsi="Times New Roman"/>
              </w:rPr>
            </w:pPr>
          </w:p>
        </w:tc>
        <w:tc>
          <w:tcPr>
            <w:tcW w:w="853" w:type="dxa"/>
            <w:gridSpan w:val="2"/>
            <w:tcBorders>
              <w:top w:val="nil"/>
              <w:left w:val="nil"/>
              <w:bottom w:val="nil"/>
              <w:right w:val="nil"/>
              <w:tl2br w:val="nil"/>
              <w:tr2bl w:val="nil"/>
            </w:tcBorders>
          </w:tcPr>
          <w:p w:rsidR="008C162A" w:rsidRDefault="008C162A">
            <w:pPr>
              <w:widowControl/>
              <w:rPr>
                <w:rFonts w:ascii="Times New Roman" w:hAnsi="Times New Roman"/>
              </w:rPr>
            </w:pPr>
          </w:p>
        </w:tc>
        <w:tc>
          <w:tcPr>
            <w:tcW w:w="2199" w:type="dxa"/>
            <w:gridSpan w:val="3"/>
            <w:tcBorders>
              <w:top w:val="nil"/>
              <w:bottom w:val="nil"/>
            </w:tcBorders>
            <w:shd w:val="clear" w:color="auto" w:fill="auto"/>
            <w:tcMar>
              <w:top w:w="0" w:type="dxa"/>
              <w:left w:w="108" w:type="dxa"/>
              <w:bottom w:w="0" w:type="dxa"/>
              <w:right w:w="108" w:type="dxa"/>
            </w:tcMar>
            <w:vAlign w:val="bottom"/>
          </w:tcPr>
          <w:p w:rsidR="008C162A" w:rsidRDefault="00F94E69">
            <w:pPr>
              <w:widowControl/>
              <w:jc w:val="center"/>
              <w:rPr>
                <w:rFonts w:ascii="Times New Roman" w:hAnsi="Times New Roman"/>
              </w:rPr>
            </w:pPr>
            <w:r>
              <w:rPr>
                <w:rFonts w:ascii="Times New Roman" w:hAnsi="Times New Roman"/>
              </w:rPr>
              <w:t>(должность)</w:t>
            </w:r>
          </w:p>
        </w:tc>
        <w:tc>
          <w:tcPr>
            <w:tcW w:w="1200" w:type="dxa"/>
            <w:tcBorders>
              <w:top w:val="single" w:sz="4" w:space="0" w:color="000000"/>
              <w:left w:val="nil"/>
            </w:tcBorders>
            <w:shd w:val="clear" w:color="auto" w:fill="auto"/>
            <w:tcMar>
              <w:top w:w="0" w:type="dxa"/>
              <w:left w:w="108" w:type="dxa"/>
              <w:bottom w:w="0" w:type="dxa"/>
              <w:right w:w="108" w:type="dxa"/>
            </w:tcMar>
            <w:vAlign w:val="bottom"/>
          </w:tcPr>
          <w:p w:rsidR="008C162A" w:rsidRDefault="00F94E69">
            <w:pPr>
              <w:widowControl/>
              <w:jc w:val="center"/>
              <w:rPr>
                <w:rFonts w:ascii="Times New Roman" w:hAnsi="Times New Roman"/>
              </w:rPr>
            </w:pPr>
            <w:r>
              <w:rPr>
                <w:rFonts w:ascii="Times New Roman" w:hAnsi="Times New Roman"/>
              </w:rPr>
              <w:t>(подпись)</w:t>
            </w:r>
          </w:p>
        </w:tc>
        <w:tc>
          <w:tcPr>
            <w:tcW w:w="3182" w:type="dxa"/>
            <w:gridSpan w:val="6"/>
            <w:tcBorders>
              <w:top w:val="single" w:sz="4" w:space="0" w:color="000000"/>
              <w:right w:val="single" w:sz="6" w:space="0" w:color="000000"/>
            </w:tcBorders>
            <w:shd w:val="clear" w:color="auto" w:fill="auto"/>
            <w:tcMar>
              <w:top w:w="0" w:type="dxa"/>
              <w:left w:w="108" w:type="dxa"/>
              <w:bottom w:w="0" w:type="dxa"/>
              <w:right w:w="108" w:type="dxa"/>
            </w:tcMar>
            <w:vAlign w:val="bottom"/>
          </w:tcPr>
          <w:p w:rsidR="008C162A" w:rsidRDefault="00F94E69">
            <w:pPr>
              <w:widowControl/>
              <w:jc w:val="center"/>
              <w:rPr>
                <w:rFonts w:ascii="Times New Roman" w:hAnsi="Times New Roman"/>
              </w:rPr>
            </w:pPr>
            <w:r>
              <w:rPr>
                <w:rFonts w:ascii="Times New Roman" w:hAnsi="Times New Roman"/>
              </w:rPr>
              <w:t>(расшифровка подписи)</w:t>
            </w:r>
          </w:p>
        </w:tc>
      </w:tr>
      <w:tr w:rsidR="008C162A" w:rsidTr="00E4028C">
        <w:trPr>
          <w:trHeight w:val="122"/>
        </w:trPr>
        <w:tc>
          <w:tcPr>
            <w:tcW w:w="1890" w:type="dxa"/>
            <w:gridSpan w:val="2"/>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495"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63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813" w:type="dxa"/>
            <w:tcBorders>
              <w:top w:val="nil"/>
              <w:left w:val="nil"/>
              <w:bottom w:val="nil"/>
              <w:right w:val="nil"/>
            </w:tcBorders>
            <w:shd w:val="clear" w:color="auto" w:fill="auto"/>
            <w:vAlign w:val="bottom"/>
          </w:tcPr>
          <w:p w:rsidR="008C162A" w:rsidRDefault="008C162A">
            <w:pPr>
              <w:widowControl/>
              <w:rPr>
                <w:rFonts w:ascii="Times New Roman" w:hAnsi="Times New Roman"/>
              </w:rPr>
            </w:pPr>
          </w:p>
        </w:tc>
        <w:tc>
          <w:tcPr>
            <w:tcW w:w="706" w:type="dxa"/>
            <w:gridSpan w:val="2"/>
            <w:tcBorders>
              <w:top w:val="nil"/>
              <w:left w:val="nil"/>
              <w:bottom w:val="nil"/>
              <w:right w:val="single" w:sz="4" w:space="0" w:color="000000"/>
            </w:tcBorders>
            <w:shd w:val="clear" w:color="auto" w:fill="auto"/>
            <w:vAlign w:val="bottom"/>
          </w:tcPr>
          <w:p w:rsidR="008C162A" w:rsidRDefault="008C162A">
            <w:pPr>
              <w:widowControl/>
              <w:rPr>
                <w:rFonts w:ascii="Times New Roman" w:hAnsi="Times New Roman"/>
              </w:rPr>
            </w:pPr>
          </w:p>
        </w:tc>
        <w:tc>
          <w:tcPr>
            <w:tcW w:w="1411" w:type="dxa"/>
            <w:gridSpan w:val="2"/>
            <w:tcBorders>
              <w:top w:val="nil"/>
              <w:left w:val="single" w:sz="6" w:space="0" w:color="000000"/>
              <w:bottom w:val="single" w:sz="6" w:space="0" w:color="000000"/>
              <w:right w:val="nil"/>
              <w:tl2br w:val="nil"/>
              <w:tr2bl w:val="nil"/>
            </w:tcBorders>
          </w:tcPr>
          <w:p w:rsidR="008C162A" w:rsidRDefault="008C162A">
            <w:pPr>
              <w:widowControl/>
              <w:rPr>
                <w:rFonts w:ascii="Times New Roman" w:hAnsi="Times New Roman"/>
              </w:rPr>
            </w:pPr>
          </w:p>
        </w:tc>
        <w:tc>
          <w:tcPr>
            <w:tcW w:w="4091" w:type="dxa"/>
            <w:gridSpan w:val="6"/>
            <w:tcBorders>
              <w:top w:val="nil"/>
              <w:left w:val="nil"/>
              <w:bottom w:val="single" w:sz="6" w:space="0" w:color="000000"/>
            </w:tcBorders>
            <w:shd w:val="clear" w:color="auto" w:fill="auto"/>
            <w:vAlign w:val="bottom"/>
          </w:tcPr>
          <w:p w:rsidR="008C162A" w:rsidRDefault="00F94E69">
            <w:pPr>
              <w:widowControl/>
              <w:rPr>
                <w:rFonts w:ascii="Times New Roman" w:hAnsi="Times New Roman"/>
              </w:rPr>
            </w:pPr>
            <w:r>
              <w:rPr>
                <w:rFonts w:ascii="Times New Roman" w:hAnsi="Times New Roman"/>
              </w:rPr>
              <w:t>«___» _______20__г.</w:t>
            </w:r>
          </w:p>
        </w:tc>
        <w:tc>
          <w:tcPr>
            <w:tcW w:w="2403" w:type="dxa"/>
            <w:gridSpan w:val="2"/>
            <w:tcBorders>
              <w:bottom w:val="single" w:sz="6" w:space="0" w:color="000000"/>
            </w:tcBorders>
            <w:shd w:val="clear" w:color="auto" w:fill="auto"/>
            <w:vAlign w:val="bottom"/>
          </w:tcPr>
          <w:p w:rsidR="008C162A" w:rsidRDefault="008C162A">
            <w:pPr>
              <w:widowControl/>
              <w:jc w:val="center"/>
              <w:rPr>
                <w:rFonts w:ascii="Times New Roman" w:hAnsi="Times New Roman"/>
              </w:rPr>
            </w:pPr>
          </w:p>
        </w:tc>
        <w:tc>
          <w:tcPr>
            <w:tcW w:w="2946" w:type="dxa"/>
            <w:gridSpan w:val="5"/>
            <w:tcBorders>
              <w:bottom w:val="single" w:sz="6" w:space="0" w:color="000000"/>
            </w:tcBorders>
            <w:shd w:val="clear" w:color="auto" w:fill="auto"/>
            <w:vAlign w:val="bottom"/>
          </w:tcPr>
          <w:p w:rsidR="008C162A" w:rsidRDefault="008C162A">
            <w:pPr>
              <w:widowControl/>
              <w:jc w:val="center"/>
              <w:rPr>
                <w:rFonts w:ascii="Times New Roman" w:hAnsi="Times New Roman"/>
              </w:rPr>
            </w:pPr>
          </w:p>
        </w:tc>
        <w:tc>
          <w:tcPr>
            <w:tcW w:w="236" w:type="dxa"/>
            <w:tcBorders>
              <w:top w:val="nil"/>
              <w:left w:val="nil"/>
              <w:bottom w:val="single" w:sz="6" w:space="0" w:color="000000"/>
              <w:right w:val="single" w:sz="6" w:space="0" w:color="000000"/>
            </w:tcBorders>
            <w:shd w:val="clear" w:color="auto" w:fill="auto"/>
            <w:vAlign w:val="bottom"/>
          </w:tcPr>
          <w:p w:rsidR="008C162A" w:rsidRDefault="008C162A">
            <w:pPr>
              <w:widowControl/>
              <w:rPr>
                <w:rFonts w:ascii="Times New Roman" w:hAnsi="Times New Roman"/>
              </w:rPr>
            </w:pPr>
          </w:p>
        </w:tc>
      </w:tr>
    </w:tbl>
    <w:p w:rsidR="008C162A" w:rsidRDefault="008C162A" w:rsidP="00E4028C">
      <w:pPr>
        <w:rPr>
          <w:rFonts w:ascii="Times New Roman" w:hAnsi="Times New Roman"/>
        </w:rPr>
      </w:pPr>
    </w:p>
    <w:sectPr w:rsidR="008C162A" w:rsidSect="008C162A">
      <w:headerReference w:type="default" r:id="rId23"/>
      <w:footerReference w:type="default" r:id="rId24"/>
      <w:type w:val="continuous"/>
      <w:pgSz w:w="16855" w:h="11909" w:orient="landscape"/>
      <w:pgMar w:top="709" w:right="386" w:bottom="1605"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E25" w:rsidRDefault="00DA3E25" w:rsidP="008C162A">
      <w:r>
        <w:separator/>
      </w:r>
    </w:p>
  </w:endnote>
  <w:endnote w:type="continuationSeparator" w:id="0">
    <w:p w:rsidR="00DA3E25" w:rsidRDefault="00DA3E25" w:rsidP="008C1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pStyle w:val="a8"/>
      <w:jc w:val="right"/>
    </w:pPr>
  </w:p>
  <w:p w:rsidR="005A16EF" w:rsidRDefault="005A16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pStyle w:val="a8"/>
      <w:jc w:val="right"/>
    </w:pPr>
  </w:p>
  <w:p w:rsidR="005A16EF" w:rsidRDefault="005A16E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pStyle w:val="a8"/>
      <w:jc w:val="right"/>
    </w:pPr>
  </w:p>
  <w:p w:rsidR="005A16EF" w:rsidRDefault="005A16E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pStyle w:val="a8"/>
      <w:jc w:val="right"/>
    </w:pPr>
  </w:p>
  <w:p w:rsidR="005A16EF" w:rsidRDefault="005A16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E25" w:rsidRDefault="00DA3E25" w:rsidP="008C162A">
      <w:r>
        <w:separator/>
      </w:r>
    </w:p>
  </w:footnote>
  <w:footnote w:type="continuationSeparator" w:id="0">
    <w:p w:rsidR="00DA3E25" w:rsidRDefault="00DA3E25" w:rsidP="008C1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framePr w:wrap="around" w:vAnchor="text" w:hAnchor="margin" w:xAlign="center" w:y="1"/>
    </w:pPr>
    <w:fldSimple w:instr="PAGE \* Arabic">
      <w:r w:rsidR="00C8772C">
        <w:rPr>
          <w:noProof/>
        </w:rPr>
        <w:t>11</w:t>
      </w:r>
    </w:fldSimple>
  </w:p>
  <w:p w:rsidR="005A16EF" w:rsidRDefault="005A16E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framePr w:wrap="around" w:vAnchor="text" w:hAnchor="margin" w:xAlign="center" w:y="1"/>
    </w:pPr>
    <w:fldSimple w:instr="PAGE \* Arabic">
      <w:r w:rsidR="00C8772C">
        <w:rPr>
          <w:noProof/>
        </w:rPr>
        <w:t>12</w:t>
      </w:r>
    </w:fldSimple>
  </w:p>
  <w:p w:rsidR="005A16EF" w:rsidRDefault="005A16E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framePr w:wrap="around" w:vAnchor="text" w:hAnchor="margin" w:xAlign="center" w:y="1"/>
    </w:pPr>
    <w:fldSimple w:instr="PAGE \* Arabic">
      <w:r w:rsidR="00C8772C">
        <w:rPr>
          <w:noProof/>
        </w:rPr>
        <w:t>13</w:t>
      </w:r>
    </w:fldSimple>
  </w:p>
  <w:p w:rsidR="005A16EF" w:rsidRDefault="005A16E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F" w:rsidRDefault="005A16EF">
    <w:pPr>
      <w:framePr w:wrap="around" w:vAnchor="text" w:hAnchor="margin" w:xAlign="center" w:y="1"/>
    </w:pPr>
    <w:fldSimple w:instr="PAGE \* Arabic">
      <w:r w:rsidR="00C8772C">
        <w:rPr>
          <w:noProof/>
        </w:rPr>
        <w:t>15</w:t>
      </w:r>
    </w:fldSimple>
  </w:p>
  <w:p w:rsidR="005A16EF" w:rsidRDefault="005A16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A3B"/>
    <w:multiLevelType w:val="multilevel"/>
    <w:tmpl w:val="B01CCA96"/>
    <w:lvl w:ilvl="0">
      <w:start w:val="12"/>
      <w:numFmt w:val="decimal"/>
      <w:lvlText w:val="%1."/>
      <w:lvlJc w:val="left"/>
      <w:pPr>
        <w:ind w:left="2309" w:hanging="375"/>
      </w:pPr>
      <w:rPr>
        <w:color w:val="000000"/>
      </w:rPr>
    </w:lvl>
    <w:lvl w:ilvl="1">
      <w:start w:val="1"/>
      <w:numFmt w:val="lowerLetter"/>
      <w:lvlText w:val="%2."/>
      <w:lvlJc w:val="left"/>
      <w:pPr>
        <w:ind w:left="3014" w:hanging="360"/>
      </w:pPr>
    </w:lvl>
    <w:lvl w:ilvl="2">
      <w:start w:val="1"/>
      <w:numFmt w:val="lowerRoman"/>
      <w:lvlText w:val="%3."/>
      <w:lvlJc w:val="right"/>
      <w:pPr>
        <w:ind w:left="3734" w:hanging="180"/>
      </w:pPr>
    </w:lvl>
    <w:lvl w:ilvl="3">
      <w:start w:val="1"/>
      <w:numFmt w:val="decimal"/>
      <w:lvlText w:val="%4."/>
      <w:lvlJc w:val="left"/>
      <w:pPr>
        <w:ind w:left="4454" w:hanging="360"/>
      </w:pPr>
    </w:lvl>
    <w:lvl w:ilvl="4">
      <w:start w:val="1"/>
      <w:numFmt w:val="lowerLetter"/>
      <w:lvlText w:val="%5."/>
      <w:lvlJc w:val="left"/>
      <w:pPr>
        <w:ind w:left="5174" w:hanging="360"/>
      </w:pPr>
    </w:lvl>
    <w:lvl w:ilvl="5">
      <w:start w:val="1"/>
      <w:numFmt w:val="lowerRoman"/>
      <w:lvlText w:val="%6."/>
      <w:lvlJc w:val="right"/>
      <w:pPr>
        <w:ind w:left="5894" w:hanging="180"/>
      </w:pPr>
    </w:lvl>
    <w:lvl w:ilvl="6">
      <w:start w:val="1"/>
      <w:numFmt w:val="decimal"/>
      <w:lvlText w:val="%7."/>
      <w:lvlJc w:val="left"/>
      <w:pPr>
        <w:ind w:left="6614" w:hanging="360"/>
      </w:pPr>
    </w:lvl>
    <w:lvl w:ilvl="7">
      <w:start w:val="1"/>
      <w:numFmt w:val="lowerLetter"/>
      <w:lvlText w:val="%8."/>
      <w:lvlJc w:val="left"/>
      <w:pPr>
        <w:ind w:left="7334" w:hanging="360"/>
      </w:pPr>
    </w:lvl>
    <w:lvl w:ilvl="8">
      <w:start w:val="1"/>
      <w:numFmt w:val="lowerRoman"/>
      <w:lvlText w:val="%9."/>
      <w:lvlJc w:val="right"/>
      <w:pPr>
        <w:ind w:left="8054" w:hanging="180"/>
      </w:pPr>
    </w:lvl>
  </w:abstractNum>
  <w:abstractNum w:abstractNumId="1">
    <w:nsid w:val="18AB0A36"/>
    <w:multiLevelType w:val="multilevel"/>
    <w:tmpl w:val="CF4070B4"/>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EC0EE5"/>
    <w:multiLevelType w:val="multilevel"/>
    <w:tmpl w:val="24B80DE4"/>
    <w:lvl w:ilvl="0">
      <w:start w:val="1"/>
      <w:numFmt w:val="decimal"/>
      <w:lvlText w:val="%1."/>
      <w:lvlJc w:val="left"/>
      <w:rPr>
        <w:rFonts w:ascii="Times New Roman" w:hAnsi="Times New Roman"/>
      </w:rPr>
    </w:lvl>
    <w:lvl w:ilvl="1">
      <w:start w:val="1"/>
      <w:numFmt w:val="decimal"/>
      <w:lvlText w:val="%1.%2."/>
      <w:lvlJc w:val="left"/>
      <w:pPr>
        <w:ind w:left="1200" w:hanging="720"/>
      </w:p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680" w:hanging="1800"/>
      </w:pPr>
    </w:lvl>
    <w:lvl w:ilvl="7">
      <w:start w:val="1"/>
      <w:numFmt w:val="decimal"/>
      <w:lvlText w:val="%1.%2.%3.%4.%5.%6.%7.%8."/>
      <w:lvlJc w:val="left"/>
      <w:pPr>
        <w:ind w:left="5160" w:hanging="1800"/>
      </w:pPr>
    </w:lvl>
    <w:lvl w:ilvl="8">
      <w:start w:val="1"/>
      <w:numFmt w:val="decimal"/>
      <w:lvlText w:val="%1.%2.%3.%4.%5.%6.%7.%8.%9."/>
      <w:lvlJc w:val="left"/>
      <w:pPr>
        <w:ind w:left="6000" w:hanging="21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C162A"/>
    <w:rsid w:val="00065E5A"/>
    <w:rsid w:val="001243E2"/>
    <w:rsid w:val="001569AC"/>
    <w:rsid w:val="00205652"/>
    <w:rsid w:val="0028160C"/>
    <w:rsid w:val="003258BD"/>
    <w:rsid w:val="00462297"/>
    <w:rsid w:val="00580905"/>
    <w:rsid w:val="005A16EF"/>
    <w:rsid w:val="005F6063"/>
    <w:rsid w:val="006B002C"/>
    <w:rsid w:val="006B2443"/>
    <w:rsid w:val="007079E8"/>
    <w:rsid w:val="00772D05"/>
    <w:rsid w:val="007C29BC"/>
    <w:rsid w:val="00814814"/>
    <w:rsid w:val="008C162A"/>
    <w:rsid w:val="00AB1F0A"/>
    <w:rsid w:val="00AC566F"/>
    <w:rsid w:val="00C8772C"/>
    <w:rsid w:val="00CF70A4"/>
    <w:rsid w:val="00DA3E25"/>
    <w:rsid w:val="00E4028C"/>
    <w:rsid w:val="00F84223"/>
    <w:rsid w:val="00F9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C162A"/>
    <w:pPr>
      <w:widowControl w:val="0"/>
    </w:pPr>
  </w:style>
  <w:style w:type="paragraph" w:styleId="10">
    <w:name w:val="heading 1"/>
    <w:next w:val="a"/>
    <w:link w:val="11"/>
    <w:uiPriority w:val="9"/>
    <w:qFormat/>
    <w:rsid w:val="008C162A"/>
    <w:pPr>
      <w:spacing w:before="120" w:after="120"/>
      <w:jc w:val="both"/>
      <w:outlineLvl w:val="0"/>
    </w:pPr>
    <w:rPr>
      <w:rFonts w:ascii="XO Thames" w:hAnsi="XO Thames"/>
      <w:b/>
      <w:sz w:val="32"/>
    </w:rPr>
  </w:style>
  <w:style w:type="paragraph" w:styleId="2">
    <w:name w:val="heading 2"/>
    <w:next w:val="a"/>
    <w:link w:val="20"/>
    <w:uiPriority w:val="9"/>
    <w:qFormat/>
    <w:rsid w:val="008C162A"/>
    <w:pPr>
      <w:spacing w:before="120" w:after="120"/>
      <w:jc w:val="both"/>
      <w:outlineLvl w:val="1"/>
    </w:pPr>
    <w:rPr>
      <w:rFonts w:ascii="XO Thames" w:hAnsi="XO Thames"/>
      <w:b/>
      <w:sz w:val="28"/>
    </w:rPr>
  </w:style>
  <w:style w:type="paragraph" w:styleId="3">
    <w:name w:val="heading 3"/>
    <w:next w:val="a"/>
    <w:link w:val="30"/>
    <w:uiPriority w:val="9"/>
    <w:qFormat/>
    <w:rsid w:val="008C162A"/>
    <w:pPr>
      <w:spacing w:before="120" w:after="120"/>
      <w:jc w:val="both"/>
      <w:outlineLvl w:val="2"/>
    </w:pPr>
    <w:rPr>
      <w:rFonts w:ascii="XO Thames" w:hAnsi="XO Thames"/>
      <w:b/>
      <w:sz w:val="26"/>
    </w:rPr>
  </w:style>
  <w:style w:type="paragraph" w:styleId="4">
    <w:name w:val="heading 4"/>
    <w:next w:val="a"/>
    <w:link w:val="40"/>
    <w:uiPriority w:val="9"/>
    <w:qFormat/>
    <w:rsid w:val="008C162A"/>
    <w:pPr>
      <w:spacing w:before="120" w:after="120"/>
      <w:jc w:val="both"/>
      <w:outlineLvl w:val="3"/>
    </w:pPr>
    <w:rPr>
      <w:rFonts w:ascii="XO Thames" w:hAnsi="XO Thames"/>
      <w:b/>
      <w:sz w:val="24"/>
    </w:rPr>
  </w:style>
  <w:style w:type="paragraph" w:styleId="5">
    <w:name w:val="heading 5"/>
    <w:next w:val="a"/>
    <w:link w:val="50"/>
    <w:uiPriority w:val="9"/>
    <w:qFormat/>
    <w:rsid w:val="008C162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C162A"/>
  </w:style>
  <w:style w:type="paragraph" w:styleId="21">
    <w:name w:val="toc 2"/>
    <w:next w:val="a"/>
    <w:link w:val="22"/>
    <w:uiPriority w:val="39"/>
    <w:rsid w:val="008C162A"/>
    <w:pPr>
      <w:ind w:left="200"/>
    </w:pPr>
    <w:rPr>
      <w:rFonts w:ascii="XO Thames" w:hAnsi="XO Thames"/>
      <w:sz w:val="28"/>
    </w:rPr>
  </w:style>
  <w:style w:type="character" w:customStyle="1" w:styleId="22">
    <w:name w:val="Оглавление 2 Знак"/>
    <w:link w:val="21"/>
    <w:rsid w:val="008C162A"/>
    <w:rPr>
      <w:rFonts w:ascii="XO Thames" w:hAnsi="XO Thames"/>
      <w:sz w:val="28"/>
    </w:rPr>
  </w:style>
  <w:style w:type="paragraph" w:styleId="41">
    <w:name w:val="toc 4"/>
    <w:next w:val="a"/>
    <w:link w:val="42"/>
    <w:uiPriority w:val="39"/>
    <w:rsid w:val="008C162A"/>
    <w:pPr>
      <w:ind w:left="600"/>
    </w:pPr>
    <w:rPr>
      <w:rFonts w:ascii="XO Thames" w:hAnsi="XO Thames"/>
      <w:sz w:val="28"/>
    </w:rPr>
  </w:style>
  <w:style w:type="character" w:customStyle="1" w:styleId="42">
    <w:name w:val="Оглавление 4 Знак"/>
    <w:link w:val="41"/>
    <w:rsid w:val="008C162A"/>
    <w:rPr>
      <w:rFonts w:ascii="XO Thames" w:hAnsi="XO Thames"/>
      <w:sz w:val="28"/>
    </w:rPr>
  </w:style>
  <w:style w:type="paragraph" w:styleId="a3">
    <w:name w:val="List Paragraph"/>
    <w:basedOn w:val="a"/>
    <w:link w:val="a4"/>
    <w:rsid w:val="008C162A"/>
    <w:pPr>
      <w:ind w:left="708"/>
    </w:pPr>
  </w:style>
  <w:style w:type="character" w:customStyle="1" w:styleId="a4">
    <w:name w:val="Абзац списка Знак"/>
    <w:basedOn w:val="1"/>
    <w:link w:val="a3"/>
    <w:rsid w:val="008C162A"/>
  </w:style>
  <w:style w:type="paragraph" w:styleId="6">
    <w:name w:val="toc 6"/>
    <w:next w:val="a"/>
    <w:link w:val="60"/>
    <w:uiPriority w:val="39"/>
    <w:rsid w:val="008C162A"/>
    <w:pPr>
      <w:ind w:left="1000"/>
    </w:pPr>
    <w:rPr>
      <w:rFonts w:ascii="XO Thames" w:hAnsi="XO Thames"/>
      <w:sz w:val="28"/>
    </w:rPr>
  </w:style>
  <w:style w:type="character" w:customStyle="1" w:styleId="60">
    <w:name w:val="Оглавление 6 Знак"/>
    <w:link w:val="6"/>
    <w:rsid w:val="008C162A"/>
    <w:rPr>
      <w:rFonts w:ascii="XO Thames" w:hAnsi="XO Thames"/>
      <w:sz w:val="28"/>
    </w:rPr>
  </w:style>
  <w:style w:type="paragraph" w:styleId="7">
    <w:name w:val="toc 7"/>
    <w:next w:val="a"/>
    <w:link w:val="70"/>
    <w:uiPriority w:val="39"/>
    <w:rsid w:val="008C162A"/>
    <w:pPr>
      <w:ind w:left="1200"/>
    </w:pPr>
    <w:rPr>
      <w:rFonts w:ascii="XO Thames" w:hAnsi="XO Thames"/>
      <w:sz w:val="28"/>
    </w:rPr>
  </w:style>
  <w:style w:type="character" w:customStyle="1" w:styleId="70">
    <w:name w:val="Оглавление 7 Знак"/>
    <w:link w:val="7"/>
    <w:rsid w:val="008C162A"/>
    <w:rPr>
      <w:rFonts w:ascii="XO Thames" w:hAnsi="XO Thames"/>
      <w:sz w:val="28"/>
    </w:rPr>
  </w:style>
  <w:style w:type="character" w:customStyle="1" w:styleId="30">
    <w:name w:val="Заголовок 3 Знак"/>
    <w:link w:val="3"/>
    <w:rsid w:val="008C162A"/>
    <w:rPr>
      <w:rFonts w:ascii="XO Thames" w:hAnsi="XO Thames"/>
      <w:b/>
      <w:sz w:val="26"/>
    </w:rPr>
  </w:style>
  <w:style w:type="paragraph" w:styleId="31">
    <w:name w:val="toc 3"/>
    <w:next w:val="a"/>
    <w:link w:val="32"/>
    <w:uiPriority w:val="39"/>
    <w:rsid w:val="008C162A"/>
    <w:pPr>
      <w:ind w:left="400"/>
    </w:pPr>
    <w:rPr>
      <w:rFonts w:ascii="XO Thames" w:hAnsi="XO Thames"/>
      <w:sz w:val="28"/>
    </w:rPr>
  </w:style>
  <w:style w:type="character" w:customStyle="1" w:styleId="32">
    <w:name w:val="Оглавление 3 Знак"/>
    <w:link w:val="31"/>
    <w:rsid w:val="008C162A"/>
    <w:rPr>
      <w:rFonts w:ascii="XO Thames" w:hAnsi="XO Thames"/>
      <w:sz w:val="28"/>
    </w:rPr>
  </w:style>
  <w:style w:type="character" w:customStyle="1" w:styleId="50">
    <w:name w:val="Заголовок 5 Знак"/>
    <w:link w:val="5"/>
    <w:rsid w:val="008C162A"/>
    <w:rPr>
      <w:rFonts w:ascii="XO Thames" w:hAnsi="XO Thames"/>
      <w:b/>
      <w:sz w:val="22"/>
    </w:rPr>
  </w:style>
  <w:style w:type="character" w:customStyle="1" w:styleId="11">
    <w:name w:val="Заголовок 1 Знак"/>
    <w:link w:val="10"/>
    <w:rsid w:val="008C162A"/>
    <w:rPr>
      <w:rFonts w:ascii="XO Thames" w:hAnsi="XO Thames"/>
      <w:b/>
      <w:sz w:val="32"/>
    </w:rPr>
  </w:style>
  <w:style w:type="paragraph" w:customStyle="1" w:styleId="12">
    <w:name w:val="Гиперссылка1"/>
    <w:link w:val="a5"/>
    <w:rsid w:val="008C162A"/>
    <w:rPr>
      <w:color w:val="0000FF"/>
      <w:u w:val="single"/>
    </w:rPr>
  </w:style>
  <w:style w:type="character" w:styleId="a5">
    <w:name w:val="Hyperlink"/>
    <w:link w:val="12"/>
    <w:rsid w:val="008C162A"/>
    <w:rPr>
      <w:color w:val="0000FF"/>
      <w:u w:val="single"/>
    </w:rPr>
  </w:style>
  <w:style w:type="paragraph" w:customStyle="1" w:styleId="Footnote">
    <w:name w:val="Footnote"/>
    <w:link w:val="Footnote0"/>
    <w:rsid w:val="008C162A"/>
    <w:pPr>
      <w:ind w:firstLine="851"/>
      <w:jc w:val="both"/>
    </w:pPr>
    <w:rPr>
      <w:rFonts w:ascii="XO Thames" w:hAnsi="XO Thames"/>
      <w:sz w:val="22"/>
    </w:rPr>
  </w:style>
  <w:style w:type="character" w:customStyle="1" w:styleId="Footnote0">
    <w:name w:val="Footnote"/>
    <w:link w:val="Footnote"/>
    <w:rsid w:val="008C162A"/>
    <w:rPr>
      <w:rFonts w:ascii="XO Thames" w:hAnsi="XO Thames"/>
      <w:sz w:val="22"/>
    </w:rPr>
  </w:style>
  <w:style w:type="paragraph" w:styleId="13">
    <w:name w:val="toc 1"/>
    <w:next w:val="a"/>
    <w:link w:val="14"/>
    <w:uiPriority w:val="39"/>
    <w:rsid w:val="008C162A"/>
    <w:rPr>
      <w:rFonts w:ascii="XO Thames" w:hAnsi="XO Thames"/>
      <w:b/>
      <w:sz w:val="28"/>
    </w:rPr>
  </w:style>
  <w:style w:type="character" w:customStyle="1" w:styleId="14">
    <w:name w:val="Оглавление 1 Знак"/>
    <w:link w:val="13"/>
    <w:rsid w:val="008C162A"/>
    <w:rPr>
      <w:rFonts w:ascii="XO Thames" w:hAnsi="XO Thames"/>
      <w:b/>
      <w:sz w:val="28"/>
    </w:rPr>
  </w:style>
  <w:style w:type="paragraph" w:customStyle="1" w:styleId="HeaderandFooter">
    <w:name w:val="Header and Footer"/>
    <w:link w:val="HeaderandFooter0"/>
    <w:rsid w:val="008C162A"/>
    <w:pPr>
      <w:jc w:val="both"/>
    </w:pPr>
    <w:rPr>
      <w:rFonts w:ascii="XO Thames" w:hAnsi="XO Thames"/>
    </w:rPr>
  </w:style>
  <w:style w:type="character" w:customStyle="1" w:styleId="HeaderandFooter0">
    <w:name w:val="Header and Footer"/>
    <w:link w:val="HeaderandFooter"/>
    <w:rsid w:val="008C162A"/>
    <w:rPr>
      <w:rFonts w:ascii="XO Thames" w:hAnsi="XO Thames"/>
      <w:sz w:val="20"/>
    </w:rPr>
  </w:style>
  <w:style w:type="paragraph" w:styleId="a6">
    <w:name w:val="header"/>
    <w:basedOn w:val="a"/>
    <w:link w:val="a7"/>
    <w:rsid w:val="008C162A"/>
    <w:pPr>
      <w:tabs>
        <w:tab w:val="center" w:pos="4677"/>
        <w:tab w:val="right" w:pos="9355"/>
      </w:tabs>
    </w:pPr>
  </w:style>
  <w:style w:type="character" w:customStyle="1" w:styleId="a7">
    <w:name w:val="Верхний колонтитул Знак"/>
    <w:basedOn w:val="1"/>
    <w:link w:val="a6"/>
    <w:rsid w:val="008C162A"/>
  </w:style>
  <w:style w:type="paragraph" w:styleId="9">
    <w:name w:val="toc 9"/>
    <w:next w:val="a"/>
    <w:link w:val="90"/>
    <w:uiPriority w:val="39"/>
    <w:rsid w:val="008C162A"/>
    <w:pPr>
      <w:ind w:left="1600"/>
    </w:pPr>
    <w:rPr>
      <w:rFonts w:ascii="XO Thames" w:hAnsi="XO Thames"/>
      <w:sz w:val="28"/>
    </w:rPr>
  </w:style>
  <w:style w:type="character" w:customStyle="1" w:styleId="90">
    <w:name w:val="Оглавление 9 Знак"/>
    <w:link w:val="9"/>
    <w:rsid w:val="008C162A"/>
    <w:rPr>
      <w:rFonts w:ascii="XO Thames" w:hAnsi="XO Thames"/>
      <w:sz w:val="28"/>
    </w:rPr>
  </w:style>
  <w:style w:type="paragraph" w:styleId="a8">
    <w:name w:val="footer"/>
    <w:basedOn w:val="a"/>
    <w:link w:val="a9"/>
    <w:rsid w:val="008C162A"/>
    <w:pPr>
      <w:tabs>
        <w:tab w:val="center" w:pos="4677"/>
        <w:tab w:val="right" w:pos="9355"/>
      </w:tabs>
    </w:pPr>
  </w:style>
  <w:style w:type="character" w:customStyle="1" w:styleId="a9">
    <w:name w:val="Нижний колонтитул Знак"/>
    <w:basedOn w:val="1"/>
    <w:link w:val="a8"/>
    <w:rsid w:val="008C162A"/>
  </w:style>
  <w:style w:type="paragraph" w:styleId="8">
    <w:name w:val="toc 8"/>
    <w:next w:val="a"/>
    <w:link w:val="80"/>
    <w:uiPriority w:val="39"/>
    <w:rsid w:val="008C162A"/>
    <w:pPr>
      <w:ind w:left="1400"/>
    </w:pPr>
    <w:rPr>
      <w:rFonts w:ascii="XO Thames" w:hAnsi="XO Thames"/>
      <w:sz w:val="28"/>
    </w:rPr>
  </w:style>
  <w:style w:type="character" w:customStyle="1" w:styleId="80">
    <w:name w:val="Оглавление 8 Знак"/>
    <w:link w:val="8"/>
    <w:rsid w:val="008C162A"/>
    <w:rPr>
      <w:rFonts w:ascii="XO Thames" w:hAnsi="XO Thames"/>
      <w:sz w:val="28"/>
    </w:rPr>
  </w:style>
  <w:style w:type="paragraph" w:customStyle="1" w:styleId="15">
    <w:name w:val="Основной шрифт абзаца1"/>
    <w:link w:val="51"/>
    <w:rsid w:val="008C162A"/>
  </w:style>
  <w:style w:type="paragraph" w:styleId="51">
    <w:name w:val="toc 5"/>
    <w:next w:val="a"/>
    <w:link w:val="52"/>
    <w:uiPriority w:val="39"/>
    <w:rsid w:val="008C162A"/>
    <w:pPr>
      <w:ind w:left="800"/>
    </w:pPr>
    <w:rPr>
      <w:rFonts w:ascii="XO Thames" w:hAnsi="XO Thames"/>
      <w:sz w:val="28"/>
    </w:rPr>
  </w:style>
  <w:style w:type="character" w:customStyle="1" w:styleId="52">
    <w:name w:val="Оглавление 5 Знак"/>
    <w:link w:val="51"/>
    <w:rsid w:val="008C162A"/>
    <w:rPr>
      <w:rFonts w:ascii="XO Thames" w:hAnsi="XO Thames"/>
      <w:sz w:val="28"/>
    </w:rPr>
  </w:style>
  <w:style w:type="paragraph" w:styleId="aa">
    <w:name w:val="Subtitle"/>
    <w:next w:val="a"/>
    <w:link w:val="ab"/>
    <w:uiPriority w:val="11"/>
    <w:qFormat/>
    <w:rsid w:val="008C162A"/>
    <w:pPr>
      <w:jc w:val="both"/>
    </w:pPr>
    <w:rPr>
      <w:rFonts w:ascii="XO Thames" w:hAnsi="XO Thames"/>
      <w:i/>
      <w:sz w:val="24"/>
    </w:rPr>
  </w:style>
  <w:style w:type="character" w:customStyle="1" w:styleId="ab">
    <w:name w:val="Подзаголовок Знак"/>
    <w:link w:val="aa"/>
    <w:rsid w:val="008C162A"/>
    <w:rPr>
      <w:rFonts w:ascii="XO Thames" w:hAnsi="XO Thames"/>
      <w:i/>
      <w:sz w:val="24"/>
    </w:rPr>
  </w:style>
  <w:style w:type="paragraph" w:styleId="ac">
    <w:name w:val="Title"/>
    <w:next w:val="a"/>
    <w:link w:val="ad"/>
    <w:uiPriority w:val="10"/>
    <w:qFormat/>
    <w:rsid w:val="008C162A"/>
    <w:pPr>
      <w:spacing w:before="567" w:after="567"/>
      <w:jc w:val="center"/>
    </w:pPr>
    <w:rPr>
      <w:rFonts w:ascii="XO Thames" w:hAnsi="XO Thames"/>
      <w:b/>
      <w:caps/>
      <w:sz w:val="40"/>
    </w:rPr>
  </w:style>
  <w:style w:type="character" w:customStyle="1" w:styleId="ad">
    <w:name w:val="Название Знак"/>
    <w:link w:val="ac"/>
    <w:rsid w:val="008C162A"/>
    <w:rPr>
      <w:rFonts w:ascii="XO Thames" w:hAnsi="XO Thames"/>
      <w:b/>
      <w:caps/>
      <w:sz w:val="40"/>
    </w:rPr>
  </w:style>
  <w:style w:type="character" w:customStyle="1" w:styleId="40">
    <w:name w:val="Заголовок 4 Знак"/>
    <w:link w:val="4"/>
    <w:rsid w:val="008C162A"/>
    <w:rPr>
      <w:rFonts w:ascii="XO Thames" w:hAnsi="XO Thames"/>
      <w:b/>
      <w:sz w:val="24"/>
    </w:rPr>
  </w:style>
  <w:style w:type="character" w:customStyle="1" w:styleId="20">
    <w:name w:val="Заголовок 2 Знак"/>
    <w:link w:val="2"/>
    <w:rsid w:val="008C162A"/>
    <w:rPr>
      <w:rFonts w:ascii="XO Thames" w:hAnsi="XO Thames"/>
      <w:b/>
      <w:sz w:val="28"/>
    </w:rPr>
  </w:style>
  <w:style w:type="table" w:styleId="ae">
    <w:name w:val="Table Grid"/>
    <w:basedOn w:val="a1"/>
    <w:rsid w:val="008C16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uiPriority w:val="99"/>
    <w:qFormat/>
    <w:rsid w:val="00F94E69"/>
    <w:rPr>
      <w:color w:val="auto"/>
      <w:sz w:val="22"/>
      <w:szCs w:val="22"/>
      <w:lang w:eastAsia="en-U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5AFA1478E1FA4D03838F9AA28B86985291E1C3FC691B386152DB702A2FD6D5506A8F15319C7979F7CBCBD77F5185FB8F5E97A7BA9B4FCCUEI8H" TargetMode="External"/><Relationship Id="rId13" Type="http://schemas.openxmlformats.org/officeDocument/2006/relationships/hyperlink" Target="consultantplus://offline/ref=E8B43849461C167CC2DE451A0AFBD14BB9335944929918DF5CFFABC27FE0120FC8C0E19359A9BA53E5213BE46045158FC8BA9CEC1Bd1y3J"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E95AFA1478E1FA4D03838F9AA28B86985291E1C3FC691B386152DB702A2FD6D5506A8F17309B7B71A091DBD3360688E78F4989ACA49BU4IEH" TargetMode="External"/><Relationship Id="rId12" Type="http://schemas.openxmlformats.org/officeDocument/2006/relationships/hyperlink" Target="consultantplus://offline/ref=E8B43849461C167CC2DE451A0AFBD14BB9335944929918DF5CFFABC27FE0120FC8C0E19359ACBA53E5213BE46045158FC8BA9CEC1Bd1y3J"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8B43849461C167CC2DE451A0AFBD14BB9335944929918DF5CFFABC27FE0120FC8C0E19C55AFBA53E5213BE46045158FC8BA9CEC1Bd1y3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B43849461C167CC2DE451A0AFBD14BB9335944929918DF5CFFABC27FE0120FC8C0E19357ABBA53E5213BE46045158FC8BA9CEC1Bd1y3J"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E8B43849461C167CC2DE451A0AFBD14BB9335944929918DF5CFFABC27FE0120FC8C0E19359ABBA53E5213BE46045158FC8BA9CEC1Bd1y3J" TargetMode="External"/><Relationship Id="rId23" Type="http://schemas.openxmlformats.org/officeDocument/2006/relationships/header" Target="header4.xml"/><Relationship Id="rId10" Type="http://schemas.openxmlformats.org/officeDocument/2006/relationships/hyperlink" Target="consultantplus://offline/ref=E8B43849461C167CC2DE451A0AFBD14BB9335944929918DF5CFFABC27FE0120FC8C0E1965BF8E043E1686EEB7E470291C3A49CdEyDJ"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A370C0E926066362C5376A162D40D20C22E01B6BD0820603F1FF85B616B8123BBBAE7620F462FF52774770425VBICH" TargetMode="External"/><Relationship Id="rId14" Type="http://schemas.openxmlformats.org/officeDocument/2006/relationships/hyperlink" Target="consultantplus://offline/ref=E8B43849461C167CC2DE451A0AFBD14BB9335944929918DF5CFFABC27FE0120FC8C0E19359AABA53E5213BE46045158FC8BA9CEC1Bd1y3J"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5198</Words>
  <Characters>29634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cp:lastModifiedBy>
  <cp:revision>3</cp:revision>
  <dcterms:created xsi:type="dcterms:W3CDTF">2025-01-23T13:32:00Z</dcterms:created>
  <dcterms:modified xsi:type="dcterms:W3CDTF">2025-01-23T13:35:00Z</dcterms:modified>
</cp:coreProperties>
</file>