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3A203D" w:rsidRPr="00F141BE" w:rsidRDefault="003A203D" w:rsidP="003A203D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3A203D" w:rsidRPr="00F141BE" w:rsidRDefault="003A203D" w:rsidP="003A203D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3A203D" w:rsidRPr="00F141BE" w:rsidRDefault="003A203D" w:rsidP="003A203D">
      <w:pPr>
        <w:jc w:val="center"/>
        <w:rPr>
          <w:b/>
          <w:sz w:val="16"/>
          <w:szCs w:val="16"/>
        </w:rPr>
      </w:pPr>
    </w:p>
    <w:p w:rsidR="003A203D" w:rsidRPr="00F141BE" w:rsidRDefault="00E36254" w:rsidP="003A203D">
      <w:pPr>
        <w:jc w:val="center"/>
        <w:rPr>
          <w:b/>
          <w:sz w:val="16"/>
          <w:szCs w:val="16"/>
        </w:rPr>
      </w:pPr>
      <w:r w:rsidRPr="00E36254">
        <w:rPr>
          <w:sz w:val="16"/>
          <w:szCs w:val="16"/>
          <w:lang w:eastAsia="ar-SA"/>
        </w:rPr>
        <w:pict>
          <v:line id="_x0000_s1026" style="position:absolute;left:0;text-align:left;z-index:251657728" from="1.2pt,.05pt" to="482.6pt,.05pt" strokeweight="1.06mm">
            <v:stroke joinstyle="miter" endcap="square"/>
          </v:line>
        </w:pict>
      </w:r>
    </w:p>
    <w:p w:rsidR="003A203D" w:rsidRDefault="003A203D" w:rsidP="003A203D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</w:p>
    <w:p w:rsidR="00483A75" w:rsidRPr="00695F27" w:rsidRDefault="00483A75" w:rsidP="003A203D">
      <w:pPr>
        <w:jc w:val="center"/>
        <w:rPr>
          <w:b/>
          <w:color w:val="auto"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3A203D" w:rsidRPr="00695F27" w:rsidTr="000E16DC">
        <w:tc>
          <w:tcPr>
            <w:tcW w:w="4742" w:type="dxa"/>
            <w:hideMark/>
          </w:tcPr>
          <w:p w:rsidR="003A203D" w:rsidRPr="00695F27" w:rsidRDefault="003A203D" w:rsidP="00695F27">
            <w:pPr>
              <w:suppressAutoHyphens/>
              <w:jc w:val="both"/>
              <w:rPr>
                <w:color w:val="auto"/>
                <w:kern w:val="2"/>
                <w:sz w:val="28"/>
                <w:szCs w:val="28"/>
                <w:lang w:eastAsia="ar-SA"/>
              </w:rPr>
            </w:pPr>
            <w:r w:rsidRPr="00695F27">
              <w:rPr>
                <w:color w:val="auto"/>
                <w:sz w:val="28"/>
                <w:szCs w:val="28"/>
              </w:rPr>
              <w:t>от</w:t>
            </w:r>
            <w:r w:rsidR="00C75203" w:rsidRPr="00695F27">
              <w:rPr>
                <w:color w:val="auto"/>
                <w:sz w:val="28"/>
                <w:szCs w:val="28"/>
              </w:rPr>
              <w:t xml:space="preserve"> </w:t>
            </w:r>
            <w:r w:rsidR="00695F27">
              <w:rPr>
                <w:color w:val="auto"/>
                <w:sz w:val="28"/>
                <w:szCs w:val="28"/>
              </w:rPr>
              <w:t>07</w:t>
            </w:r>
            <w:r w:rsidRPr="00695F27">
              <w:rPr>
                <w:color w:val="auto"/>
                <w:sz w:val="28"/>
                <w:szCs w:val="28"/>
              </w:rPr>
              <w:t>.</w:t>
            </w:r>
            <w:r w:rsidR="004A7575" w:rsidRPr="00695F27">
              <w:rPr>
                <w:color w:val="auto"/>
                <w:sz w:val="28"/>
                <w:szCs w:val="28"/>
              </w:rPr>
              <w:t>0</w:t>
            </w:r>
            <w:r w:rsidR="00695F27">
              <w:rPr>
                <w:color w:val="auto"/>
                <w:sz w:val="28"/>
                <w:szCs w:val="28"/>
              </w:rPr>
              <w:t>8</w:t>
            </w:r>
            <w:r w:rsidRPr="00695F27">
              <w:rPr>
                <w:color w:val="auto"/>
                <w:sz w:val="28"/>
                <w:szCs w:val="28"/>
              </w:rPr>
              <w:t>.202</w:t>
            </w:r>
            <w:r w:rsidR="003B5D85" w:rsidRPr="00695F2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3A203D" w:rsidRPr="00695F27" w:rsidRDefault="003A203D" w:rsidP="00695F27">
            <w:pPr>
              <w:suppressAutoHyphens/>
              <w:ind w:right="-108"/>
              <w:jc w:val="right"/>
              <w:rPr>
                <w:color w:val="auto"/>
                <w:kern w:val="2"/>
                <w:sz w:val="28"/>
                <w:szCs w:val="28"/>
                <w:lang w:eastAsia="ar-SA"/>
              </w:rPr>
            </w:pPr>
            <w:r w:rsidRPr="00695F27">
              <w:rPr>
                <w:color w:val="auto"/>
                <w:sz w:val="28"/>
                <w:szCs w:val="28"/>
              </w:rPr>
              <w:t>№</w:t>
            </w:r>
            <w:r w:rsidR="00C75203" w:rsidRPr="00695F27">
              <w:rPr>
                <w:color w:val="auto"/>
                <w:sz w:val="28"/>
                <w:szCs w:val="28"/>
              </w:rPr>
              <w:t xml:space="preserve"> </w:t>
            </w:r>
            <w:r w:rsidR="00B95D20" w:rsidRPr="00695F27">
              <w:rPr>
                <w:color w:val="auto"/>
                <w:sz w:val="28"/>
                <w:szCs w:val="28"/>
              </w:rPr>
              <w:t>1</w:t>
            </w:r>
            <w:r w:rsidR="00695F27">
              <w:rPr>
                <w:color w:val="auto"/>
                <w:sz w:val="28"/>
                <w:szCs w:val="28"/>
              </w:rPr>
              <w:t>43</w:t>
            </w:r>
          </w:p>
        </w:tc>
      </w:tr>
      <w:tr w:rsidR="003A203D" w:rsidRPr="00F141BE" w:rsidTr="000E16DC">
        <w:tc>
          <w:tcPr>
            <w:tcW w:w="9639" w:type="dxa"/>
            <w:gridSpan w:val="2"/>
            <w:hideMark/>
          </w:tcPr>
          <w:p w:rsidR="003A203D" w:rsidRPr="00F141BE" w:rsidRDefault="003A203D" w:rsidP="000E16DC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F141BE">
              <w:rPr>
                <w:sz w:val="28"/>
                <w:szCs w:val="28"/>
              </w:rPr>
              <w:t>с</w:t>
            </w:r>
            <w:proofErr w:type="gramEnd"/>
            <w:r w:rsidRPr="00F141BE">
              <w:rPr>
                <w:sz w:val="28"/>
                <w:szCs w:val="28"/>
              </w:rPr>
              <w:t>. Крученая Балка</w:t>
            </w:r>
          </w:p>
        </w:tc>
      </w:tr>
    </w:tbl>
    <w:p w:rsidR="003A203D" w:rsidRPr="00F141BE" w:rsidRDefault="003A203D" w:rsidP="003A203D"/>
    <w:p w:rsidR="003A203D" w:rsidRPr="0051586E" w:rsidRDefault="003A203D" w:rsidP="003A203D">
      <w:pPr>
        <w:pStyle w:val="aa"/>
        <w:spacing w:after="0"/>
        <w:ind w:right="-83"/>
        <w:jc w:val="center"/>
        <w:rPr>
          <w:sz w:val="28"/>
          <w:szCs w:val="28"/>
        </w:rPr>
      </w:pPr>
    </w:p>
    <w:p w:rsidR="000A04FF" w:rsidRPr="008116E8" w:rsidRDefault="008116E8" w:rsidP="00C75203">
      <w:pPr>
        <w:pStyle w:val="1c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16E8">
        <w:rPr>
          <w:rFonts w:ascii="Times New Roman" w:hAnsi="Times New Roman"/>
          <w:b/>
          <w:sz w:val="28"/>
        </w:rPr>
        <w:t>О внесении изменений в Положение о муниципальной службе в  Кручено-Балковском сельском поселении</w:t>
      </w:r>
    </w:p>
    <w:p w:rsidR="000A04FF" w:rsidRDefault="000A04FF">
      <w:pPr>
        <w:jc w:val="both"/>
      </w:pPr>
    </w:p>
    <w:p w:rsidR="000A04FF" w:rsidRDefault="002654E3">
      <w:pPr>
        <w:ind w:firstLine="708"/>
        <w:jc w:val="both"/>
      </w:pPr>
      <w:r>
        <w:rPr>
          <w:sz w:val="28"/>
        </w:rPr>
        <w:t>В соответствии с Федеральным законом от 02.03.2007 № 25-ФЗ «О муниципальной службе в Российской Федерации», руководствуясь Областным законом Ростовской области от 09.10.2007 № 786-ЗС «О муниципальной службе в Ростовской области», в целях приведения решения в соответствие с  действующим законодательством</w:t>
      </w:r>
      <w:r w:rsidR="00E75006">
        <w:rPr>
          <w:sz w:val="28"/>
        </w:rPr>
        <w:t xml:space="preserve">, </w:t>
      </w:r>
      <w:r w:rsidR="00BF07AB">
        <w:rPr>
          <w:sz w:val="28"/>
        </w:rPr>
        <w:t xml:space="preserve">  </w:t>
      </w:r>
    </w:p>
    <w:p w:rsidR="001A0D1F" w:rsidRDefault="001A0D1F" w:rsidP="001A0D1F">
      <w:pPr>
        <w:jc w:val="center"/>
        <w:rPr>
          <w:sz w:val="28"/>
          <w:szCs w:val="28"/>
        </w:rPr>
      </w:pPr>
    </w:p>
    <w:p w:rsidR="001A0D1F" w:rsidRPr="00252068" w:rsidRDefault="001A0D1F" w:rsidP="001A0D1F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1A0D1F" w:rsidRPr="00252068" w:rsidRDefault="001A0D1F" w:rsidP="001A0D1F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0A04FF" w:rsidRDefault="000A04FF">
      <w:pPr>
        <w:jc w:val="center"/>
        <w:rPr>
          <w:b/>
        </w:rPr>
      </w:pPr>
    </w:p>
    <w:p w:rsidR="00206EE7" w:rsidRDefault="00206EE7" w:rsidP="00AE6016">
      <w:pPr>
        <w:widowControl w:val="0"/>
        <w:ind w:firstLine="709"/>
        <w:jc w:val="both"/>
        <w:rPr>
          <w:sz w:val="28"/>
        </w:rPr>
      </w:pPr>
      <w:r w:rsidRPr="009B7F45">
        <w:rPr>
          <w:sz w:val="28"/>
        </w:rPr>
        <w:t xml:space="preserve">1. Внести в Положение о муниципальной службе  в  Кручено-Балковском сельском поселении, утвержденное решением Собрания депутатов </w:t>
      </w:r>
      <w:r w:rsidRPr="009B7F45">
        <w:rPr>
          <w:sz w:val="28"/>
          <w:szCs w:val="28"/>
        </w:rPr>
        <w:t>Кручено-</w:t>
      </w:r>
      <w:r w:rsidRPr="00DB585E">
        <w:rPr>
          <w:sz w:val="28"/>
          <w:szCs w:val="28"/>
        </w:rPr>
        <w:t>Балковского сельского поселения</w:t>
      </w:r>
      <w:r>
        <w:rPr>
          <w:sz w:val="28"/>
        </w:rPr>
        <w:t xml:space="preserve"> от 29.04.2011 № 106, следующие изменения:</w:t>
      </w:r>
    </w:p>
    <w:p w:rsidR="00A53F1E" w:rsidRDefault="00A53F1E" w:rsidP="00AE6016">
      <w:pPr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1) в  преамбуле Положения о муниципальной службе в </w:t>
      </w:r>
      <w:r>
        <w:rPr>
          <w:sz w:val="28"/>
          <w:szCs w:val="28"/>
        </w:rPr>
        <w:t>Кручено-Балковском сельском поселении</w:t>
      </w:r>
      <w:r w:rsidRPr="00744DD5">
        <w:rPr>
          <w:sz w:val="28"/>
          <w:szCs w:val="28"/>
        </w:rPr>
        <w:t xml:space="preserve"> слова «постановлением Администрации Ростовской области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 иными правовыми актами Администрации Ростовской области</w:t>
      </w:r>
      <w:proofErr w:type="gramStart"/>
      <w:r w:rsidRPr="00744DD5">
        <w:rPr>
          <w:sz w:val="28"/>
          <w:szCs w:val="28"/>
        </w:rPr>
        <w:t>,»</w:t>
      </w:r>
      <w:proofErr w:type="gramEnd"/>
      <w:r w:rsidRPr="00744DD5">
        <w:rPr>
          <w:sz w:val="28"/>
          <w:szCs w:val="28"/>
        </w:rPr>
        <w:t xml:space="preserve"> заменить словами «постановлением Правительства Ростовской области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 иными правовыми актами Правительства Ростовской области</w:t>
      </w:r>
      <w:proofErr w:type="gramStart"/>
      <w:r w:rsidRPr="00744DD5">
        <w:rPr>
          <w:sz w:val="28"/>
          <w:szCs w:val="28"/>
        </w:rPr>
        <w:t>,»</w:t>
      </w:r>
      <w:proofErr w:type="gramEnd"/>
      <w:r w:rsidRPr="00744DD5">
        <w:rPr>
          <w:sz w:val="28"/>
          <w:szCs w:val="28"/>
        </w:rPr>
        <w:t xml:space="preserve">; </w:t>
      </w:r>
    </w:p>
    <w:p w:rsidR="00A53F1E" w:rsidRPr="00744DD5" w:rsidRDefault="00A53F1E" w:rsidP="00AE60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2)   статью 1  изложить в следующей редакции:</w:t>
      </w:r>
    </w:p>
    <w:p w:rsidR="00A53F1E" w:rsidRPr="00744DD5" w:rsidRDefault="00A53F1E" w:rsidP="00AE60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«Статья 1. Организационные и правовые основы муниципальной службы</w:t>
      </w:r>
    </w:p>
    <w:p w:rsidR="00A53F1E" w:rsidRPr="00744DD5" w:rsidRDefault="00A53F1E" w:rsidP="00AE60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44DD5">
        <w:rPr>
          <w:sz w:val="28"/>
          <w:szCs w:val="28"/>
        </w:rPr>
        <w:t xml:space="preserve">1.  Настоящее Положение регулирует отношения, возникшие в связи с организацией и управлением муниципальной службой в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744DD5">
        <w:rPr>
          <w:sz w:val="28"/>
          <w:szCs w:val="28"/>
        </w:rPr>
        <w:t xml:space="preserve">, установлением денежного содержания, дополнительных условий и гарантий прохождения муниципальной </w:t>
      </w:r>
      <w:r w:rsidRPr="00744DD5">
        <w:rPr>
          <w:sz w:val="28"/>
          <w:szCs w:val="28"/>
        </w:rPr>
        <w:lastRenderedPageBreak/>
        <w:t>службы, поощрений и ответственности муниципального служащего в соответствии с федеральным и областным законодательством, в том числе в части, не урегулированной главой 7 Устава муниципального образования «</w:t>
      </w:r>
      <w:r>
        <w:rPr>
          <w:sz w:val="28"/>
          <w:szCs w:val="28"/>
        </w:rPr>
        <w:t>Кручено-Балковское сельское поселение</w:t>
      </w:r>
      <w:r w:rsidRPr="00744DD5">
        <w:rPr>
          <w:sz w:val="28"/>
          <w:szCs w:val="28"/>
        </w:rPr>
        <w:t xml:space="preserve">» (далее - Устав </w:t>
      </w:r>
      <w:r>
        <w:rPr>
          <w:sz w:val="28"/>
          <w:szCs w:val="28"/>
        </w:rPr>
        <w:t>поселения</w:t>
      </w:r>
      <w:r w:rsidRPr="00744DD5">
        <w:rPr>
          <w:sz w:val="28"/>
          <w:szCs w:val="28"/>
        </w:rPr>
        <w:t>).</w:t>
      </w:r>
    </w:p>
    <w:p w:rsidR="00A53F1E" w:rsidRPr="00744DD5" w:rsidRDefault="00A53F1E" w:rsidP="00AE60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44DD5">
        <w:rPr>
          <w:sz w:val="28"/>
          <w:szCs w:val="28"/>
        </w:rPr>
        <w:t xml:space="preserve">Муниципальным служащим не могут назначаться дополнительные льготы и социальные гарантии, не предусмотренные действующим законодательством о муниципальной службе, </w:t>
      </w:r>
      <w:hyperlink r:id="rId7" w:history="1">
        <w:r w:rsidRPr="00744DD5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«Кручено-Балковское сельское поселение»</w:t>
      </w:r>
      <w:r w:rsidRPr="00744DD5">
        <w:rPr>
          <w:sz w:val="28"/>
          <w:szCs w:val="28"/>
        </w:rPr>
        <w:t>, иными нормативными правовыми актами органов местного самоуправления, настоящим Положением.</w:t>
      </w:r>
    </w:p>
    <w:p w:rsidR="00A53F1E" w:rsidRPr="00744DD5" w:rsidRDefault="00A53F1E" w:rsidP="00AE60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744DD5">
        <w:rPr>
          <w:sz w:val="28"/>
          <w:szCs w:val="28"/>
        </w:rPr>
        <w:t xml:space="preserve">К правоотношениям, напрямую не урегулированным действующим законодательством о муниципальной службе, </w:t>
      </w:r>
      <w:hyperlink r:id="rId8" w:history="1">
        <w:r w:rsidRPr="00744DD5">
          <w:rPr>
            <w:sz w:val="28"/>
            <w:szCs w:val="28"/>
          </w:rPr>
          <w:t>Уставом</w:t>
        </w:r>
      </w:hyperlink>
      <w:r w:rsidRPr="00744DD5">
        <w:rPr>
          <w:sz w:val="28"/>
          <w:szCs w:val="28"/>
        </w:rPr>
        <w:t xml:space="preserve"> </w:t>
      </w:r>
      <w:r w:rsidR="00575AB8">
        <w:rPr>
          <w:sz w:val="28"/>
          <w:szCs w:val="28"/>
        </w:rPr>
        <w:t>поселения</w:t>
      </w:r>
      <w:r w:rsidRPr="00744DD5">
        <w:rPr>
          <w:sz w:val="28"/>
          <w:szCs w:val="28"/>
        </w:rPr>
        <w:t xml:space="preserve"> и настоящим Положением и возникшим в ходе прохождения муниципальной службы в </w:t>
      </w:r>
      <w:r w:rsidR="00575AB8">
        <w:rPr>
          <w:sz w:val="28"/>
          <w:szCs w:val="28"/>
        </w:rPr>
        <w:t>Кручено-Балковском сельском поселении</w:t>
      </w:r>
      <w:r w:rsidRPr="00744DD5">
        <w:rPr>
          <w:sz w:val="28"/>
          <w:szCs w:val="28"/>
        </w:rPr>
        <w:t xml:space="preserve">, могут применяться нормы по аналогии с Областным </w:t>
      </w:r>
      <w:hyperlink r:id="rId9" w:history="1">
        <w:r w:rsidRPr="00744DD5">
          <w:rPr>
            <w:sz w:val="28"/>
            <w:szCs w:val="28"/>
          </w:rPr>
          <w:t>законом</w:t>
        </w:r>
      </w:hyperlink>
      <w:r w:rsidRPr="00744DD5">
        <w:rPr>
          <w:sz w:val="28"/>
          <w:szCs w:val="28"/>
        </w:rPr>
        <w:t xml:space="preserve"> "О государственной гражданской службе Ростовской области" во взаимосвязи и в соотношении, установленном федеральным и областным законодательством о муниципальной службе.</w:t>
      </w:r>
      <w:proofErr w:type="gramEnd"/>
    </w:p>
    <w:p w:rsidR="00A53F1E" w:rsidRPr="00744DD5" w:rsidRDefault="00A53F1E" w:rsidP="00AE60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2. Настоящим Положением не определяется статус председателя Собрания депутатов - главы </w:t>
      </w:r>
      <w:r w:rsidR="00575AB8">
        <w:rPr>
          <w:sz w:val="28"/>
          <w:szCs w:val="28"/>
        </w:rPr>
        <w:t>Кручено-Балковского сельского поселения</w:t>
      </w:r>
      <w:r w:rsidRPr="00744DD5">
        <w:rPr>
          <w:sz w:val="28"/>
          <w:szCs w:val="28"/>
        </w:rPr>
        <w:t xml:space="preserve">, депутатов Собрания депутатов </w:t>
      </w:r>
      <w:r w:rsidR="00575AB8">
        <w:rPr>
          <w:sz w:val="28"/>
          <w:szCs w:val="28"/>
        </w:rPr>
        <w:t>Кручено-Балковского сельского поселения</w:t>
      </w:r>
      <w:r w:rsidRPr="00744DD5">
        <w:rPr>
          <w:sz w:val="28"/>
          <w:szCs w:val="28"/>
        </w:rPr>
        <w:t>, поскольку указанные лица не являются муниципальными служащими.</w:t>
      </w:r>
    </w:p>
    <w:p w:rsidR="00A53F1E" w:rsidRPr="00744DD5" w:rsidRDefault="00A53F1E" w:rsidP="00AE60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44DD5">
        <w:rPr>
          <w:sz w:val="28"/>
          <w:szCs w:val="28"/>
        </w:rPr>
        <w:t xml:space="preserve">3. Муниципальная служба в </w:t>
      </w:r>
      <w:r w:rsidR="00575AB8">
        <w:rPr>
          <w:sz w:val="28"/>
          <w:szCs w:val="28"/>
        </w:rPr>
        <w:t>Кручено-Балковском сельском поселении</w:t>
      </w:r>
      <w:r w:rsidR="00575AB8" w:rsidRPr="00744DD5">
        <w:rPr>
          <w:sz w:val="28"/>
          <w:szCs w:val="28"/>
        </w:rPr>
        <w:t xml:space="preserve"> </w:t>
      </w:r>
      <w:r w:rsidRPr="00744DD5">
        <w:rPr>
          <w:sz w:val="28"/>
          <w:szCs w:val="28"/>
        </w:rPr>
        <w:t>представляет собой профессиональную деятельность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A53F1E" w:rsidRPr="00744DD5" w:rsidRDefault="00A53F1E" w:rsidP="00AE60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44DD5">
        <w:rPr>
          <w:sz w:val="28"/>
          <w:szCs w:val="28"/>
        </w:rPr>
        <w:t>4. Нанимателем для муниципального служащего является муниципальное образование «</w:t>
      </w:r>
      <w:r w:rsidR="00575AB8">
        <w:rPr>
          <w:sz w:val="28"/>
          <w:szCs w:val="28"/>
        </w:rPr>
        <w:t>Кручено-Балковское сельское поселение</w:t>
      </w:r>
      <w:r w:rsidRPr="00744DD5">
        <w:rPr>
          <w:sz w:val="28"/>
          <w:szCs w:val="28"/>
        </w:rPr>
        <w:t>», от имени которого полномочия нанимателя осуществляет его представитель (работодатель).</w:t>
      </w:r>
    </w:p>
    <w:p w:rsidR="00A53F1E" w:rsidRPr="00744DD5" w:rsidRDefault="00A53F1E" w:rsidP="00AE6016">
      <w:pPr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5. Представителями нанимателя (работодателями) являются:</w:t>
      </w:r>
    </w:p>
    <w:p w:rsidR="00A53F1E" w:rsidRPr="00744DD5" w:rsidRDefault="00A53F1E" w:rsidP="00AE6016">
      <w:pPr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1) председатель Собрания депутатов  - глава </w:t>
      </w:r>
      <w:r w:rsidR="00575AB8">
        <w:rPr>
          <w:sz w:val="28"/>
          <w:szCs w:val="28"/>
        </w:rPr>
        <w:t>Кручено-Балковского сельского поселения</w:t>
      </w:r>
      <w:r w:rsidR="00575AB8" w:rsidRPr="00744DD5">
        <w:rPr>
          <w:sz w:val="28"/>
          <w:szCs w:val="28"/>
        </w:rPr>
        <w:t xml:space="preserve"> </w:t>
      </w:r>
      <w:r w:rsidRPr="00744DD5">
        <w:rPr>
          <w:sz w:val="28"/>
          <w:szCs w:val="28"/>
        </w:rPr>
        <w:t xml:space="preserve">в отношении  главы Администрации </w:t>
      </w:r>
      <w:r w:rsidR="00575AB8">
        <w:rPr>
          <w:sz w:val="28"/>
          <w:szCs w:val="28"/>
        </w:rPr>
        <w:t>Кручено-Балковского сельского поселения</w:t>
      </w:r>
      <w:r w:rsidRPr="00744DD5">
        <w:rPr>
          <w:sz w:val="28"/>
          <w:szCs w:val="28"/>
        </w:rPr>
        <w:t>, замещающего указанную  должность по контракту;</w:t>
      </w:r>
    </w:p>
    <w:p w:rsidR="00A53F1E" w:rsidRPr="00744DD5" w:rsidRDefault="00A53F1E" w:rsidP="00AE6016">
      <w:pPr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2) глава Администрации </w:t>
      </w:r>
      <w:r w:rsidR="00575AB8">
        <w:rPr>
          <w:sz w:val="28"/>
          <w:szCs w:val="28"/>
        </w:rPr>
        <w:t>Кручено-Балковского сельского поселения</w:t>
      </w:r>
      <w:r w:rsidR="00575AB8" w:rsidRPr="00744DD5">
        <w:rPr>
          <w:sz w:val="28"/>
          <w:szCs w:val="28"/>
        </w:rPr>
        <w:t xml:space="preserve"> </w:t>
      </w:r>
      <w:r w:rsidRPr="00744DD5">
        <w:rPr>
          <w:sz w:val="28"/>
          <w:szCs w:val="28"/>
        </w:rPr>
        <w:t xml:space="preserve">в отношении муниципальных служащих, проходящих муниципальную службу в аппарате Администрации </w:t>
      </w:r>
      <w:r w:rsidR="00575AB8">
        <w:rPr>
          <w:sz w:val="28"/>
          <w:szCs w:val="28"/>
        </w:rPr>
        <w:t>Кручено-Балковского сельского поселения</w:t>
      </w:r>
      <w:r w:rsidRPr="00744DD5">
        <w:rPr>
          <w:sz w:val="28"/>
          <w:szCs w:val="28"/>
        </w:rPr>
        <w:t>;</w:t>
      </w:r>
    </w:p>
    <w:p w:rsidR="00A53F1E" w:rsidRDefault="00A53F1E" w:rsidP="00AE60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44DD5">
        <w:rPr>
          <w:sz w:val="28"/>
          <w:szCs w:val="28"/>
        </w:rPr>
        <w:t xml:space="preserve">Глава Администрации </w:t>
      </w:r>
      <w:r w:rsidR="00575AB8">
        <w:rPr>
          <w:sz w:val="28"/>
          <w:szCs w:val="28"/>
        </w:rPr>
        <w:t>Кручено-Балковского сельского поселения</w:t>
      </w:r>
      <w:r w:rsidR="00575AB8" w:rsidRPr="00744DD5">
        <w:rPr>
          <w:sz w:val="28"/>
          <w:szCs w:val="28"/>
        </w:rPr>
        <w:t xml:space="preserve"> </w:t>
      </w:r>
      <w:r w:rsidRPr="00744DD5">
        <w:rPr>
          <w:sz w:val="28"/>
          <w:szCs w:val="28"/>
        </w:rPr>
        <w:t xml:space="preserve">распоряжением Администрации  </w:t>
      </w:r>
      <w:r w:rsidR="00575AB8">
        <w:rPr>
          <w:sz w:val="28"/>
          <w:szCs w:val="28"/>
        </w:rPr>
        <w:t>Кручено-Балковского сельского поселения</w:t>
      </w:r>
      <w:r w:rsidR="00575AB8" w:rsidRPr="00744DD5">
        <w:rPr>
          <w:sz w:val="28"/>
          <w:szCs w:val="28"/>
        </w:rPr>
        <w:t xml:space="preserve"> </w:t>
      </w:r>
      <w:r w:rsidRPr="00744DD5">
        <w:rPr>
          <w:sz w:val="28"/>
          <w:szCs w:val="28"/>
        </w:rPr>
        <w:t xml:space="preserve">вправе делегировать полномочия представителя нанимателя (работодателя) частично или полностью муниципальным служащим, замещающим в аппарате Администрации </w:t>
      </w:r>
      <w:r w:rsidR="00575AB8">
        <w:rPr>
          <w:sz w:val="28"/>
          <w:szCs w:val="28"/>
        </w:rPr>
        <w:t>Кручено-Балковского сельского поселения</w:t>
      </w:r>
      <w:r w:rsidR="00575AB8" w:rsidRPr="00744DD5">
        <w:rPr>
          <w:sz w:val="28"/>
          <w:szCs w:val="28"/>
        </w:rPr>
        <w:t xml:space="preserve"> </w:t>
      </w:r>
      <w:r w:rsidRPr="00744DD5">
        <w:rPr>
          <w:sz w:val="28"/>
          <w:szCs w:val="28"/>
        </w:rPr>
        <w:t>(далее - Администрация) высшую или главную должность муниципальной службы</w:t>
      </w:r>
      <w:proofErr w:type="gramStart"/>
      <w:r w:rsidRPr="00744DD5">
        <w:rPr>
          <w:sz w:val="28"/>
          <w:szCs w:val="28"/>
        </w:rPr>
        <w:t>.»;</w:t>
      </w:r>
      <w:proofErr w:type="gramEnd"/>
    </w:p>
    <w:p w:rsidR="00575AB8" w:rsidRPr="00744DD5" w:rsidRDefault="00575AB8" w:rsidP="00AE6016">
      <w:pPr>
        <w:widowControl w:val="0"/>
        <w:numPr>
          <w:ilvl w:val="0"/>
          <w:numId w:val="1"/>
        </w:numPr>
        <w:tabs>
          <w:tab w:val="clear" w:pos="915"/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в  статье  2:</w:t>
      </w:r>
    </w:p>
    <w:p w:rsidR="00575AB8" w:rsidRPr="00744DD5" w:rsidRDefault="00575AB8" w:rsidP="00AE60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lastRenderedPageBreak/>
        <w:t>абзац первый части 2 изложить в следующей редакции:</w:t>
      </w:r>
    </w:p>
    <w:p w:rsidR="00575AB8" w:rsidRPr="00744DD5" w:rsidRDefault="00575AB8" w:rsidP="00AE60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«2. Управление муниципальной службой в </w:t>
      </w:r>
      <w:r>
        <w:rPr>
          <w:sz w:val="28"/>
          <w:szCs w:val="28"/>
        </w:rPr>
        <w:t>Кручено-Балковском сельском поселении</w:t>
      </w:r>
      <w:r w:rsidRPr="00744DD5">
        <w:rPr>
          <w:sz w:val="28"/>
          <w:szCs w:val="28"/>
        </w:rPr>
        <w:t xml:space="preserve"> осуществляется следующими органами местного самоуправления и лицами, замещающими муниципальные должности и должности муниципальной службы</w:t>
      </w:r>
      <w:proofErr w:type="gramStart"/>
      <w:r w:rsidRPr="00744DD5">
        <w:rPr>
          <w:sz w:val="28"/>
          <w:szCs w:val="28"/>
        </w:rPr>
        <w:t>:»</w:t>
      </w:r>
      <w:proofErr w:type="gramEnd"/>
      <w:r w:rsidRPr="00744DD5">
        <w:rPr>
          <w:sz w:val="28"/>
          <w:szCs w:val="28"/>
        </w:rPr>
        <w:t>;</w:t>
      </w:r>
    </w:p>
    <w:p w:rsidR="00575AB8" w:rsidRPr="00744DD5" w:rsidRDefault="00575AB8" w:rsidP="00AE6016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в пункте 2 части 2 слова «Глава </w:t>
      </w:r>
      <w:r w:rsidR="005B57CE">
        <w:rPr>
          <w:sz w:val="28"/>
          <w:szCs w:val="28"/>
        </w:rPr>
        <w:t>Кручено-Балковского сельского поселения</w:t>
      </w:r>
      <w:r w:rsidRPr="00744DD5">
        <w:rPr>
          <w:sz w:val="28"/>
          <w:szCs w:val="28"/>
        </w:rPr>
        <w:t xml:space="preserve">» заменить словами «глава Администрации </w:t>
      </w:r>
      <w:r w:rsidR="005B57CE">
        <w:rPr>
          <w:sz w:val="28"/>
          <w:szCs w:val="28"/>
        </w:rPr>
        <w:t>Кручено-Балковского сельского поселения</w:t>
      </w:r>
      <w:r w:rsidRPr="00744DD5">
        <w:rPr>
          <w:sz w:val="28"/>
          <w:szCs w:val="28"/>
        </w:rPr>
        <w:t>» в соответствующих падежах</w:t>
      </w:r>
      <w:r w:rsidR="005B57CE">
        <w:rPr>
          <w:sz w:val="28"/>
          <w:szCs w:val="28"/>
        </w:rPr>
        <w:t>»;</w:t>
      </w:r>
    </w:p>
    <w:p w:rsidR="005B57CE" w:rsidRPr="00744DD5" w:rsidRDefault="005B57CE" w:rsidP="00AE60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4) наименование главы 2 изложить в следующей редакции:</w:t>
      </w:r>
    </w:p>
    <w:p w:rsidR="005B57CE" w:rsidRPr="00744DD5" w:rsidRDefault="005B57CE" w:rsidP="00AE60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«Глава 2. Должности муниципальной службы»;</w:t>
      </w:r>
    </w:p>
    <w:p w:rsidR="005B57CE" w:rsidRPr="00744DD5" w:rsidRDefault="005B57CE" w:rsidP="00AE6016">
      <w:pPr>
        <w:widowControl w:val="0"/>
        <w:numPr>
          <w:ilvl w:val="0"/>
          <w:numId w:val="2"/>
        </w:numPr>
        <w:tabs>
          <w:tab w:val="clear" w:pos="900"/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наименование  статьи 3  изложить в следующей редакции:</w:t>
      </w:r>
    </w:p>
    <w:p w:rsidR="005B57CE" w:rsidRPr="00744DD5" w:rsidRDefault="005B57CE" w:rsidP="00AE60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«Статья 3. Должности муниципальной службы»;</w:t>
      </w:r>
    </w:p>
    <w:p w:rsidR="005B57CE" w:rsidRPr="00AE6016" w:rsidRDefault="00AE6016" w:rsidP="00AE6016">
      <w:pPr>
        <w:widowControl w:val="0"/>
        <w:numPr>
          <w:ilvl w:val="0"/>
          <w:numId w:val="2"/>
        </w:numPr>
        <w:tabs>
          <w:tab w:val="clear" w:pos="900"/>
          <w:tab w:val="num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 w:rsidR="005B57CE" w:rsidRPr="00AE6016">
        <w:rPr>
          <w:sz w:val="28"/>
          <w:szCs w:val="28"/>
        </w:rPr>
        <w:t xml:space="preserve">1 </w:t>
      </w:r>
      <w:r w:rsidRPr="00AE6016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AE6016">
        <w:rPr>
          <w:sz w:val="28"/>
          <w:szCs w:val="28"/>
        </w:rPr>
        <w:t xml:space="preserve"> 3 </w:t>
      </w:r>
      <w:r w:rsidR="005B57CE" w:rsidRPr="00AE6016">
        <w:rPr>
          <w:sz w:val="28"/>
          <w:szCs w:val="28"/>
        </w:rPr>
        <w:t>изложить в следующей редакции:</w:t>
      </w:r>
    </w:p>
    <w:p w:rsidR="005B57CE" w:rsidRPr="00744DD5" w:rsidRDefault="005B57CE" w:rsidP="00AE60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«1. Должность муниципальной службы в </w:t>
      </w:r>
      <w:r>
        <w:rPr>
          <w:sz w:val="28"/>
          <w:szCs w:val="28"/>
        </w:rPr>
        <w:t>Кручено-Балковском сельском поселении</w:t>
      </w:r>
      <w:r w:rsidRPr="00744DD5">
        <w:rPr>
          <w:sz w:val="28"/>
          <w:szCs w:val="28"/>
        </w:rPr>
        <w:t xml:space="preserve"> - должность в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744DD5">
        <w:rPr>
          <w:sz w:val="28"/>
          <w:szCs w:val="28"/>
        </w:rPr>
        <w:t xml:space="preserve"> с установленным кругом обязанностей по обеспечению исполнения полномочий Администрации </w:t>
      </w:r>
      <w:r>
        <w:rPr>
          <w:sz w:val="28"/>
          <w:szCs w:val="28"/>
        </w:rPr>
        <w:t>Кручено-Балковского сельского поселения</w:t>
      </w:r>
      <w:proofErr w:type="gramStart"/>
      <w:r w:rsidRPr="00744DD5">
        <w:rPr>
          <w:sz w:val="28"/>
          <w:szCs w:val="28"/>
        </w:rPr>
        <w:t>.»;</w:t>
      </w:r>
      <w:proofErr w:type="gramEnd"/>
    </w:p>
    <w:p w:rsidR="00FB183E" w:rsidRPr="00FB183E" w:rsidRDefault="00FB183E" w:rsidP="00AE6016">
      <w:pPr>
        <w:pStyle w:val="a5"/>
        <w:widowControl w:val="0"/>
        <w:numPr>
          <w:ilvl w:val="0"/>
          <w:numId w:val="2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B183E">
        <w:rPr>
          <w:sz w:val="28"/>
          <w:szCs w:val="28"/>
        </w:rPr>
        <w:t>в статье 5:</w:t>
      </w:r>
    </w:p>
    <w:p w:rsidR="00FB183E" w:rsidRPr="00744DD5" w:rsidRDefault="00FB183E" w:rsidP="00AE60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слова «Главы </w:t>
      </w:r>
      <w:r>
        <w:rPr>
          <w:sz w:val="28"/>
          <w:szCs w:val="28"/>
        </w:rPr>
        <w:t>Кручено-Балковского сельского поселения</w:t>
      </w:r>
      <w:r w:rsidRPr="00744DD5">
        <w:rPr>
          <w:sz w:val="28"/>
          <w:szCs w:val="28"/>
        </w:rPr>
        <w:t xml:space="preserve">»  заменить словами «Администрации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744DD5">
        <w:rPr>
          <w:sz w:val="28"/>
          <w:szCs w:val="28"/>
        </w:rPr>
        <w:t>»;</w:t>
      </w:r>
    </w:p>
    <w:p w:rsidR="00A53F1E" w:rsidRDefault="00FB183E" w:rsidP="00AE6016">
      <w:pPr>
        <w:pStyle w:val="a5"/>
        <w:widowControl w:val="0"/>
        <w:numPr>
          <w:ilvl w:val="0"/>
          <w:numId w:val="2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B183E">
        <w:rPr>
          <w:sz w:val="28"/>
          <w:szCs w:val="28"/>
        </w:rPr>
        <w:t>главу 4 дополнить статьей 6.1 следующего содержания:</w:t>
      </w:r>
    </w:p>
    <w:p w:rsidR="00FB183E" w:rsidRPr="006A4B16" w:rsidRDefault="00FB183E" w:rsidP="00AE601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A4B16">
        <w:rPr>
          <w:sz w:val="28"/>
          <w:szCs w:val="28"/>
        </w:rPr>
        <w:t>Статья 6</w:t>
      </w:r>
      <w:r w:rsidRPr="006A4B16">
        <w:rPr>
          <w:sz w:val="28"/>
          <w:szCs w:val="28"/>
          <w:vertAlign w:val="superscript"/>
        </w:rPr>
        <w:t>1</w:t>
      </w:r>
      <w:r w:rsidRPr="006A4B16">
        <w:rPr>
          <w:sz w:val="28"/>
          <w:szCs w:val="28"/>
        </w:rPr>
        <w:t>. Подготовка кадров для муниципальной службы на договорной основе</w:t>
      </w:r>
    </w:p>
    <w:p w:rsidR="00FB183E" w:rsidRPr="006A4B16" w:rsidRDefault="00FB183E" w:rsidP="00AE6016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 xml:space="preserve">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</w:t>
      </w:r>
      <w:proofErr w:type="gramStart"/>
      <w:r w:rsidRPr="006A4B16">
        <w:rPr>
          <w:sz w:val="28"/>
          <w:szCs w:val="28"/>
        </w:rPr>
        <w:t>для муниципальной службы на договорной основе в соответствии с законодательством Российской Федерации об образовании</w:t>
      </w:r>
      <w:proofErr w:type="gramEnd"/>
      <w:r w:rsidRPr="006A4B16">
        <w:rPr>
          <w:sz w:val="28"/>
          <w:szCs w:val="28"/>
        </w:rPr>
        <w:t xml:space="preserve"> и с учетом положений Федерального закона «О муниципальной службе в Российской Федерации».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 xml:space="preserve">2. </w:t>
      </w:r>
      <w:proofErr w:type="gramStart"/>
      <w:r w:rsidRPr="006A4B16">
        <w:rPr>
          <w:sz w:val="28"/>
          <w:szCs w:val="28"/>
        </w:rPr>
        <w:t>Договор о целевом обучении с обязательством последующего прохождения муниципальной службы (далее также – договор о целевом обучении) заключается между органом местного самоуправления и гражданином, обучающимся в образовательной организации высшего образования или профессиональной образовательной организации, осуществляющих образовательную деятельность по имеющим государственную аккредитацию образовательным программам (далее – образовательная организация), и предусматривает обязательство гражданина по прохождению муниципальной службы в указанном органе местного самоуправления в течение</w:t>
      </w:r>
      <w:proofErr w:type="gramEnd"/>
      <w:r w:rsidRPr="006A4B16">
        <w:rPr>
          <w:sz w:val="28"/>
          <w:szCs w:val="28"/>
        </w:rPr>
        <w:t xml:space="preserve"> установленного срока после окончания обучения.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 xml:space="preserve">3. Заключение договора о целевом обучении осуществляется на конкурсной основе. </w:t>
      </w:r>
      <w:proofErr w:type="gramStart"/>
      <w:r w:rsidRPr="006A4B16">
        <w:rPr>
          <w:sz w:val="28"/>
          <w:szCs w:val="28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</w:t>
      </w:r>
      <w:proofErr w:type="gramEnd"/>
      <w:r w:rsidRPr="006A4B16">
        <w:rPr>
          <w:sz w:val="28"/>
          <w:szCs w:val="28"/>
        </w:rPr>
        <w:t xml:space="preserve"> Гражданин, участвующий в </w:t>
      </w:r>
      <w:r w:rsidRPr="006A4B16">
        <w:rPr>
          <w:sz w:val="28"/>
          <w:szCs w:val="28"/>
        </w:rPr>
        <w:lastRenderedPageBreak/>
        <w:t>указанном конкурсе, должен на момент поступления на муниципальную службу, а также в течение всего срока, предусмотренного частью 15 настоящей статьи, соответствовать требованиям, установленным Федеральным законом «О муниципальной службе в Российской Федерации» для замещения должностей муниципальной службы.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 xml:space="preserve">4. Договор о целевом обучении с гражданином, осваивающим программы </w:t>
      </w:r>
      <w:proofErr w:type="spellStart"/>
      <w:r w:rsidRPr="006A4B16">
        <w:rPr>
          <w:sz w:val="28"/>
          <w:szCs w:val="28"/>
        </w:rPr>
        <w:t>бакалавриата</w:t>
      </w:r>
      <w:proofErr w:type="spellEnd"/>
      <w:r w:rsidRPr="006A4B16">
        <w:rPr>
          <w:sz w:val="28"/>
          <w:szCs w:val="28"/>
        </w:rPr>
        <w:t xml:space="preserve"> и программы </w:t>
      </w:r>
      <w:proofErr w:type="spellStart"/>
      <w:r w:rsidRPr="006A4B16">
        <w:rPr>
          <w:sz w:val="28"/>
          <w:szCs w:val="28"/>
        </w:rPr>
        <w:t>специалитета</w:t>
      </w:r>
      <w:proofErr w:type="spellEnd"/>
      <w:r w:rsidRPr="006A4B16">
        <w:rPr>
          <w:sz w:val="28"/>
          <w:szCs w:val="28"/>
        </w:rPr>
        <w:t xml:space="preserve">, заключается не ранее чем через два года после начала обучения и не </w:t>
      </w:r>
      <w:proofErr w:type="gramStart"/>
      <w:r w:rsidRPr="006A4B16">
        <w:rPr>
          <w:sz w:val="28"/>
          <w:szCs w:val="28"/>
        </w:rPr>
        <w:t>позднее</w:t>
      </w:r>
      <w:proofErr w:type="gramEnd"/>
      <w:r w:rsidRPr="006A4B16">
        <w:rPr>
          <w:sz w:val="28"/>
          <w:szCs w:val="28"/>
        </w:rPr>
        <w:t xml:space="preserve"> чем за один год до окончания обучения в образовательной организации.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 xml:space="preserve">Договор о целевом обучении с гражданином, осваивающим программы магистратуры или образовательные программы среднего профессионального образования на базе среднего общего образования, заключается не ранее чем через шесть месяцев после начала обучения и не </w:t>
      </w:r>
      <w:proofErr w:type="gramStart"/>
      <w:r w:rsidRPr="006A4B16">
        <w:rPr>
          <w:sz w:val="28"/>
          <w:szCs w:val="28"/>
        </w:rPr>
        <w:t>позднее</w:t>
      </w:r>
      <w:proofErr w:type="gramEnd"/>
      <w:r w:rsidRPr="006A4B16">
        <w:rPr>
          <w:sz w:val="28"/>
          <w:szCs w:val="28"/>
        </w:rPr>
        <w:t xml:space="preserve"> чем за один год до окончания обучения в образовательной организации.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 xml:space="preserve">Договор о целевом обучении с гражданином, осваивающим образовательные программы среднего профессионального образования на базе основного общего образования, заключается не ранее чем через полтора года после начала обучения и не </w:t>
      </w:r>
      <w:proofErr w:type="gramStart"/>
      <w:r w:rsidRPr="006A4B16">
        <w:rPr>
          <w:sz w:val="28"/>
          <w:szCs w:val="28"/>
        </w:rPr>
        <w:t>позднее</w:t>
      </w:r>
      <w:proofErr w:type="gramEnd"/>
      <w:r w:rsidRPr="006A4B16">
        <w:rPr>
          <w:sz w:val="28"/>
          <w:szCs w:val="28"/>
        </w:rPr>
        <w:t xml:space="preserve"> чем за один год до окончания обучения в образовательной организации.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5.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службы, относящихся к старшей и младшей группам должностей.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6. Конкурс на заключение договора о целевом обучении объявляется органом местного самоуправления и проводится конкурсной комиссией, образуемой в органе местного самоуправления в соответствии со статьей 17 Федерального закона «О муниципальной службе в Российской Федерации».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 xml:space="preserve">7. </w:t>
      </w:r>
      <w:r w:rsidR="008D6851">
        <w:rPr>
          <w:sz w:val="28"/>
        </w:rPr>
        <w:t xml:space="preserve">Объявление о проведении конкурса на заключение договора о целевом обучении публикуется органом местного самоуправления в периодическом печатном издании, в котором осуществляется официальное опубликование муниципальных правовых актов, а также размещается на официальном сайте органа местного самоуправления в информационно-телекоммуникационной сети «Интернет» не </w:t>
      </w:r>
      <w:proofErr w:type="gramStart"/>
      <w:r w:rsidR="008D6851">
        <w:rPr>
          <w:sz w:val="28"/>
        </w:rPr>
        <w:t>позднее</w:t>
      </w:r>
      <w:proofErr w:type="gramEnd"/>
      <w:r w:rsidR="008D6851">
        <w:rPr>
          <w:sz w:val="28"/>
        </w:rPr>
        <w:t xml:space="preserve"> чем за один месяц до даты проведения указанного конкурса. В объявлении о проведении конкурса на заключение договора о целевом обучении должны быть указаны</w:t>
      </w:r>
      <w:proofErr w:type="gramStart"/>
      <w:r w:rsidR="008D6851">
        <w:rPr>
          <w:sz w:val="28"/>
        </w:rPr>
        <w:t>:</w:t>
      </w:r>
      <w:r w:rsidRPr="006A4B16">
        <w:rPr>
          <w:sz w:val="28"/>
          <w:szCs w:val="28"/>
        </w:rPr>
        <w:t>:</w:t>
      </w:r>
      <w:proofErr w:type="gramEnd"/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1) группы должностей муниципальной службы, которые подлежат замещению гражданами после окончания обучения;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2) квалификационные требования к должностям, указанным в пункте 1 настоящей части (требования к уровню профессионального образования, для исполнения должностных обязанностей);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3) перечень документов, необходимых для участия в конкурсе в соответствии с частью 9 настоящей статьи;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4) место и время приема документов, необходимых для участия в конкурсе;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lastRenderedPageBreak/>
        <w:t>5) срок, до истечения которого принимаются документы, необходимые для участия в конкурсе;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6) дата, место и порядок проведения конкурса.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8. В объявлении о проведении конкурса на заключение договора о целевом обучении, предусмотренном частью 7 настоящей статьи, могут содержаться также иные информационные материалы.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9. Гражданин, изъявивший желание участвовать в конкурсе на заключение договора о целевом обучении, представляет в орган местного самоуправления: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1) личное заявление;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2) собственноручно заполненную и подписанную анкету по форме, установленной для представления в орган местного самоуправления гражданином, поступающим на муниципальную службу, с приложением фотографии;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3) копию паспорта (паспорт предъявляется лично по прибытии на конкурс);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4) копию трудовой книжки и (или) сведения о трудовой деятельности, оформленные в установленном законодательством порядке, либо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5) заключение медицинской организации об отсутствии заболевания, препятствующего поступлению на муниципальную службу;</w:t>
      </w:r>
    </w:p>
    <w:p w:rsidR="002262E3" w:rsidRPr="00744DD5" w:rsidRDefault="002262E3" w:rsidP="002262E3">
      <w:pPr>
        <w:ind w:firstLine="540"/>
        <w:jc w:val="both"/>
        <w:rPr>
          <w:sz w:val="28"/>
          <w:szCs w:val="28"/>
        </w:rPr>
      </w:pPr>
      <w:proofErr w:type="gramStart"/>
      <w:r w:rsidRPr="00744DD5">
        <w:rPr>
          <w:sz w:val="28"/>
          <w:szCs w:val="28"/>
        </w:rPr>
        <w:t>6) справку образовательной организации, подтверждающую,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</w:t>
      </w:r>
      <w:proofErr w:type="gramEnd"/>
      <w:r w:rsidRPr="00744DD5">
        <w:rPr>
          <w:sz w:val="28"/>
          <w:szCs w:val="28"/>
        </w:rPr>
        <w:t xml:space="preserve"> уставом и правилами внутреннего распорядка образовательной организации.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10. Конкурсная комиссия оценивает претендентов на основании представленных документов, указанных в части 9 настоящей статьи, а также по результатам конкурсных процедур.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Претендент не допускается к прохождению конкурсных процедур в случае несвоевременного представления либо представления не в полном объеме документов, указанных в части 9 настоящей статьи, а также в случае несоответствия претендента требованиям, установленным частями 3 и 4 настоящей статьи.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Для оценки профессиональных и личностных каче</w:t>
      </w:r>
      <w:proofErr w:type="gramStart"/>
      <w:r w:rsidRPr="006A4B16">
        <w:rPr>
          <w:sz w:val="28"/>
          <w:szCs w:val="28"/>
        </w:rPr>
        <w:t>ств пр</w:t>
      </w:r>
      <w:proofErr w:type="gramEnd"/>
      <w:r w:rsidRPr="006A4B16">
        <w:rPr>
          <w:sz w:val="28"/>
          <w:szCs w:val="28"/>
        </w:rPr>
        <w:t>етендентов конкурсная комиссия применяет конкурсные процедуры, предусматривающие тестирование и индивидуальное собеседование.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 xml:space="preserve">Конкурсные процедуры проводятся непосредственно в день проведения конкурса, указанный в объявлении о проведении конкурса на заключение </w:t>
      </w:r>
      <w:r w:rsidRPr="006A4B16">
        <w:rPr>
          <w:sz w:val="28"/>
          <w:szCs w:val="28"/>
        </w:rPr>
        <w:lastRenderedPageBreak/>
        <w:t>договора о целевом обучении. Тестирование предшествует индивидуальному собеседованию.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Для проведения тестирования конкурсная комиссия составляет 30 теоретических вопросов на знание положений Конституции Российской Федерации, законодательства о муниципальной службе, а также муниципальных правовых актов, связанных с прохождением муниципальной службы. На каждый вопрос предусматривается не менее трех вариантов ответов, один из которых является правильным.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Претендентам предоставляется одинаковое количество времени для подготовки письменных ответов на теоретические вопросы (не более 60 минут).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Оценка результатов тестирования проводится конкурсной комиссией в день проведения тестирования по количеству правильных ответов. За каждый правильный ответ на теоретический вопрос присуждается 1 балл.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В случае если претендент дал правильные ответы менее чем на 15 теоретических вопросов, он считается не прошедшим тестирование и к индивидуальному собеседованию не допускается.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Результаты тестирования заносятся конкурсной комиссией в протокол проведения конкурса.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Индивидуальное собеседование проводится членами конкурсной комиссии в форме свободной беседы с претендентом, прошедшим тестирование, по теме, относящейся к его будущей профессиональной служебной деятельности, в ходе которой претендент отвечает на вопросы членов конкурсной комиссии.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Конкурсная комиссия оценивает претендента в его отсутствие по полноте и правильности ответов на вопросы, использованной аргументации, умению доказывать, убеждать, отстаивать свою правоту, степени владения навыками публичного выступления, умению полемизировать, культуре высказываний, знанию правил русского языка и степени владения им.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По результатам индивидуального собеседования каждый член конкурсной комиссии присуждает претенденту от 0 до 5 баллов.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Баллы, присужденные всеми членами конкурсной комиссии по итогам индивидуального собеседования, суммируются и отражаются в протоколе проведения конкурса.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11. Конкурсная комиссия подводит итоги конкурса на заседании, которое проводится в день проведения конкурса, указанный в объявлении о проведении конкурса на заключение договора о целевом обучении.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Победителем по итогам конкурса признается претендент, который по результатам тестирования и индивидуального собеседования набрал в сумме наибольшее количество баллов.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комиссии, присутствующих на заседании.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lastRenderedPageBreak/>
        <w:t>Решение по итогам конкурса отражается конкурсной комиссией в протоколе проведения конкурса, который подписывается всеми присутствующими на заседании членами конкурсной комиссии в день проведения конкурса, указанный в объявлении о проведении конкурса на заключение договора о целевом обучении.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12. Если в результате проведения конкурса победитель не выявлен, а также в случае, когда для участия в конкурсе зарегистрировано менее двух претендентов, конкурс признается несостоявшимся.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13. Гражданам, участвовавшим в конкурсе на заключение договора о целевом обучении, сообщается о его результатах в письменной форме в течение 7 календарных дней со дня его завершения.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14.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15.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профессиональном образовании в течение срока, установленного договором о целевом обучении.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Указанный срок должен составлять от одного года до пяти лет и быть не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обучении.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16.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17. Договор о целевом обучении может быть заключен с гражданином один раз.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18.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19. Финансовое обеспечение расходов, предусмотренных договором о целевом обучении, осуществляется за счет средств местного бюджета</w:t>
      </w:r>
      <w:proofErr w:type="gramStart"/>
      <w:r w:rsidRPr="006A4B1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AE6016" w:rsidRPr="00744DD5" w:rsidRDefault="00AE6016" w:rsidP="00AE6016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44DD5">
        <w:rPr>
          <w:sz w:val="28"/>
          <w:szCs w:val="28"/>
        </w:rPr>
        <w:t>) в статье 7:</w:t>
      </w:r>
    </w:p>
    <w:p w:rsidR="00AE6016" w:rsidRPr="00744DD5" w:rsidRDefault="00AE6016" w:rsidP="00AE601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4DD5">
        <w:rPr>
          <w:sz w:val="28"/>
          <w:szCs w:val="28"/>
        </w:rPr>
        <w:tab/>
        <w:t>часть 2 изложить в следующей редакции:</w:t>
      </w:r>
    </w:p>
    <w:p w:rsidR="00AE6016" w:rsidRDefault="00AE6016" w:rsidP="00AE601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4DD5">
        <w:rPr>
          <w:sz w:val="28"/>
          <w:szCs w:val="28"/>
        </w:rPr>
        <w:tab/>
        <w:t>«2.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</w:t>
      </w:r>
      <w:proofErr w:type="gramStart"/>
      <w:r w:rsidRPr="00744DD5">
        <w:rPr>
          <w:sz w:val="28"/>
          <w:szCs w:val="28"/>
        </w:rPr>
        <w:t>.»;</w:t>
      </w:r>
      <w:proofErr w:type="gramEnd"/>
    </w:p>
    <w:p w:rsidR="00AE6016" w:rsidRPr="00AE6016" w:rsidRDefault="00AE6016" w:rsidP="00AE6016">
      <w:pPr>
        <w:pStyle w:val="a5"/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6016">
        <w:rPr>
          <w:sz w:val="28"/>
          <w:szCs w:val="28"/>
        </w:rPr>
        <w:t>в статье 8:</w:t>
      </w:r>
    </w:p>
    <w:p w:rsidR="00AE6016" w:rsidRPr="00744DD5" w:rsidRDefault="00AE6016" w:rsidP="00AE6016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часть 1 изложить в следующей редакции:</w:t>
      </w:r>
    </w:p>
    <w:p w:rsidR="00AE6016" w:rsidRDefault="00AE6016" w:rsidP="00AE6016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 «1. Прохождение  муниципальной службы отражается в личном деле </w:t>
      </w:r>
      <w:r w:rsidRPr="00744DD5">
        <w:rPr>
          <w:sz w:val="28"/>
          <w:szCs w:val="28"/>
        </w:rPr>
        <w:lastRenderedPageBreak/>
        <w:t>муниципального служащего. Личные дела муниципальных служащих ведутся кадров</w:t>
      </w:r>
      <w:r>
        <w:rPr>
          <w:sz w:val="28"/>
          <w:szCs w:val="28"/>
        </w:rPr>
        <w:t>ой</w:t>
      </w:r>
      <w:r w:rsidRPr="00744DD5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ой</w:t>
      </w:r>
      <w:r w:rsidRPr="00744DD5">
        <w:rPr>
          <w:sz w:val="28"/>
          <w:szCs w:val="28"/>
        </w:rPr>
        <w:t xml:space="preserve"> (специалист</w:t>
      </w:r>
      <w:r>
        <w:rPr>
          <w:sz w:val="28"/>
          <w:szCs w:val="28"/>
        </w:rPr>
        <w:t>ом</w:t>
      </w:r>
      <w:r w:rsidRPr="00744DD5">
        <w:rPr>
          <w:sz w:val="28"/>
          <w:szCs w:val="28"/>
        </w:rPr>
        <w:t xml:space="preserve"> по работе с кадрами)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744DD5">
        <w:rPr>
          <w:sz w:val="28"/>
          <w:szCs w:val="28"/>
        </w:rPr>
        <w:t xml:space="preserve"> и при увольнении муниципального служащего с муниципальной службы хранятся в соответствии с действующим законодательством</w:t>
      </w:r>
      <w:proofErr w:type="gramStart"/>
      <w:r w:rsidRPr="00744DD5">
        <w:rPr>
          <w:sz w:val="28"/>
          <w:szCs w:val="28"/>
        </w:rPr>
        <w:t>.»;</w:t>
      </w:r>
      <w:proofErr w:type="gramEnd"/>
    </w:p>
    <w:p w:rsidR="00113AF1" w:rsidRPr="00113AF1" w:rsidRDefault="00113AF1" w:rsidP="00113AF1">
      <w:pPr>
        <w:pStyle w:val="a5"/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3AF1">
        <w:rPr>
          <w:sz w:val="28"/>
          <w:szCs w:val="28"/>
        </w:rPr>
        <w:t xml:space="preserve">в статье 11: </w:t>
      </w:r>
    </w:p>
    <w:p w:rsidR="00113AF1" w:rsidRPr="00113AF1" w:rsidRDefault="00113AF1" w:rsidP="00113AF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AF1">
        <w:rPr>
          <w:sz w:val="28"/>
          <w:szCs w:val="28"/>
        </w:rPr>
        <w:t>в части 3 слова «на повышение квалификации</w:t>
      </w:r>
      <w:proofErr w:type="gramStart"/>
      <w:r w:rsidRPr="00113AF1">
        <w:rPr>
          <w:sz w:val="28"/>
          <w:szCs w:val="28"/>
        </w:rPr>
        <w:t xml:space="preserve">.» </w:t>
      </w:r>
      <w:proofErr w:type="gramEnd"/>
      <w:r w:rsidRPr="00113AF1">
        <w:rPr>
          <w:sz w:val="28"/>
          <w:szCs w:val="28"/>
        </w:rPr>
        <w:t>заменить словами «для получения  дополнительного профессионального образования.»;</w:t>
      </w:r>
    </w:p>
    <w:p w:rsidR="00113AF1" w:rsidRPr="00744DD5" w:rsidRDefault="00113AF1" w:rsidP="00113AF1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4DD5">
        <w:rPr>
          <w:sz w:val="28"/>
          <w:szCs w:val="28"/>
        </w:rPr>
        <w:tab/>
        <w:t>1</w:t>
      </w:r>
      <w:r>
        <w:rPr>
          <w:sz w:val="28"/>
          <w:szCs w:val="28"/>
        </w:rPr>
        <w:t>2</w:t>
      </w:r>
      <w:r w:rsidRPr="00744DD5">
        <w:rPr>
          <w:sz w:val="28"/>
          <w:szCs w:val="28"/>
        </w:rPr>
        <w:t>) статью 12 изложить  в следующей редакции:</w:t>
      </w:r>
    </w:p>
    <w:p w:rsidR="00113AF1" w:rsidRDefault="00113AF1" w:rsidP="00113AF1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4DD5">
        <w:rPr>
          <w:sz w:val="28"/>
          <w:szCs w:val="28"/>
        </w:rPr>
        <w:tab/>
        <w:t>«Статья 12. Рабочее (служебное) время муниципального служащего</w:t>
      </w:r>
    </w:p>
    <w:p w:rsidR="00113AF1" w:rsidRPr="00744DD5" w:rsidRDefault="00113AF1" w:rsidP="00113AF1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3AF1" w:rsidRDefault="00113AF1" w:rsidP="00113AF1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4DD5">
        <w:rPr>
          <w:sz w:val="28"/>
          <w:szCs w:val="28"/>
        </w:rPr>
        <w:tab/>
        <w:t xml:space="preserve">Рабочее (служебное) время муниципальных служащих в </w:t>
      </w:r>
      <w:r>
        <w:rPr>
          <w:sz w:val="28"/>
          <w:szCs w:val="28"/>
        </w:rPr>
        <w:t>Кручено-Балковском сельском поселении</w:t>
      </w:r>
      <w:r w:rsidRPr="00744DD5">
        <w:rPr>
          <w:sz w:val="28"/>
          <w:szCs w:val="28"/>
        </w:rPr>
        <w:t xml:space="preserve"> регулируется в соответствии с трудовым законодательством и устанавливается в регламентах органов местного самоуправления, утверждаемых соответствующими распоряжениями Администрации</w:t>
      </w:r>
      <w:proofErr w:type="gramStart"/>
      <w:r>
        <w:rPr>
          <w:sz w:val="28"/>
          <w:szCs w:val="28"/>
        </w:rPr>
        <w:t>.»;</w:t>
      </w:r>
      <w:proofErr w:type="gramEnd"/>
    </w:p>
    <w:p w:rsidR="00FD1FBF" w:rsidRPr="00FD1FBF" w:rsidRDefault="00FD1FBF" w:rsidP="00FD1FBF">
      <w:pPr>
        <w:pStyle w:val="a5"/>
        <w:widowControl w:val="0"/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в части 6 статьи 13 слово «ютом»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«этом»;</w:t>
      </w:r>
    </w:p>
    <w:p w:rsidR="00113AF1" w:rsidRPr="00FD1FBF" w:rsidRDefault="00113AF1" w:rsidP="00FD1FBF">
      <w:pPr>
        <w:pStyle w:val="a5"/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1FBF">
        <w:rPr>
          <w:sz w:val="28"/>
          <w:szCs w:val="28"/>
        </w:rPr>
        <w:t>в статье 14:</w:t>
      </w:r>
    </w:p>
    <w:p w:rsidR="00FD1FBF" w:rsidRPr="00FD1FBF" w:rsidRDefault="00FD1FBF" w:rsidP="00FD1F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1FBF">
        <w:rPr>
          <w:sz w:val="28"/>
          <w:szCs w:val="28"/>
        </w:rPr>
        <w:t xml:space="preserve">часть </w:t>
      </w:r>
      <w:r>
        <w:rPr>
          <w:sz w:val="28"/>
          <w:szCs w:val="28"/>
        </w:rPr>
        <w:t>2</w:t>
      </w:r>
      <w:r w:rsidRPr="00FD1FBF">
        <w:rPr>
          <w:sz w:val="28"/>
          <w:szCs w:val="28"/>
        </w:rPr>
        <w:t xml:space="preserve"> изложить  в следующей редакции:</w:t>
      </w:r>
    </w:p>
    <w:p w:rsidR="003F7DAD" w:rsidRPr="003F7DAD" w:rsidRDefault="00FD1FBF" w:rsidP="003F7DAD">
      <w:pPr>
        <w:pStyle w:val="af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20B22"/>
          <w:sz w:val="28"/>
          <w:szCs w:val="28"/>
        </w:rPr>
      </w:pPr>
      <w:r w:rsidRPr="003F7DAD">
        <w:rPr>
          <w:sz w:val="28"/>
          <w:szCs w:val="28"/>
        </w:rPr>
        <w:t>«</w:t>
      </w:r>
      <w:r w:rsidR="003F7DAD" w:rsidRPr="003F7DAD">
        <w:rPr>
          <w:color w:val="020B22"/>
          <w:sz w:val="28"/>
          <w:szCs w:val="28"/>
        </w:rPr>
        <w:t>2. К дополнительным выплатам относятся:</w:t>
      </w:r>
    </w:p>
    <w:p w:rsidR="003F7DAD" w:rsidRPr="003F7DAD" w:rsidRDefault="003F7DAD" w:rsidP="003F7DAD">
      <w:pPr>
        <w:pStyle w:val="af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20B22"/>
          <w:sz w:val="28"/>
          <w:szCs w:val="28"/>
        </w:rPr>
      </w:pPr>
      <w:r w:rsidRPr="003F7DAD">
        <w:rPr>
          <w:color w:val="020B22"/>
          <w:sz w:val="28"/>
          <w:szCs w:val="28"/>
        </w:rPr>
        <w:t>1) ежемесячная квалификационная надбавка к должностному окладу;</w:t>
      </w:r>
    </w:p>
    <w:p w:rsidR="003F7DAD" w:rsidRPr="003F7DAD" w:rsidRDefault="003F7DAD" w:rsidP="003F7DAD">
      <w:pPr>
        <w:pStyle w:val="af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20B22"/>
          <w:sz w:val="28"/>
          <w:szCs w:val="28"/>
        </w:rPr>
      </w:pPr>
      <w:r w:rsidRPr="003F7DAD">
        <w:rPr>
          <w:color w:val="020B22"/>
          <w:sz w:val="28"/>
          <w:szCs w:val="28"/>
        </w:rPr>
        <w:t>2) ежемесячная надбавка к должностному окладу за выслугу лет;</w:t>
      </w:r>
    </w:p>
    <w:p w:rsidR="003F7DAD" w:rsidRPr="003F7DAD" w:rsidRDefault="003F7DAD" w:rsidP="003F7DAD">
      <w:pPr>
        <w:pStyle w:val="af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20B22"/>
          <w:sz w:val="28"/>
          <w:szCs w:val="28"/>
        </w:rPr>
      </w:pPr>
      <w:r w:rsidRPr="003F7DAD">
        <w:rPr>
          <w:color w:val="020B22"/>
          <w:sz w:val="28"/>
          <w:szCs w:val="28"/>
        </w:rPr>
        <w:t>3) 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условия);</w:t>
      </w:r>
    </w:p>
    <w:p w:rsidR="003F7DAD" w:rsidRPr="003F7DAD" w:rsidRDefault="003F7DAD" w:rsidP="003F7DAD">
      <w:pPr>
        <w:pStyle w:val="af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20B22"/>
          <w:sz w:val="28"/>
          <w:szCs w:val="28"/>
        </w:rPr>
      </w:pPr>
      <w:r w:rsidRPr="003F7DAD">
        <w:rPr>
          <w:color w:val="020B22"/>
          <w:sz w:val="28"/>
          <w:szCs w:val="28"/>
        </w:rPr>
        <w:t>4) ежемесячное денежное поощрение;</w:t>
      </w:r>
    </w:p>
    <w:p w:rsidR="003F7DAD" w:rsidRPr="003F7DAD" w:rsidRDefault="003F7DAD" w:rsidP="003F7DAD">
      <w:pPr>
        <w:pStyle w:val="af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20B22"/>
          <w:sz w:val="28"/>
          <w:szCs w:val="28"/>
        </w:rPr>
      </w:pPr>
      <w:r w:rsidRPr="003F7DAD">
        <w:rPr>
          <w:color w:val="020B22"/>
          <w:sz w:val="28"/>
          <w:szCs w:val="28"/>
        </w:rPr>
        <w:t>5) ежемесячная процентная надбавка к должностному окладу за работу со сведениями, составляющими государственную тайну;</w:t>
      </w:r>
    </w:p>
    <w:p w:rsidR="003F7DAD" w:rsidRPr="003F7DAD" w:rsidRDefault="003F7DAD" w:rsidP="003F7DAD">
      <w:pPr>
        <w:pStyle w:val="af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20B22"/>
          <w:sz w:val="28"/>
          <w:szCs w:val="28"/>
        </w:rPr>
      </w:pPr>
      <w:r w:rsidRPr="003F7DAD">
        <w:rPr>
          <w:color w:val="020B22"/>
          <w:sz w:val="28"/>
          <w:szCs w:val="28"/>
        </w:rPr>
        <w:t>6) премии, в том числе за выполнение особо важных и сложных заданий (далее – премии);</w:t>
      </w:r>
    </w:p>
    <w:p w:rsidR="003F7DAD" w:rsidRPr="003F7DAD" w:rsidRDefault="003F7DAD" w:rsidP="003F7DAD">
      <w:pPr>
        <w:pStyle w:val="af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20B22"/>
          <w:sz w:val="28"/>
          <w:szCs w:val="28"/>
        </w:rPr>
      </w:pPr>
      <w:r w:rsidRPr="003F7DAD">
        <w:rPr>
          <w:color w:val="020B22"/>
          <w:sz w:val="28"/>
          <w:szCs w:val="28"/>
        </w:rPr>
        <w:t>7) единовременная выплата при предоставлении ежегодного оплачиваемого отпуска;</w:t>
      </w:r>
    </w:p>
    <w:p w:rsidR="00FD1FBF" w:rsidRPr="003F7DAD" w:rsidRDefault="003F7DAD" w:rsidP="003F7DAD">
      <w:pPr>
        <w:pStyle w:val="af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F7DAD">
        <w:rPr>
          <w:color w:val="020B22"/>
          <w:sz w:val="28"/>
          <w:szCs w:val="28"/>
        </w:rPr>
        <w:t>8) материальная помощь</w:t>
      </w:r>
      <w:proofErr w:type="gramStart"/>
      <w:r w:rsidRPr="003F7DAD">
        <w:rPr>
          <w:color w:val="020B22"/>
          <w:sz w:val="28"/>
          <w:szCs w:val="28"/>
        </w:rPr>
        <w:t>.»;</w:t>
      </w:r>
      <w:proofErr w:type="gramEnd"/>
    </w:p>
    <w:p w:rsidR="00113AF1" w:rsidRPr="00744DD5" w:rsidRDefault="00113AF1" w:rsidP="00FD1FBF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часть 5 изложить  в следующей редакции:</w:t>
      </w:r>
    </w:p>
    <w:p w:rsidR="00113AF1" w:rsidRPr="00744DD5" w:rsidRDefault="00113AF1" w:rsidP="00FD1FBF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 «</w:t>
      </w:r>
      <w:r w:rsidR="009F58BD">
        <w:rPr>
          <w:sz w:val="28"/>
          <w:szCs w:val="28"/>
        </w:rPr>
        <w:t xml:space="preserve">5. </w:t>
      </w:r>
      <w:r w:rsidRPr="00744DD5">
        <w:rPr>
          <w:sz w:val="28"/>
          <w:szCs w:val="28"/>
        </w:rPr>
        <w:t>Единовременная выплата при предоставлении ежегодного оплачиваемого отпуска выплачивается муниципальному служащему один раз в календарном году, материальная помощь - один раз в квартал</w:t>
      </w:r>
      <w:proofErr w:type="gramStart"/>
      <w:r w:rsidRPr="00744DD5">
        <w:rPr>
          <w:sz w:val="28"/>
          <w:szCs w:val="28"/>
        </w:rPr>
        <w:t>.»;</w:t>
      </w:r>
      <w:proofErr w:type="gramEnd"/>
    </w:p>
    <w:p w:rsidR="00BE3D99" w:rsidRPr="00744DD5" w:rsidRDefault="00BE3D99" w:rsidP="00FD1FBF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1</w:t>
      </w:r>
      <w:r w:rsidR="00FD1FBF">
        <w:rPr>
          <w:sz w:val="28"/>
          <w:szCs w:val="28"/>
        </w:rPr>
        <w:t>5</w:t>
      </w:r>
      <w:r w:rsidRPr="00744DD5">
        <w:rPr>
          <w:sz w:val="28"/>
          <w:szCs w:val="28"/>
        </w:rPr>
        <w:t>) в статье 16:</w:t>
      </w:r>
    </w:p>
    <w:p w:rsidR="00BE3D99" w:rsidRPr="00744DD5" w:rsidRDefault="00BE3D99" w:rsidP="00FD1FBF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часть 1 изложить в следующей редакции:</w:t>
      </w:r>
    </w:p>
    <w:p w:rsidR="00BE3D99" w:rsidRPr="00744DD5" w:rsidRDefault="009F58BD" w:rsidP="00FD1FBF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 </w:t>
      </w:r>
      <w:r w:rsidR="00BE3D99" w:rsidRPr="00744DD5">
        <w:rPr>
          <w:sz w:val="28"/>
          <w:szCs w:val="28"/>
        </w:rPr>
        <w:t xml:space="preserve">«1. Муниципальный служащий </w:t>
      </w:r>
      <w:r w:rsidR="00BE3D99">
        <w:rPr>
          <w:sz w:val="28"/>
          <w:szCs w:val="28"/>
        </w:rPr>
        <w:t>Кручено-Балковского сельского поселения в</w:t>
      </w:r>
      <w:r w:rsidR="00BE3D99" w:rsidRPr="00744DD5">
        <w:rPr>
          <w:sz w:val="28"/>
          <w:szCs w:val="28"/>
        </w:rPr>
        <w:t xml:space="preserve"> соответствии с решением Собрания депутатов за счет средств местного бюджета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</w:t>
      </w:r>
      <w:proofErr w:type="gramStart"/>
      <w:r w:rsidR="00BE3D99" w:rsidRPr="00744DD5">
        <w:rPr>
          <w:sz w:val="28"/>
          <w:szCs w:val="28"/>
        </w:rPr>
        <w:t>.»;</w:t>
      </w:r>
      <w:proofErr w:type="gramEnd"/>
    </w:p>
    <w:p w:rsidR="00BE3D99" w:rsidRPr="00744DD5" w:rsidRDefault="00BE3D99" w:rsidP="00FD1FBF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пункт 2 части 4  изложить в следующей редакции:</w:t>
      </w:r>
    </w:p>
    <w:p w:rsidR="00BE3D99" w:rsidRPr="00744DD5" w:rsidRDefault="00FD1FBF" w:rsidP="00FD1FBF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lastRenderedPageBreak/>
        <w:t xml:space="preserve"> </w:t>
      </w:r>
      <w:r w:rsidR="00BE3D99" w:rsidRPr="00744DD5">
        <w:rPr>
          <w:sz w:val="28"/>
          <w:szCs w:val="28"/>
        </w:rPr>
        <w:t>«2) компенсация за использование личного транспорта в служебных  целях  и возмещение расходов, связанных с его использованием, в случаях и порядке, установленных  решением Собрания депутатов</w:t>
      </w:r>
      <w:proofErr w:type="gramStart"/>
      <w:r w:rsidR="00BE3D99" w:rsidRPr="00744DD5">
        <w:rPr>
          <w:sz w:val="28"/>
          <w:szCs w:val="28"/>
        </w:rPr>
        <w:t>.»;</w:t>
      </w:r>
      <w:proofErr w:type="gramEnd"/>
    </w:p>
    <w:p w:rsidR="00BE3D99" w:rsidRPr="00744DD5" w:rsidRDefault="00BE3D99" w:rsidP="00FD1FBF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1</w:t>
      </w:r>
      <w:r w:rsidR="00FD1FBF">
        <w:rPr>
          <w:sz w:val="28"/>
          <w:szCs w:val="28"/>
        </w:rPr>
        <w:t>6</w:t>
      </w:r>
      <w:r w:rsidRPr="00744DD5">
        <w:rPr>
          <w:sz w:val="28"/>
          <w:szCs w:val="28"/>
        </w:rPr>
        <w:t>) в статье 17:</w:t>
      </w:r>
    </w:p>
    <w:p w:rsidR="00BE3D99" w:rsidRPr="00744DD5" w:rsidRDefault="00BE3D99" w:rsidP="00FD1FBF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название статьи изложить в следующей редакции:</w:t>
      </w:r>
    </w:p>
    <w:p w:rsidR="00BE3D99" w:rsidRPr="00744DD5" w:rsidRDefault="00BE3D99" w:rsidP="00FD1FBF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 «Статья 17. Пенсионное обеспечение муниципального служащего и членов его семьи»;</w:t>
      </w:r>
    </w:p>
    <w:p w:rsidR="00A6645B" w:rsidRPr="00744DD5" w:rsidRDefault="00A6645B" w:rsidP="00FD1FBF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1</w:t>
      </w:r>
      <w:r w:rsidR="00FD1FBF">
        <w:rPr>
          <w:sz w:val="28"/>
          <w:szCs w:val="28"/>
        </w:rPr>
        <w:t>7</w:t>
      </w:r>
      <w:r w:rsidRPr="00744DD5">
        <w:rPr>
          <w:sz w:val="28"/>
          <w:szCs w:val="28"/>
        </w:rPr>
        <w:t>)  статью 18 изложить  в следующей редакции:</w:t>
      </w:r>
    </w:p>
    <w:p w:rsidR="00A6645B" w:rsidRDefault="00A6645B" w:rsidP="00FD1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«</w:t>
      </w:r>
      <w:bookmarkStart w:id="0" w:name="Par0"/>
      <w:bookmarkEnd w:id="0"/>
      <w:r w:rsidRPr="00744DD5">
        <w:rPr>
          <w:sz w:val="28"/>
          <w:szCs w:val="28"/>
        </w:rPr>
        <w:t>Статья 18. Стаж муниципальной службы</w:t>
      </w:r>
    </w:p>
    <w:p w:rsidR="00215F5F" w:rsidRPr="00744DD5" w:rsidRDefault="00215F5F" w:rsidP="00FD1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45B" w:rsidRPr="00744DD5" w:rsidRDefault="00A6645B" w:rsidP="00FD1FBF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1. В стаж (общую продолжительность) муниципальной службы включаются периоды замещения:</w:t>
      </w:r>
    </w:p>
    <w:p w:rsidR="00A6645B" w:rsidRPr="00744DD5" w:rsidRDefault="00A6645B" w:rsidP="00FD1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1) должностей муниципальной службы;</w:t>
      </w:r>
    </w:p>
    <w:p w:rsidR="00A6645B" w:rsidRPr="00744DD5" w:rsidRDefault="00A6645B" w:rsidP="00FD1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2) муниципальных должностей;</w:t>
      </w:r>
    </w:p>
    <w:p w:rsidR="00A6645B" w:rsidRPr="00744DD5" w:rsidRDefault="00A6645B" w:rsidP="00FD1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3) государственных должностей Российской Федерации, государственных должностей Ростовской области и государственных должностей иных субъектов Российской Федерации;</w:t>
      </w:r>
    </w:p>
    <w:p w:rsidR="00A6645B" w:rsidRPr="00744DD5" w:rsidRDefault="00A6645B" w:rsidP="00FD1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A6645B" w:rsidRPr="00744DD5" w:rsidRDefault="00A6645B" w:rsidP="00FD1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5) иных должностей в соответствии с федеральными законами.</w:t>
      </w:r>
    </w:p>
    <w:p w:rsidR="00A6645B" w:rsidRPr="00744DD5" w:rsidRDefault="00A6645B" w:rsidP="00FD1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2. Периоды замещения указанных в </w:t>
      </w:r>
      <w:hyperlink w:anchor="Par0" w:history="1">
        <w:r w:rsidRPr="00744DD5">
          <w:rPr>
            <w:sz w:val="28"/>
            <w:szCs w:val="28"/>
          </w:rPr>
          <w:t>части 1</w:t>
        </w:r>
      </w:hyperlink>
      <w:r w:rsidRPr="00744DD5">
        <w:rPr>
          <w:sz w:val="28"/>
          <w:szCs w:val="28"/>
        </w:rPr>
        <w:t xml:space="preserve"> настоящей статьи должностей, включаемые в стаж (общую продолжительность) муниципальной службы, суммируются.</w:t>
      </w:r>
    </w:p>
    <w:p w:rsidR="00A6645B" w:rsidRPr="00744DD5" w:rsidRDefault="00A6645B" w:rsidP="00FD1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3. </w:t>
      </w:r>
      <w:proofErr w:type="gramStart"/>
      <w:r w:rsidRPr="00744DD5">
        <w:rPr>
          <w:sz w:val="28"/>
          <w:szCs w:val="28"/>
        </w:rPr>
        <w:t xml:space="preserve"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областными законами и Уставом района, помимо периодов замещения должностей, указанных в </w:t>
      </w:r>
      <w:hyperlink w:anchor="Par0" w:history="1">
        <w:r w:rsidRPr="00744DD5">
          <w:rPr>
            <w:sz w:val="28"/>
            <w:szCs w:val="28"/>
          </w:rPr>
          <w:t>части 1</w:t>
        </w:r>
      </w:hyperlink>
      <w:r w:rsidRPr="00744DD5">
        <w:rPr>
          <w:sz w:val="28"/>
          <w:szCs w:val="28"/>
        </w:rPr>
        <w:t xml:space="preserve">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10" w:history="1">
        <w:r w:rsidRPr="00744DD5">
          <w:rPr>
            <w:sz w:val="28"/>
            <w:szCs w:val="28"/>
          </w:rPr>
          <w:t>частью 2 статьи 54</w:t>
        </w:r>
        <w:proofErr w:type="gramEnd"/>
      </w:hyperlink>
      <w:r w:rsidRPr="00744DD5">
        <w:rPr>
          <w:sz w:val="28"/>
          <w:szCs w:val="28"/>
        </w:rPr>
        <w:t xml:space="preserve"> Федерального закона от 27 июля 2004 года № 79-ФЗ "О государственной гражданской службе Российской Федерации".</w:t>
      </w:r>
    </w:p>
    <w:p w:rsidR="00A6645B" w:rsidRPr="00744DD5" w:rsidRDefault="00A6645B" w:rsidP="00FD1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4. </w:t>
      </w:r>
      <w:proofErr w:type="gramStart"/>
      <w:r w:rsidRPr="00744DD5">
        <w:rPr>
          <w:sz w:val="28"/>
          <w:szCs w:val="28"/>
        </w:rPr>
        <w:t xml:space="preserve">В стаж муниципальной службы для назначения пенсии за выслугу лет муниципальным служащим могут быть включены (засчитаны) помимо периодов замещения должностей, указанных в </w:t>
      </w:r>
      <w:hyperlink w:anchor="Par0" w:history="1">
        <w:r w:rsidRPr="00744DD5">
          <w:rPr>
            <w:sz w:val="28"/>
            <w:szCs w:val="28"/>
          </w:rPr>
          <w:t>части 1</w:t>
        </w:r>
      </w:hyperlink>
      <w:r w:rsidRPr="00744DD5">
        <w:rPr>
          <w:sz w:val="28"/>
          <w:szCs w:val="28"/>
        </w:rPr>
        <w:t xml:space="preserve"> настоящей статьи, иные периоды трудовой деятельности муниципального служащего на должностях руководителей и специалистов в организациях, опыт и знания работы в которых были необходимы для выполнения должностных обязанностей по замещаемой (замещавшейся) должности, но в совокупности не превышающие</w:t>
      </w:r>
      <w:proofErr w:type="gramEnd"/>
      <w:r w:rsidRPr="00744DD5">
        <w:rPr>
          <w:sz w:val="28"/>
          <w:szCs w:val="28"/>
        </w:rPr>
        <w:t xml:space="preserve"> одного года. Решение об этом принимается комиссией по вопросам стажа муниципальной службы, создаваемой председателем Собрания депутатов - главой </w:t>
      </w:r>
      <w:r>
        <w:rPr>
          <w:sz w:val="28"/>
          <w:szCs w:val="28"/>
        </w:rPr>
        <w:t>Кручено-Балковского сельского поселения</w:t>
      </w:r>
      <w:r w:rsidRPr="00744DD5">
        <w:rPr>
          <w:sz w:val="28"/>
          <w:szCs w:val="28"/>
        </w:rPr>
        <w:t>. Положение о комиссии по вопросам стажа муниципальной службы утверждается  Собранием депутатов по представлению главы Администрации</w:t>
      </w:r>
      <w:proofErr w:type="gramStart"/>
      <w:r w:rsidRPr="00744DD5">
        <w:rPr>
          <w:sz w:val="28"/>
          <w:szCs w:val="28"/>
        </w:rPr>
        <w:t>.»;</w:t>
      </w:r>
      <w:proofErr w:type="gramEnd"/>
    </w:p>
    <w:p w:rsidR="00BD71C0" w:rsidRDefault="00BD71C0" w:rsidP="00FD1FBF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D1FBF">
        <w:rPr>
          <w:sz w:val="28"/>
          <w:szCs w:val="28"/>
        </w:rPr>
        <w:t>8</w:t>
      </w:r>
      <w:r w:rsidRPr="00744DD5">
        <w:rPr>
          <w:sz w:val="28"/>
          <w:szCs w:val="28"/>
        </w:rPr>
        <w:t xml:space="preserve">) в </w:t>
      </w:r>
      <w:hyperlink r:id="rId11" w:history="1">
        <w:r w:rsidRPr="00744DD5">
          <w:rPr>
            <w:sz w:val="28"/>
            <w:szCs w:val="28"/>
          </w:rPr>
          <w:t xml:space="preserve">приложении </w:t>
        </w:r>
      </w:hyperlink>
      <w:r w:rsidRPr="00744DD5">
        <w:rPr>
          <w:sz w:val="28"/>
          <w:szCs w:val="28"/>
        </w:rPr>
        <w:t xml:space="preserve">1 к Положению «О муниципальной службе в </w:t>
      </w:r>
      <w:r>
        <w:rPr>
          <w:sz w:val="28"/>
          <w:szCs w:val="28"/>
        </w:rPr>
        <w:t>Кручено-Балковском сельском поселении</w:t>
      </w:r>
      <w:r w:rsidRPr="00744DD5">
        <w:rPr>
          <w:sz w:val="28"/>
          <w:szCs w:val="28"/>
        </w:rPr>
        <w:t>»:</w:t>
      </w:r>
    </w:p>
    <w:p w:rsidR="00BD71C0" w:rsidRDefault="00BD71C0" w:rsidP="00FD1FBF">
      <w:pPr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в пункте 17 слова «на повышение квалификации</w:t>
      </w:r>
      <w:proofErr w:type="gramStart"/>
      <w:r w:rsidRPr="00744DD5">
        <w:rPr>
          <w:sz w:val="28"/>
          <w:szCs w:val="28"/>
        </w:rPr>
        <w:t xml:space="preserve">.» </w:t>
      </w:r>
      <w:proofErr w:type="gramEnd"/>
      <w:r w:rsidRPr="00744DD5">
        <w:rPr>
          <w:sz w:val="28"/>
          <w:szCs w:val="28"/>
        </w:rPr>
        <w:t>заменить словами «для получения дополнительного профессионального образования.».</w:t>
      </w:r>
    </w:p>
    <w:p w:rsidR="00CD48F4" w:rsidRDefault="00920195" w:rsidP="00CD48F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 Настоящее решение </w:t>
      </w:r>
      <w:r w:rsidR="00BD71C0">
        <w:rPr>
          <w:sz w:val="28"/>
        </w:rPr>
        <w:t>опубликовать в информационном бюллетене</w:t>
      </w:r>
      <w:r w:rsidR="00F36BE2" w:rsidRPr="00790396">
        <w:rPr>
          <w:sz w:val="28"/>
          <w:szCs w:val="28"/>
        </w:rPr>
        <w:t xml:space="preserve"> </w:t>
      </w:r>
      <w:r w:rsidR="00F36BE2">
        <w:rPr>
          <w:sz w:val="28"/>
          <w:szCs w:val="28"/>
        </w:rPr>
        <w:t>Кручено-Балковск</w:t>
      </w:r>
      <w:r w:rsidR="00F36BE2" w:rsidRPr="00790396">
        <w:rPr>
          <w:sz w:val="28"/>
          <w:szCs w:val="28"/>
        </w:rPr>
        <w:t>о</w:t>
      </w:r>
      <w:r w:rsidR="00BD71C0">
        <w:rPr>
          <w:sz w:val="28"/>
          <w:szCs w:val="28"/>
        </w:rPr>
        <w:t>го</w:t>
      </w:r>
      <w:r w:rsidR="00F36BE2" w:rsidRPr="00790396">
        <w:rPr>
          <w:sz w:val="28"/>
          <w:szCs w:val="28"/>
        </w:rPr>
        <w:t xml:space="preserve"> сельско</w:t>
      </w:r>
      <w:r w:rsidR="00BD71C0">
        <w:rPr>
          <w:sz w:val="28"/>
          <w:szCs w:val="28"/>
        </w:rPr>
        <w:t>го</w:t>
      </w:r>
      <w:r w:rsidR="00F36BE2" w:rsidRPr="00790396">
        <w:rPr>
          <w:sz w:val="28"/>
          <w:szCs w:val="28"/>
        </w:rPr>
        <w:t xml:space="preserve"> поселени</w:t>
      </w:r>
      <w:r w:rsidR="00BD71C0">
        <w:rPr>
          <w:sz w:val="28"/>
          <w:szCs w:val="28"/>
        </w:rPr>
        <w:t>я</w:t>
      </w:r>
      <w:r w:rsidR="00F36BE2">
        <w:rPr>
          <w:sz w:val="28"/>
        </w:rPr>
        <w:t xml:space="preserve"> </w:t>
      </w:r>
      <w:r>
        <w:rPr>
          <w:sz w:val="28"/>
        </w:rPr>
        <w:t xml:space="preserve">и разместить  на официальном сайте Администрации </w:t>
      </w:r>
      <w:r w:rsidR="00BA797E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в информационно-телекоммуникационной сети «Интернет»</w:t>
      </w:r>
      <w:r w:rsidR="00CD48F4">
        <w:rPr>
          <w:sz w:val="28"/>
          <w:szCs w:val="28"/>
        </w:rPr>
        <w:t xml:space="preserve"> (</w:t>
      </w:r>
      <w:hyperlink r:id="rId12" w:history="1">
        <w:r w:rsidR="00CD48F4">
          <w:rPr>
            <w:rStyle w:val="ac"/>
            <w:sz w:val="28"/>
            <w:szCs w:val="28"/>
            <w:lang w:val="en-US"/>
          </w:rPr>
          <w:t>https</w:t>
        </w:r>
        <w:r w:rsidR="00CD48F4">
          <w:rPr>
            <w:rStyle w:val="ac"/>
            <w:sz w:val="28"/>
            <w:szCs w:val="28"/>
          </w:rPr>
          <w:t>://кручено-балковскоесп.рф/</w:t>
        </w:r>
      </w:hyperlink>
      <w:r w:rsidR="00CD48F4">
        <w:rPr>
          <w:sz w:val="28"/>
          <w:szCs w:val="28"/>
        </w:rPr>
        <w:t>).</w:t>
      </w:r>
    </w:p>
    <w:p w:rsidR="00920195" w:rsidRDefault="00920195" w:rsidP="00920195">
      <w:pPr>
        <w:ind w:firstLine="708"/>
        <w:jc w:val="both"/>
        <w:rPr>
          <w:rFonts w:ascii="Times New Roman&quot;" w:hAnsi="Times New Roman&quot;"/>
        </w:rPr>
      </w:pPr>
      <w:r>
        <w:rPr>
          <w:sz w:val="28"/>
        </w:rPr>
        <w:t xml:space="preserve">3. Решение вступает в силу со дня его официального </w:t>
      </w:r>
      <w:r w:rsidR="00AE7EB9">
        <w:rPr>
          <w:sz w:val="28"/>
        </w:rPr>
        <w:t>опубликования</w:t>
      </w:r>
      <w:r w:rsidR="00477B35">
        <w:rPr>
          <w:sz w:val="28"/>
        </w:rPr>
        <w:t>.</w:t>
      </w:r>
    </w:p>
    <w:p w:rsidR="002635E6" w:rsidRPr="00087DC5" w:rsidRDefault="00087DC5" w:rsidP="00087DC5">
      <w:pPr>
        <w:jc w:val="both"/>
        <w:rPr>
          <w:b/>
          <w:bCs/>
          <w:snapToGrid w:val="0"/>
          <w:szCs w:val="28"/>
        </w:rPr>
      </w:pPr>
      <w:r w:rsidRPr="009C073B">
        <w:rPr>
          <w:snapToGrid w:val="0"/>
          <w:sz w:val="28"/>
          <w:szCs w:val="28"/>
        </w:rPr>
        <w:tab/>
      </w:r>
      <w:r w:rsidRPr="009C073B">
        <w:rPr>
          <w:bCs/>
          <w:snapToGrid w:val="0"/>
          <w:sz w:val="28"/>
          <w:szCs w:val="28"/>
        </w:rPr>
        <w:t>4</w:t>
      </w:r>
      <w:r w:rsidR="009C073B" w:rsidRPr="009C073B">
        <w:rPr>
          <w:bCs/>
          <w:snapToGrid w:val="0"/>
          <w:sz w:val="28"/>
          <w:szCs w:val="28"/>
        </w:rPr>
        <w:t>.</w:t>
      </w:r>
      <w:r w:rsidR="002635E6" w:rsidRPr="009C073B">
        <w:rPr>
          <w:bCs/>
          <w:snapToGrid w:val="0"/>
          <w:sz w:val="28"/>
          <w:szCs w:val="28"/>
        </w:rPr>
        <w:t xml:space="preserve"> </w:t>
      </w:r>
      <w:proofErr w:type="gramStart"/>
      <w:r w:rsidR="002635E6" w:rsidRPr="009C073B">
        <w:rPr>
          <w:bCs/>
          <w:snapToGrid w:val="0"/>
          <w:sz w:val="28"/>
          <w:szCs w:val="28"/>
        </w:rPr>
        <w:t>Контроль  за</w:t>
      </w:r>
      <w:proofErr w:type="gramEnd"/>
      <w:r w:rsidR="002635E6" w:rsidRPr="009C073B">
        <w:rPr>
          <w:bCs/>
          <w:snapToGrid w:val="0"/>
          <w:sz w:val="28"/>
          <w:szCs w:val="28"/>
        </w:rPr>
        <w:t xml:space="preserve">  исполнением  настоящего  решения  возложить  </w:t>
      </w:r>
      <w:r w:rsidR="002635E6" w:rsidRPr="009C073B">
        <w:rPr>
          <w:rStyle w:val="afb"/>
          <w:i w:val="0"/>
          <w:sz w:val="28"/>
          <w:szCs w:val="28"/>
        </w:rPr>
        <w:t>на</w:t>
      </w:r>
      <w:r w:rsidR="002635E6" w:rsidRPr="00483A75">
        <w:rPr>
          <w:rStyle w:val="afb"/>
          <w:i w:val="0"/>
          <w:sz w:val="28"/>
          <w:szCs w:val="28"/>
        </w:rPr>
        <w:t xml:space="preserve"> Администрацию </w:t>
      </w:r>
      <w:r w:rsidR="00BE1B02" w:rsidRPr="00483A75">
        <w:rPr>
          <w:rStyle w:val="afb"/>
          <w:i w:val="0"/>
          <w:sz w:val="28"/>
          <w:szCs w:val="28"/>
        </w:rPr>
        <w:t>Кручено-Балковского</w:t>
      </w:r>
      <w:r w:rsidR="002635E6" w:rsidRPr="00483A75">
        <w:rPr>
          <w:rStyle w:val="afb"/>
          <w:i w:val="0"/>
          <w:sz w:val="28"/>
          <w:szCs w:val="28"/>
        </w:rPr>
        <w:t xml:space="preserve"> сельского поселения </w:t>
      </w:r>
      <w:r w:rsidR="002635E6" w:rsidRPr="00483A75">
        <w:rPr>
          <w:bCs/>
          <w:snapToGrid w:val="0"/>
          <w:sz w:val="28"/>
          <w:szCs w:val="28"/>
        </w:rPr>
        <w:t xml:space="preserve">и  постоянную  комиссию  Собрания  депутатов  </w:t>
      </w:r>
      <w:r w:rsidR="00BE1B02" w:rsidRPr="00483A75">
        <w:rPr>
          <w:rStyle w:val="afb"/>
          <w:i w:val="0"/>
          <w:sz w:val="28"/>
          <w:szCs w:val="28"/>
        </w:rPr>
        <w:t>Кручено-Балковского</w:t>
      </w:r>
      <w:r w:rsidR="002635E6" w:rsidRPr="00483A75">
        <w:rPr>
          <w:rStyle w:val="afb"/>
          <w:i w:val="0"/>
          <w:sz w:val="28"/>
          <w:szCs w:val="28"/>
        </w:rPr>
        <w:t xml:space="preserve"> сельского поселения </w:t>
      </w:r>
      <w:r w:rsidR="002635E6" w:rsidRPr="00483A75">
        <w:rPr>
          <w:bCs/>
          <w:snapToGrid w:val="0"/>
          <w:sz w:val="28"/>
          <w:szCs w:val="28"/>
        </w:rPr>
        <w:t xml:space="preserve">по  </w:t>
      </w:r>
      <w:r w:rsidR="007700CB" w:rsidRPr="001E6005">
        <w:rPr>
          <w:sz w:val="28"/>
          <w:szCs w:val="28"/>
        </w:rPr>
        <w:t>нормотворчеству и социальной политике</w:t>
      </w:r>
      <w:r w:rsidR="002635E6" w:rsidRPr="00483A75">
        <w:rPr>
          <w:bCs/>
          <w:snapToGrid w:val="0"/>
          <w:sz w:val="28"/>
          <w:szCs w:val="28"/>
        </w:rPr>
        <w:t>.</w:t>
      </w: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4849AB" w:rsidRDefault="004849AB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4849AB" w:rsidRDefault="004849AB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Pr="005D2441" w:rsidRDefault="006029F2" w:rsidP="006029F2">
      <w:pPr>
        <w:contextualSpacing/>
        <w:rPr>
          <w:sz w:val="28"/>
          <w:szCs w:val="28"/>
        </w:rPr>
      </w:pPr>
      <w:r w:rsidRPr="005D2441">
        <w:rPr>
          <w:sz w:val="28"/>
          <w:szCs w:val="28"/>
        </w:rPr>
        <w:t xml:space="preserve">Председатель Собрания депутатов – глава </w:t>
      </w:r>
    </w:p>
    <w:p w:rsidR="006029F2" w:rsidRPr="005D2441" w:rsidRDefault="006029F2" w:rsidP="006029F2">
      <w:pPr>
        <w:contextualSpacing/>
        <w:rPr>
          <w:bCs/>
          <w:sz w:val="28"/>
          <w:szCs w:val="28"/>
        </w:rPr>
      </w:pPr>
      <w:r w:rsidRPr="005D2441">
        <w:rPr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sz w:val="28"/>
          <w:szCs w:val="28"/>
        </w:rPr>
        <w:t xml:space="preserve">    </w:t>
      </w:r>
      <w:r w:rsidRPr="005D2441">
        <w:rPr>
          <w:sz w:val="28"/>
          <w:szCs w:val="28"/>
        </w:rPr>
        <w:t>Г.В. Устинова</w:t>
      </w:r>
    </w:p>
    <w:sectPr w:rsidR="006029F2" w:rsidRPr="005D2441" w:rsidSect="00C75203">
      <w:headerReference w:type="default" r:id="rId13"/>
      <w:pgSz w:w="11906" w:h="16838"/>
      <w:pgMar w:top="1134" w:right="567" w:bottom="1134" w:left="1701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890" w:rsidRDefault="00AD5890" w:rsidP="000A04FF">
      <w:r>
        <w:separator/>
      </w:r>
    </w:p>
  </w:endnote>
  <w:endnote w:type="continuationSeparator" w:id="0">
    <w:p w:rsidR="00AD5890" w:rsidRDefault="00AD5890" w:rsidP="000A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890" w:rsidRDefault="00AD5890" w:rsidP="000A04FF">
      <w:r>
        <w:separator/>
      </w:r>
    </w:p>
  </w:footnote>
  <w:footnote w:type="continuationSeparator" w:id="0">
    <w:p w:rsidR="00AD5890" w:rsidRDefault="00AD5890" w:rsidP="000A0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FF" w:rsidRDefault="00E36254">
    <w:pPr>
      <w:framePr w:wrap="around" w:vAnchor="text" w:hAnchor="margin" w:xAlign="center" w:y="1"/>
    </w:pPr>
    <w:r>
      <w:rPr>
        <w:rStyle w:val="af1"/>
      </w:rPr>
      <w:fldChar w:fldCharType="begin"/>
    </w:r>
    <w:r w:rsidR="00BF07AB">
      <w:rPr>
        <w:rStyle w:val="af1"/>
      </w:rPr>
      <w:instrText xml:space="preserve">PAGE </w:instrText>
    </w:r>
    <w:r>
      <w:rPr>
        <w:rStyle w:val="af1"/>
      </w:rPr>
      <w:fldChar w:fldCharType="separate"/>
    </w:r>
    <w:r w:rsidR="007700CB">
      <w:rPr>
        <w:rStyle w:val="af1"/>
        <w:noProof/>
      </w:rPr>
      <w:t>8</w:t>
    </w:r>
    <w:r>
      <w:rPr>
        <w:rStyle w:val="af1"/>
      </w:rPr>
      <w:fldChar w:fldCharType="end"/>
    </w:r>
  </w:p>
  <w:p w:rsidR="000A04FF" w:rsidRDefault="000A04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26246"/>
    <w:multiLevelType w:val="hybridMultilevel"/>
    <w:tmpl w:val="B0DECC68"/>
    <w:lvl w:ilvl="0" w:tplc="0F488870">
      <w:start w:val="10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35AA7AF2"/>
    <w:multiLevelType w:val="hybridMultilevel"/>
    <w:tmpl w:val="30185D02"/>
    <w:lvl w:ilvl="0" w:tplc="9CFCF17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61174B5"/>
    <w:multiLevelType w:val="hybridMultilevel"/>
    <w:tmpl w:val="7BEEDF86"/>
    <w:lvl w:ilvl="0" w:tplc="5E569292">
      <w:start w:val="3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5C65380"/>
    <w:multiLevelType w:val="hybridMultilevel"/>
    <w:tmpl w:val="55644B5E"/>
    <w:lvl w:ilvl="0" w:tplc="E5A0C14E">
      <w:start w:val="14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7B5FFC"/>
    <w:multiLevelType w:val="hybridMultilevel"/>
    <w:tmpl w:val="7436D006"/>
    <w:lvl w:ilvl="0" w:tplc="C39A71F0">
      <w:start w:val="8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68E752D"/>
    <w:multiLevelType w:val="hybridMultilevel"/>
    <w:tmpl w:val="B0DECC68"/>
    <w:lvl w:ilvl="0" w:tplc="0F488870">
      <w:start w:val="10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4FF"/>
    <w:rsid w:val="000004D0"/>
    <w:rsid w:val="00001611"/>
    <w:rsid w:val="000126AB"/>
    <w:rsid w:val="00016C7B"/>
    <w:rsid w:val="00081A3D"/>
    <w:rsid w:val="00087DC5"/>
    <w:rsid w:val="000A04FF"/>
    <w:rsid w:val="000D2DC0"/>
    <w:rsid w:val="000E16DC"/>
    <w:rsid w:val="000F7A8B"/>
    <w:rsid w:val="00113AF1"/>
    <w:rsid w:val="001151E6"/>
    <w:rsid w:val="00120097"/>
    <w:rsid w:val="001410A8"/>
    <w:rsid w:val="00165850"/>
    <w:rsid w:val="001A0D1F"/>
    <w:rsid w:val="001E176A"/>
    <w:rsid w:val="001F100F"/>
    <w:rsid w:val="00206EE7"/>
    <w:rsid w:val="00215F5F"/>
    <w:rsid w:val="002262E3"/>
    <w:rsid w:val="002529A9"/>
    <w:rsid w:val="002635E6"/>
    <w:rsid w:val="002654E3"/>
    <w:rsid w:val="00266D80"/>
    <w:rsid w:val="00271DE4"/>
    <w:rsid w:val="002A1641"/>
    <w:rsid w:val="002D531A"/>
    <w:rsid w:val="00335BD1"/>
    <w:rsid w:val="0034714F"/>
    <w:rsid w:val="003A203D"/>
    <w:rsid w:val="003A6E6A"/>
    <w:rsid w:val="003B5D85"/>
    <w:rsid w:val="003C1777"/>
    <w:rsid w:val="003F3170"/>
    <w:rsid w:val="003F7DAD"/>
    <w:rsid w:val="004322EE"/>
    <w:rsid w:val="00433EF3"/>
    <w:rsid w:val="00447084"/>
    <w:rsid w:val="0047216C"/>
    <w:rsid w:val="00477B35"/>
    <w:rsid w:val="00483A75"/>
    <w:rsid w:val="004849AB"/>
    <w:rsid w:val="004A1441"/>
    <w:rsid w:val="004A7575"/>
    <w:rsid w:val="004B3236"/>
    <w:rsid w:val="00517906"/>
    <w:rsid w:val="00530ED7"/>
    <w:rsid w:val="00551275"/>
    <w:rsid w:val="00551EDB"/>
    <w:rsid w:val="005624BC"/>
    <w:rsid w:val="00573C97"/>
    <w:rsid w:val="00575AB8"/>
    <w:rsid w:val="005872EF"/>
    <w:rsid w:val="005A49C3"/>
    <w:rsid w:val="005B57CE"/>
    <w:rsid w:val="005F0395"/>
    <w:rsid w:val="006029F2"/>
    <w:rsid w:val="00614635"/>
    <w:rsid w:val="00670AFB"/>
    <w:rsid w:val="00681510"/>
    <w:rsid w:val="00695F27"/>
    <w:rsid w:val="007037EC"/>
    <w:rsid w:val="00716F9A"/>
    <w:rsid w:val="00723B14"/>
    <w:rsid w:val="007304DA"/>
    <w:rsid w:val="0073077E"/>
    <w:rsid w:val="007700CB"/>
    <w:rsid w:val="00771FA1"/>
    <w:rsid w:val="00777145"/>
    <w:rsid w:val="007C4F70"/>
    <w:rsid w:val="00802BD8"/>
    <w:rsid w:val="008116E8"/>
    <w:rsid w:val="00837FBB"/>
    <w:rsid w:val="0085505A"/>
    <w:rsid w:val="00862774"/>
    <w:rsid w:val="008D2D40"/>
    <w:rsid w:val="008D6851"/>
    <w:rsid w:val="0090040D"/>
    <w:rsid w:val="00911819"/>
    <w:rsid w:val="00920195"/>
    <w:rsid w:val="00960FD4"/>
    <w:rsid w:val="009612E5"/>
    <w:rsid w:val="009B1110"/>
    <w:rsid w:val="009B7338"/>
    <w:rsid w:val="009B7650"/>
    <w:rsid w:val="009B7F45"/>
    <w:rsid w:val="009C073B"/>
    <w:rsid w:val="009D404C"/>
    <w:rsid w:val="009E0159"/>
    <w:rsid w:val="009F58BD"/>
    <w:rsid w:val="00A03EC3"/>
    <w:rsid w:val="00A207AC"/>
    <w:rsid w:val="00A53807"/>
    <w:rsid w:val="00A53F1E"/>
    <w:rsid w:val="00A6264C"/>
    <w:rsid w:val="00A6645B"/>
    <w:rsid w:val="00A95D23"/>
    <w:rsid w:val="00AA14E8"/>
    <w:rsid w:val="00AB2698"/>
    <w:rsid w:val="00AB7FCC"/>
    <w:rsid w:val="00AD5890"/>
    <w:rsid w:val="00AE6016"/>
    <w:rsid w:val="00AE7EB9"/>
    <w:rsid w:val="00AF236E"/>
    <w:rsid w:val="00AF54A2"/>
    <w:rsid w:val="00B243FF"/>
    <w:rsid w:val="00B56573"/>
    <w:rsid w:val="00B760CE"/>
    <w:rsid w:val="00B95D20"/>
    <w:rsid w:val="00BA3451"/>
    <w:rsid w:val="00BA797E"/>
    <w:rsid w:val="00BC2CBB"/>
    <w:rsid w:val="00BC398E"/>
    <w:rsid w:val="00BD71C0"/>
    <w:rsid w:val="00BE10B4"/>
    <w:rsid w:val="00BE1B02"/>
    <w:rsid w:val="00BE3D99"/>
    <w:rsid w:val="00BF07AB"/>
    <w:rsid w:val="00BF1344"/>
    <w:rsid w:val="00C16F76"/>
    <w:rsid w:val="00C2613C"/>
    <w:rsid w:val="00C36C06"/>
    <w:rsid w:val="00C37114"/>
    <w:rsid w:val="00C4283B"/>
    <w:rsid w:val="00C75203"/>
    <w:rsid w:val="00C83F5D"/>
    <w:rsid w:val="00CD48F4"/>
    <w:rsid w:val="00D14015"/>
    <w:rsid w:val="00D66F9A"/>
    <w:rsid w:val="00DA1FEA"/>
    <w:rsid w:val="00DA2DEE"/>
    <w:rsid w:val="00DB585E"/>
    <w:rsid w:val="00E1476D"/>
    <w:rsid w:val="00E263D9"/>
    <w:rsid w:val="00E321B4"/>
    <w:rsid w:val="00E36254"/>
    <w:rsid w:val="00E54309"/>
    <w:rsid w:val="00E64680"/>
    <w:rsid w:val="00E71407"/>
    <w:rsid w:val="00E75006"/>
    <w:rsid w:val="00E80A04"/>
    <w:rsid w:val="00E87DDE"/>
    <w:rsid w:val="00E960A1"/>
    <w:rsid w:val="00EB3D25"/>
    <w:rsid w:val="00F11842"/>
    <w:rsid w:val="00F36BE2"/>
    <w:rsid w:val="00F56D50"/>
    <w:rsid w:val="00F93543"/>
    <w:rsid w:val="00F9436B"/>
    <w:rsid w:val="00FB183E"/>
    <w:rsid w:val="00FD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A04FF"/>
    <w:rPr>
      <w:color w:val="000000"/>
      <w:sz w:val="24"/>
    </w:rPr>
  </w:style>
  <w:style w:type="paragraph" w:styleId="10">
    <w:name w:val="heading 1"/>
    <w:basedOn w:val="a"/>
    <w:next w:val="a"/>
    <w:link w:val="11"/>
    <w:uiPriority w:val="9"/>
    <w:qFormat/>
    <w:rsid w:val="000A04FF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0A04FF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qFormat/>
    <w:rsid w:val="000A04F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0A04F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qFormat/>
    <w:rsid w:val="000A04F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0A04FF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A04FF"/>
    <w:rPr>
      <w:sz w:val="24"/>
    </w:rPr>
  </w:style>
  <w:style w:type="paragraph" w:customStyle="1" w:styleId="xl88">
    <w:name w:val="xl88"/>
    <w:basedOn w:val="a"/>
    <w:link w:val="xl880"/>
    <w:rsid w:val="000A04FF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0A04FF"/>
  </w:style>
  <w:style w:type="paragraph" w:styleId="21">
    <w:name w:val="toc 2"/>
    <w:next w:val="a"/>
    <w:link w:val="22"/>
    <w:rsid w:val="000A04F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A04FF"/>
    <w:rPr>
      <w:rFonts w:ascii="XO Thames" w:hAnsi="XO Thames"/>
      <w:sz w:val="28"/>
      <w:lang w:bidi="ar-SA"/>
    </w:rPr>
  </w:style>
  <w:style w:type="paragraph" w:customStyle="1" w:styleId="xl78">
    <w:name w:val="xl78"/>
    <w:basedOn w:val="a"/>
    <w:link w:val="xl780"/>
    <w:rsid w:val="000A04FF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0A04FF"/>
    <w:rPr>
      <w:rFonts w:ascii="Times New Roman CYR" w:hAnsi="Times New Roman CYR"/>
      <w:b/>
      <w:i/>
    </w:rPr>
  </w:style>
  <w:style w:type="paragraph" w:customStyle="1" w:styleId="xl72">
    <w:name w:val="xl72"/>
    <w:basedOn w:val="a"/>
    <w:link w:val="xl720"/>
    <w:rsid w:val="000A04FF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0A04FF"/>
  </w:style>
  <w:style w:type="paragraph" w:customStyle="1" w:styleId="xl76">
    <w:name w:val="xl76"/>
    <w:basedOn w:val="a"/>
    <w:link w:val="xl760"/>
    <w:rsid w:val="000A04FF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0A04FF"/>
  </w:style>
  <w:style w:type="paragraph" w:styleId="41">
    <w:name w:val="toc 4"/>
    <w:next w:val="a"/>
    <w:link w:val="42"/>
    <w:rsid w:val="000A04F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A04FF"/>
    <w:rPr>
      <w:rFonts w:ascii="XO Thames" w:hAnsi="XO Thames"/>
      <w:sz w:val="28"/>
      <w:lang w:bidi="ar-SA"/>
    </w:rPr>
  </w:style>
  <w:style w:type="paragraph" w:customStyle="1" w:styleId="xl102">
    <w:name w:val="xl102"/>
    <w:basedOn w:val="a"/>
    <w:link w:val="xl1020"/>
    <w:rsid w:val="000A04FF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0A04FF"/>
  </w:style>
  <w:style w:type="paragraph" w:customStyle="1" w:styleId="ConsPlusNormal">
    <w:name w:val="ConsPlusNormal"/>
    <w:link w:val="ConsPlusNormal0"/>
    <w:rsid w:val="000A04FF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0A04FF"/>
    <w:rPr>
      <w:rFonts w:ascii="Arial" w:hAnsi="Arial"/>
      <w:color w:val="000000"/>
      <w:lang w:val="ru-RU" w:eastAsia="ru-RU" w:bidi="ar-SA"/>
    </w:rPr>
  </w:style>
  <w:style w:type="paragraph" w:customStyle="1" w:styleId="xl114">
    <w:name w:val="xl114"/>
    <w:basedOn w:val="a"/>
    <w:link w:val="xl1140"/>
    <w:rsid w:val="000A04FF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0A04FF"/>
    <w:rPr>
      <w:b/>
    </w:rPr>
  </w:style>
  <w:style w:type="paragraph" w:customStyle="1" w:styleId="xl39">
    <w:name w:val="xl39"/>
    <w:basedOn w:val="a"/>
    <w:link w:val="xl390"/>
    <w:rsid w:val="000A04FF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0A04FF"/>
  </w:style>
  <w:style w:type="paragraph" w:styleId="61">
    <w:name w:val="toc 6"/>
    <w:next w:val="a"/>
    <w:link w:val="62"/>
    <w:rsid w:val="000A04F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A04FF"/>
    <w:rPr>
      <w:rFonts w:ascii="XO Thames" w:hAnsi="XO Thames"/>
      <w:sz w:val="28"/>
      <w:lang w:bidi="ar-SA"/>
    </w:rPr>
  </w:style>
  <w:style w:type="paragraph" w:customStyle="1" w:styleId="xl62">
    <w:name w:val="xl62"/>
    <w:basedOn w:val="a"/>
    <w:link w:val="xl620"/>
    <w:rsid w:val="000A04FF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0A04FF"/>
  </w:style>
  <w:style w:type="paragraph" w:styleId="23">
    <w:name w:val="Body Text Indent 2"/>
    <w:basedOn w:val="a"/>
    <w:link w:val="24"/>
    <w:rsid w:val="000A04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0A04FF"/>
  </w:style>
  <w:style w:type="paragraph" w:styleId="7">
    <w:name w:val="toc 7"/>
    <w:next w:val="a"/>
    <w:link w:val="70"/>
    <w:rsid w:val="000A04F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A04FF"/>
    <w:rPr>
      <w:rFonts w:ascii="XO Thames" w:hAnsi="XO Thames"/>
      <w:sz w:val="28"/>
      <w:lang w:bidi="ar-SA"/>
    </w:rPr>
  </w:style>
  <w:style w:type="paragraph" w:customStyle="1" w:styleId="xl79">
    <w:name w:val="xl79"/>
    <w:basedOn w:val="a"/>
    <w:link w:val="xl79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0A04FF"/>
    <w:rPr>
      <w:rFonts w:ascii="Times New Roman CYR" w:hAnsi="Times New Roman CYR"/>
    </w:rPr>
  </w:style>
  <w:style w:type="paragraph" w:customStyle="1" w:styleId="xl32">
    <w:name w:val="xl32"/>
    <w:basedOn w:val="a"/>
    <w:link w:val="xl320"/>
    <w:rsid w:val="000A04FF"/>
    <w:pPr>
      <w:spacing w:beforeAutospacing="1" w:afterAutospacing="1"/>
    </w:pPr>
  </w:style>
  <w:style w:type="character" w:customStyle="1" w:styleId="xl320">
    <w:name w:val="xl32"/>
    <w:basedOn w:val="1"/>
    <w:link w:val="xl32"/>
    <w:rsid w:val="000A04FF"/>
  </w:style>
  <w:style w:type="paragraph" w:customStyle="1" w:styleId="110">
    <w:name w:val="Знак Знак Знак1 Знак1"/>
    <w:basedOn w:val="a"/>
    <w:link w:val="11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0A04FF"/>
    <w:rPr>
      <w:rFonts w:ascii="Tahoma" w:hAnsi="Tahoma"/>
      <w:sz w:val="20"/>
    </w:rPr>
  </w:style>
  <w:style w:type="paragraph" w:customStyle="1" w:styleId="xl86">
    <w:name w:val="xl86"/>
    <w:basedOn w:val="a"/>
    <w:link w:val="xl860"/>
    <w:rsid w:val="000A04FF"/>
    <w:pPr>
      <w:spacing w:beforeAutospacing="1" w:afterAutospacing="1"/>
    </w:pPr>
  </w:style>
  <w:style w:type="character" w:customStyle="1" w:styleId="xl860">
    <w:name w:val="xl86"/>
    <w:basedOn w:val="1"/>
    <w:link w:val="xl86"/>
    <w:rsid w:val="000A04FF"/>
  </w:style>
  <w:style w:type="character" w:customStyle="1" w:styleId="30">
    <w:name w:val="Заголовок 3 Знак"/>
    <w:link w:val="3"/>
    <w:rsid w:val="000A04FF"/>
    <w:rPr>
      <w:rFonts w:ascii="XO Thames" w:hAnsi="XO Thames"/>
      <w:b/>
      <w:sz w:val="26"/>
      <w:lang w:bidi="ar-SA"/>
    </w:rPr>
  </w:style>
  <w:style w:type="paragraph" w:customStyle="1" w:styleId="xl44">
    <w:name w:val="xl44"/>
    <w:basedOn w:val="a"/>
    <w:link w:val="xl44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0A04FF"/>
    <w:rPr>
      <w:rFonts w:ascii="Times New Roman CYR" w:hAnsi="Times New Roman CYR"/>
      <w:b/>
    </w:rPr>
  </w:style>
  <w:style w:type="paragraph" w:customStyle="1" w:styleId="xl93">
    <w:name w:val="xl93"/>
    <w:basedOn w:val="a"/>
    <w:link w:val="xl93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0A04FF"/>
    <w:rPr>
      <w:rFonts w:ascii="Times New Roman CYR" w:hAnsi="Times New Roman CYR"/>
    </w:rPr>
  </w:style>
  <w:style w:type="paragraph" w:customStyle="1" w:styleId="xl91">
    <w:name w:val="xl91"/>
    <w:basedOn w:val="a"/>
    <w:link w:val="xl910"/>
    <w:rsid w:val="000A04FF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0A04FF"/>
  </w:style>
  <w:style w:type="paragraph" w:customStyle="1" w:styleId="xl112">
    <w:name w:val="xl112"/>
    <w:basedOn w:val="a"/>
    <w:link w:val="xl1120"/>
    <w:rsid w:val="000A04FF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0A04FF"/>
  </w:style>
  <w:style w:type="paragraph" w:customStyle="1" w:styleId="xl50">
    <w:name w:val="xl50"/>
    <w:basedOn w:val="a"/>
    <w:link w:val="xl500"/>
    <w:rsid w:val="000A04FF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0A04FF"/>
  </w:style>
  <w:style w:type="paragraph" w:customStyle="1" w:styleId="xl55">
    <w:name w:val="xl55"/>
    <w:basedOn w:val="a"/>
    <w:link w:val="xl550"/>
    <w:rsid w:val="000A04FF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0A04FF"/>
    <w:rPr>
      <w:b/>
    </w:rPr>
  </w:style>
  <w:style w:type="paragraph" w:customStyle="1" w:styleId="xl101">
    <w:name w:val="xl101"/>
    <w:basedOn w:val="a"/>
    <w:link w:val="xl1010"/>
    <w:rsid w:val="000A04FF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0A04FF"/>
    <w:rPr>
      <w:b/>
    </w:rPr>
  </w:style>
  <w:style w:type="paragraph" w:customStyle="1" w:styleId="xl64">
    <w:name w:val="xl64"/>
    <w:basedOn w:val="a"/>
    <w:link w:val="xl640"/>
    <w:rsid w:val="000A04FF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0A04FF"/>
    <w:rPr>
      <w:b/>
    </w:rPr>
  </w:style>
  <w:style w:type="paragraph" w:customStyle="1" w:styleId="xl56">
    <w:name w:val="xl56"/>
    <w:basedOn w:val="a"/>
    <w:link w:val="xl560"/>
    <w:rsid w:val="000A04FF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0A04FF"/>
    <w:rPr>
      <w:b/>
    </w:rPr>
  </w:style>
  <w:style w:type="paragraph" w:customStyle="1" w:styleId="xl46">
    <w:name w:val="xl46"/>
    <w:basedOn w:val="a"/>
    <w:link w:val="xl460"/>
    <w:rsid w:val="000A04FF"/>
    <w:pPr>
      <w:spacing w:beforeAutospacing="1" w:afterAutospacing="1"/>
    </w:pPr>
  </w:style>
  <w:style w:type="character" w:customStyle="1" w:styleId="xl460">
    <w:name w:val="xl46"/>
    <w:basedOn w:val="1"/>
    <w:link w:val="xl46"/>
    <w:rsid w:val="000A04FF"/>
  </w:style>
  <w:style w:type="paragraph" w:customStyle="1" w:styleId="ConsPlusTitle">
    <w:name w:val="ConsPlusTitle"/>
    <w:link w:val="ConsPlusTitle0"/>
    <w:rsid w:val="000A04FF"/>
    <w:pPr>
      <w:widowControl w:val="0"/>
    </w:pPr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sid w:val="000A04FF"/>
    <w:rPr>
      <w:rFonts w:ascii="Arial" w:hAnsi="Arial"/>
      <w:b/>
      <w:color w:val="000000"/>
      <w:lang w:val="ru-RU" w:eastAsia="ru-RU" w:bidi="ar-SA"/>
    </w:rPr>
  </w:style>
  <w:style w:type="paragraph" w:customStyle="1" w:styleId="xl70">
    <w:name w:val="xl70"/>
    <w:basedOn w:val="a"/>
    <w:link w:val="xl700"/>
    <w:rsid w:val="000A04FF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0A04FF"/>
  </w:style>
  <w:style w:type="paragraph" w:customStyle="1" w:styleId="xl80">
    <w:name w:val="xl80"/>
    <w:basedOn w:val="a"/>
    <w:link w:val="xl800"/>
    <w:rsid w:val="000A04FF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0A04FF"/>
  </w:style>
  <w:style w:type="paragraph" w:customStyle="1" w:styleId="xl105">
    <w:name w:val="xl105"/>
    <w:basedOn w:val="a"/>
    <w:link w:val="xl1050"/>
    <w:rsid w:val="000A04FF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0A04FF"/>
  </w:style>
  <w:style w:type="paragraph" w:customStyle="1" w:styleId="xl103">
    <w:name w:val="xl103"/>
    <w:basedOn w:val="a"/>
    <w:link w:val="xl1030"/>
    <w:rsid w:val="000A04FF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0A04FF"/>
  </w:style>
  <w:style w:type="paragraph" w:customStyle="1" w:styleId="12">
    <w:name w:val="Знак Знак Знак1 Знак"/>
    <w:basedOn w:val="a"/>
    <w:link w:val="13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0A04FF"/>
    <w:rPr>
      <w:rFonts w:ascii="Tahoma" w:hAnsi="Tahoma"/>
      <w:sz w:val="20"/>
    </w:rPr>
  </w:style>
  <w:style w:type="paragraph" w:customStyle="1" w:styleId="xl25">
    <w:name w:val="xl25"/>
    <w:basedOn w:val="a"/>
    <w:link w:val="xl250"/>
    <w:rsid w:val="000A04FF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0A04FF"/>
    <w:rPr>
      <w:b/>
    </w:rPr>
  </w:style>
  <w:style w:type="paragraph" w:customStyle="1" w:styleId="ConsTitle">
    <w:name w:val="ConsTitle"/>
    <w:link w:val="ConsTitle0"/>
    <w:rsid w:val="000A04FF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0A04FF"/>
    <w:rPr>
      <w:rFonts w:ascii="Arial" w:hAnsi="Arial"/>
      <w:b/>
      <w:sz w:val="32"/>
      <w:lang w:bidi="ar-SA"/>
    </w:rPr>
  </w:style>
  <w:style w:type="paragraph" w:customStyle="1" w:styleId="xl109">
    <w:name w:val="xl109"/>
    <w:basedOn w:val="a"/>
    <w:link w:val="xl1090"/>
    <w:rsid w:val="000A04FF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0A04FF"/>
    <w:rPr>
      <w:b/>
    </w:rPr>
  </w:style>
  <w:style w:type="paragraph" w:customStyle="1" w:styleId="xl26">
    <w:name w:val="xl26"/>
    <w:basedOn w:val="a"/>
    <w:link w:val="xl260"/>
    <w:rsid w:val="000A04FF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0A04FF"/>
    <w:rPr>
      <w:rFonts w:ascii="Times New Roman CYR" w:hAnsi="Times New Roman CYR"/>
      <w:b/>
      <w:i/>
    </w:rPr>
  </w:style>
  <w:style w:type="paragraph" w:styleId="a3">
    <w:name w:val="header"/>
    <w:basedOn w:val="a"/>
    <w:link w:val="a4"/>
    <w:rsid w:val="000A0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A04FF"/>
  </w:style>
  <w:style w:type="paragraph" w:customStyle="1" w:styleId="xl96">
    <w:name w:val="xl96"/>
    <w:basedOn w:val="a"/>
    <w:link w:val="xl960"/>
    <w:rsid w:val="000A04FF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0A04FF"/>
  </w:style>
  <w:style w:type="paragraph" w:customStyle="1" w:styleId="xl35">
    <w:name w:val="xl35"/>
    <w:basedOn w:val="a"/>
    <w:link w:val="xl350"/>
    <w:rsid w:val="000A04FF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0A04FF"/>
    <w:rPr>
      <w:b/>
    </w:rPr>
  </w:style>
  <w:style w:type="paragraph" w:customStyle="1" w:styleId="xl68">
    <w:name w:val="xl68"/>
    <w:basedOn w:val="a"/>
    <w:link w:val="xl680"/>
    <w:rsid w:val="000A04FF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0A04FF"/>
    <w:rPr>
      <w:b/>
      <w:i/>
    </w:rPr>
  </w:style>
  <w:style w:type="paragraph" w:customStyle="1" w:styleId="xl28">
    <w:name w:val="xl28"/>
    <w:basedOn w:val="a"/>
    <w:link w:val="xl28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0A04FF"/>
    <w:rPr>
      <w:rFonts w:ascii="Times New Roman CYR" w:hAnsi="Times New Roman CYR"/>
      <w:b/>
    </w:rPr>
  </w:style>
  <w:style w:type="paragraph" w:customStyle="1" w:styleId="xl116">
    <w:name w:val="xl116"/>
    <w:basedOn w:val="a"/>
    <w:link w:val="xl1160"/>
    <w:rsid w:val="000A04FF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0A04FF"/>
    <w:rPr>
      <w:b/>
    </w:rPr>
  </w:style>
  <w:style w:type="paragraph" w:customStyle="1" w:styleId="xl87">
    <w:name w:val="xl87"/>
    <w:basedOn w:val="a"/>
    <w:link w:val="xl870"/>
    <w:rsid w:val="000A04FF"/>
    <w:pPr>
      <w:spacing w:beforeAutospacing="1" w:afterAutospacing="1"/>
    </w:pPr>
  </w:style>
  <w:style w:type="character" w:customStyle="1" w:styleId="xl870">
    <w:name w:val="xl87"/>
    <w:basedOn w:val="1"/>
    <w:link w:val="xl87"/>
    <w:rsid w:val="000A04FF"/>
  </w:style>
  <w:style w:type="paragraph" w:customStyle="1" w:styleId="xl90">
    <w:name w:val="xl90"/>
    <w:basedOn w:val="a"/>
    <w:link w:val="xl900"/>
    <w:rsid w:val="000A04FF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0A04FF"/>
  </w:style>
  <w:style w:type="paragraph" w:customStyle="1" w:styleId="xl95">
    <w:name w:val="xl95"/>
    <w:basedOn w:val="a"/>
    <w:link w:val="xl950"/>
    <w:rsid w:val="000A04FF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0A04FF"/>
    <w:rPr>
      <w:rFonts w:ascii="Times New Roman CYR" w:hAnsi="Times New Roman CYR"/>
    </w:rPr>
  </w:style>
  <w:style w:type="paragraph" w:customStyle="1" w:styleId="xl82">
    <w:name w:val="xl82"/>
    <w:basedOn w:val="a"/>
    <w:link w:val="xl820"/>
    <w:rsid w:val="000A04FF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0A04FF"/>
    <w:rPr>
      <w:b/>
    </w:rPr>
  </w:style>
  <w:style w:type="paragraph" w:styleId="31">
    <w:name w:val="toc 3"/>
    <w:next w:val="a"/>
    <w:link w:val="32"/>
    <w:rsid w:val="000A04F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A04FF"/>
    <w:rPr>
      <w:rFonts w:ascii="XO Thames" w:hAnsi="XO Thames"/>
      <w:sz w:val="28"/>
      <w:lang w:bidi="ar-SA"/>
    </w:rPr>
  </w:style>
  <w:style w:type="paragraph" w:customStyle="1" w:styleId="112">
    <w:name w:val="Знак Знак Знак1 Знак_1"/>
    <w:basedOn w:val="a"/>
    <w:link w:val="113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0A04FF"/>
    <w:rPr>
      <w:rFonts w:ascii="Tahoma" w:hAnsi="Tahoma"/>
      <w:sz w:val="20"/>
    </w:rPr>
  </w:style>
  <w:style w:type="paragraph" w:customStyle="1" w:styleId="xl47">
    <w:name w:val="xl47"/>
    <w:basedOn w:val="a"/>
    <w:link w:val="xl470"/>
    <w:rsid w:val="000A04FF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0A04FF"/>
    <w:rPr>
      <w:b/>
    </w:rPr>
  </w:style>
  <w:style w:type="paragraph" w:styleId="a5">
    <w:name w:val="List Paragraph"/>
    <w:basedOn w:val="a"/>
    <w:link w:val="a6"/>
    <w:uiPriority w:val="34"/>
    <w:qFormat/>
    <w:rsid w:val="000A04F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0A04FF"/>
  </w:style>
  <w:style w:type="paragraph" w:customStyle="1" w:styleId="xl42">
    <w:name w:val="xl42"/>
    <w:basedOn w:val="a"/>
    <w:link w:val="xl420"/>
    <w:rsid w:val="000A04FF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0A04FF"/>
    <w:rPr>
      <w:b/>
    </w:rPr>
  </w:style>
  <w:style w:type="paragraph" w:customStyle="1" w:styleId="xl49">
    <w:name w:val="xl49"/>
    <w:basedOn w:val="a"/>
    <w:link w:val="xl490"/>
    <w:rsid w:val="000A04FF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0A04FF"/>
    <w:rPr>
      <w:b/>
      <w:i/>
    </w:rPr>
  </w:style>
  <w:style w:type="paragraph" w:customStyle="1" w:styleId="xl98">
    <w:name w:val="xl98"/>
    <w:basedOn w:val="a"/>
    <w:link w:val="xl980"/>
    <w:rsid w:val="000A04FF"/>
    <w:pPr>
      <w:spacing w:beforeAutospacing="1" w:afterAutospacing="1"/>
    </w:pPr>
  </w:style>
  <w:style w:type="character" w:customStyle="1" w:styleId="xl980">
    <w:name w:val="xl98"/>
    <w:basedOn w:val="1"/>
    <w:link w:val="xl98"/>
    <w:rsid w:val="000A04FF"/>
  </w:style>
  <w:style w:type="paragraph" w:customStyle="1" w:styleId="xl45">
    <w:name w:val="xl45"/>
    <w:basedOn w:val="a"/>
    <w:link w:val="xl450"/>
    <w:rsid w:val="000A04FF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0A04FF"/>
  </w:style>
  <w:style w:type="paragraph" w:customStyle="1" w:styleId="a7">
    <w:name w:val="Для выступления"/>
    <w:basedOn w:val="a"/>
    <w:link w:val="a8"/>
    <w:rsid w:val="000A04FF"/>
    <w:pPr>
      <w:ind w:firstLine="454"/>
      <w:jc w:val="both"/>
    </w:pPr>
    <w:rPr>
      <w:sz w:val="32"/>
    </w:rPr>
  </w:style>
  <w:style w:type="character" w:customStyle="1" w:styleId="a8">
    <w:name w:val="Для выступления"/>
    <w:basedOn w:val="1"/>
    <w:link w:val="a7"/>
    <w:rsid w:val="000A04FF"/>
    <w:rPr>
      <w:sz w:val="32"/>
    </w:rPr>
  </w:style>
  <w:style w:type="paragraph" w:customStyle="1" w:styleId="xl53">
    <w:name w:val="xl53"/>
    <w:basedOn w:val="a"/>
    <w:link w:val="xl530"/>
    <w:rsid w:val="000A04FF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0A04FF"/>
  </w:style>
  <w:style w:type="paragraph" w:customStyle="1" w:styleId="xl107">
    <w:name w:val="xl107"/>
    <w:basedOn w:val="a"/>
    <w:link w:val="xl1070"/>
    <w:rsid w:val="000A04FF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0A04FF"/>
    <w:rPr>
      <w:b/>
    </w:rPr>
  </w:style>
  <w:style w:type="character" w:customStyle="1" w:styleId="50">
    <w:name w:val="Заголовок 5 Знак"/>
    <w:link w:val="5"/>
    <w:rsid w:val="000A04FF"/>
    <w:rPr>
      <w:rFonts w:ascii="XO Thames" w:hAnsi="XO Thames"/>
      <w:b/>
      <w:sz w:val="22"/>
      <w:lang w:bidi="ar-SA"/>
    </w:rPr>
  </w:style>
  <w:style w:type="paragraph" w:customStyle="1" w:styleId="xl92">
    <w:name w:val="xl92"/>
    <w:basedOn w:val="a"/>
    <w:link w:val="xl920"/>
    <w:rsid w:val="000A04FF"/>
    <w:pPr>
      <w:spacing w:beforeAutospacing="1" w:afterAutospacing="1"/>
    </w:pPr>
  </w:style>
  <w:style w:type="character" w:customStyle="1" w:styleId="xl920">
    <w:name w:val="xl92"/>
    <w:basedOn w:val="1"/>
    <w:link w:val="xl92"/>
    <w:rsid w:val="000A04FF"/>
  </w:style>
  <w:style w:type="paragraph" w:customStyle="1" w:styleId="14">
    <w:name w:val="Просмотренная гиперссылка1"/>
    <w:link w:val="a9"/>
    <w:rsid w:val="000A04FF"/>
    <w:rPr>
      <w:color w:val="800080"/>
      <w:u w:val="single"/>
    </w:rPr>
  </w:style>
  <w:style w:type="character" w:styleId="a9">
    <w:name w:val="FollowedHyperlink"/>
    <w:link w:val="14"/>
    <w:rsid w:val="000A04FF"/>
    <w:rPr>
      <w:color w:val="800080"/>
      <w:u w:val="single"/>
      <w:lang w:bidi="ar-SA"/>
    </w:rPr>
  </w:style>
  <w:style w:type="character" w:customStyle="1" w:styleId="11">
    <w:name w:val="Заголовок 1 Знак"/>
    <w:basedOn w:val="1"/>
    <w:link w:val="10"/>
    <w:rsid w:val="000A04FF"/>
    <w:rPr>
      <w:b/>
      <w:caps/>
      <w:smallCaps/>
      <w:sz w:val="28"/>
    </w:rPr>
  </w:style>
  <w:style w:type="paragraph" w:customStyle="1" w:styleId="xl29">
    <w:name w:val="xl29"/>
    <w:basedOn w:val="a"/>
    <w:link w:val="xl290"/>
    <w:rsid w:val="000A04FF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0A04FF"/>
    <w:rPr>
      <w:b/>
    </w:rPr>
  </w:style>
  <w:style w:type="paragraph" w:styleId="aa">
    <w:name w:val="Body Text"/>
    <w:basedOn w:val="a"/>
    <w:link w:val="ab"/>
    <w:rsid w:val="000A04FF"/>
    <w:pPr>
      <w:spacing w:after="120"/>
    </w:pPr>
  </w:style>
  <w:style w:type="character" w:customStyle="1" w:styleId="ab">
    <w:name w:val="Основной текст Знак"/>
    <w:basedOn w:val="1"/>
    <w:link w:val="aa"/>
    <w:rsid w:val="000A04FF"/>
  </w:style>
  <w:style w:type="paragraph" w:customStyle="1" w:styleId="xl30">
    <w:name w:val="xl30"/>
    <w:basedOn w:val="a"/>
    <w:link w:val="xl300"/>
    <w:rsid w:val="000A04FF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0A04FF"/>
    <w:rPr>
      <w:b/>
    </w:rPr>
  </w:style>
  <w:style w:type="paragraph" w:customStyle="1" w:styleId="xl83">
    <w:name w:val="xl83"/>
    <w:basedOn w:val="a"/>
    <w:link w:val="xl830"/>
    <w:rsid w:val="000A04FF"/>
    <w:pPr>
      <w:spacing w:beforeAutospacing="1" w:afterAutospacing="1"/>
    </w:pPr>
  </w:style>
  <w:style w:type="character" w:customStyle="1" w:styleId="xl830">
    <w:name w:val="xl83"/>
    <w:basedOn w:val="1"/>
    <w:link w:val="xl83"/>
    <w:rsid w:val="000A04FF"/>
  </w:style>
  <w:style w:type="paragraph" w:customStyle="1" w:styleId="xl37">
    <w:name w:val="xl37"/>
    <w:basedOn w:val="a"/>
    <w:link w:val="xl370"/>
    <w:rsid w:val="000A04FF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0A04FF"/>
    <w:rPr>
      <w:b/>
    </w:rPr>
  </w:style>
  <w:style w:type="paragraph" w:customStyle="1" w:styleId="15">
    <w:name w:val="Гиперссылка1"/>
    <w:link w:val="ac"/>
    <w:rsid w:val="000A04FF"/>
    <w:rPr>
      <w:color w:val="0000FF"/>
      <w:u w:val="single"/>
    </w:rPr>
  </w:style>
  <w:style w:type="character" w:styleId="ac">
    <w:name w:val="Hyperlink"/>
    <w:link w:val="15"/>
    <w:rsid w:val="000A04FF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0A04F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A04FF"/>
    <w:rPr>
      <w:rFonts w:ascii="XO Thames" w:hAnsi="XO Thames"/>
      <w:sz w:val="22"/>
      <w:lang w:bidi="ar-SA"/>
    </w:rPr>
  </w:style>
  <w:style w:type="paragraph" w:customStyle="1" w:styleId="xl38">
    <w:name w:val="xl38"/>
    <w:basedOn w:val="a"/>
    <w:link w:val="xl380"/>
    <w:rsid w:val="000A04FF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0A04FF"/>
  </w:style>
  <w:style w:type="paragraph" w:styleId="16">
    <w:name w:val="toc 1"/>
    <w:next w:val="a"/>
    <w:link w:val="17"/>
    <w:rsid w:val="000A04FF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0A04FF"/>
    <w:rPr>
      <w:rFonts w:ascii="XO Thames" w:hAnsi="XO Thames"/>
      <w:b/>
      <w:sz w:val="28"/>
      <w:lang w:bidi="ar-SA"/>
    </w:rPr>
  </w:style>
  <w:style w:type="paragraph" w:customStyle="1" w:styleId="xl81">
    <w:name w:val="xl81"/>
    <w:basedOn w:val="a"/>
    <w:link w:val="xl81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0A04FF"/>
    <w:rPr>
      <w:b/>
      <w:i/>
    </w:rPr>
  </w:style>
  <w:style w:type="paragraph" w:customStyle="1" w:styleId="xl48">
    <w:name w:val="xl48"/>
    <w:basedOn w:val="a"/>
    <w:link w:val="xl480"/>
    <w:rsid w:val="000A04FF"/>
    <w:pPr>
      <w:spacing w:beforeAutospacing="1" w:afterAutospacing="1"/>
    </w:pPr>
  </w:style>
  <w:style w:type="character" w:customStyle="1" w:styleId="xl480">
    <w:name w:val="xl48"/>
    <w:basedOn w:val="1"/>
    <w:link w:val="xl48"/>
    <w:rsid w:val="000A04FF"/>
  </w:style>
  <w:style w:type="paragraph" w:customStyle="1" w:styleId="HeaderandFooter">
    <w:name w:val="Header and Footer"/>
    <w:link w:val="HeaderandFooter0"/>
    <w:rsid w:val="000A04FF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0A04FF"/>
    <w:rPr>
      <w:rFonts w:ascii="XO Thames" w:hAnsi="XO Thames"/>
      <w:color w:val="000000"/>
      <w:lang w:val="ru-RU" w:eastAsia="ru-RU" w:bidi="ar-SA"/>
    </w:rPr>
  </w:style>
  <w:style w:type="paragraph" w:customStyle="1" w:styleId="xl69">
    <w:name w:val="xl69"/>
    <w:basedOn w:val="a"/>
    <w:link w:val="xl690"/>
    <w:rsid w:val="000A04FF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0A04FF"/>
    <w:rPr>
      <w:i/>
    </w:rPr>
  </w:style>
  <w:style w:type="paragraph" w:customStyle="1" w:styleId="xl99">
    <w:name w:val="xl99"/>
    <w:basedOn w:val="a"/>
    <w:link w:val="xl990"/>
    <w:rsid w:val="000A04FF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0A04FF"/>
  </w:style>
  <w:style w:type="paragraph" w:styleId="ad">
    <w:name w:val="Balloon Text"/>
    <w:basedOn w:val="a"/>
    <w:link w:val="ae"/>
    <w:rsid w:val="000A04FF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0A04FF"/>
    <w:rPr>
      <w:rFonts w:ascii="Tahoma" w:hAnsi="Tahoma"/>
      <w:sz w:val="16"/>
    </w:rPr>
  </w:style>
  <w:style w:type="paragraph" w:customStyle="1" w:styleId="xl61">
    <w:name w:val="xl61"/>
    <w:basedOn w:val="a"/>
    <w:link w:val="xl610"/>
    <w:rsid w:val="000A04FF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0A04FF"/>
  </w:style>
  <w:style w:type="paragraph" w:customStyle="1" w:styleId="18">
    <w:name w:val="Основной шрифт абзаца1"/>
    <w:rsid w:val="000A04FF"/>
    <w:rPr>
      <w:color w:val="000000"/>
    </w:rPr>
  </w:style>
  <w:style w:type="paragraph" w:customStyle="1" w:styleId="xl54">
    <w:name w:val="xl54"/>
    <w:basedOn w:val="a"/>
    <w:link w:val="xl540"/>
    <w:rsid w:val="000A04FF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0A04FF"/>
  </w:style>
  <w:style w:type="paragraph" w:customStyle="1" w:styleId="xl31">
    <w:name w:val="xl31"/>
    <w:basedOn w:val="a"/>
    <w:link w:val="xl31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0A04FF"/>
    <w:rPr>
      <w:rFonts w:ascii="Times New Roman CYR" w:hAnsi="Times New Roman CYR"/>
    </w:rPr>
  </w:style>
  <w:style w:type="paragraph" w:customStyle="1" w:styleId="19">
    <w:name w:val="Знак Знак Знак1 Знак"/>
    <w:basedOn w:val="a"/>
    <w:link w:val="1a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0A04FF"/>
    <w:rPr>
      <w:rFonts w:ascii="Tahoma" w:hAnsi="Tahoma"/>
      <w:sz w:val="20"/>
    </w:rPr>
  </w:style>
  <w:style w:type="paragraph" w:styleId="25">
    <w:name w:val="Body Text 2"/>
    <w:basedOn w:val="a"/>
    <w:link w:val="26"/>
    <w:rsid w:val="000A04FF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0A04FF"/>
    <w:rPr>
      <w:sz w:val="28"/>
    </w:rPr>
  </w:style>
  <w:style w:type="paragraph" w:customStyle="1" w:styleId="xl67">
    <w:name w:val="xl67"/>
    <w:basedOn w:val="a"/>
    <w:link w:val="xl670"/>
    <w:rsid w:val="000A04FF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0A04FF"/>
  </w:style>
  <w:style w:type="paragraph" w:styleId="9">
    <w:name w:val="toc 9"/>
    <w:next w:val="a"/>
    <w:link w:val="90"/>
    <w:rsid w:val="000A04F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A04FF"/>
    <w:rPr>
      <w:rFonts w:ascii="XO Thames" w:hAnsi="XO Thames"/>
      <w:sz w:val="28"/>
      <w:lang w:bidi="ar-SA"/>
    </w:rPr>
  </w:style>
  <w:style w:type="paragraph" w:customStyle="1" w:styleId="xl111">
    <w:name w:val="xl111"/>
    <w:basedOn w:val="a"/>
    <w:link w:val="xl1110"/>
    <w:rsid w:val="000A04FF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0A04FF"/>
  </w:style>
  <w:style w:type="paragraph" w:customStyle="1" w:styleId="xl85">
    <w:name w:val="xl85"/>
    <w:basedOn w:val="a"/>
    <w:link w:val="xl850"/>
    <w:rsid w:val="000A04FF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0A04FF"/>
    <w:rPr>
      <w:b/>
    </w:rPr>
  </w:style>
  <w:style w:type="paragraph" w:customStyle="1" w:styleId="xl66">
    <w:name w:val="xl66"/>
    <w:basedOn w:val="a"/>
    <w:link w:val="xl660"/>
    <w:rsid w:val="000A04FF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0A04FF"/>
  </w:style>
  <w:style w:type="paragraph" w:customStyle="1" w:styleId="ConsNonformat">
    <w:name w:val="ConsNonformat"/>
    <w:link w:val="ConsNonformat0"/>
    <w:rsid w:val="000A04FF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0A04FF"/>
    <w:rPr>
      <w:rFonts w:ascii="Courier New" w:hAnsi="Courier New"/>
      <w:sz w:val="40"/>
      <w:lang w:bidi="ar-SA"/>
    </w:rPr>
  </w:style>
  <w:style w:type="paragraph" w:customStyle="1" w:styleId="xl51">
    <w:name w:val="xl51"/>
    <w:basedOn w:val="a"/>
    <w:link w:val="xl510"/>
    <w:rsid w:val="000A04FF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0A04FF"/>
    <w:rPr>
      <w:rFonts w:ascii="Times New Roman CYR" w:hAnsi="Times New Roman CYR"/>
    </w:rPr>
  </w:style>
  <w:style w:type="paragraph" w:customStyle="1" w:styleId="xl115">
    <w:name w:val="xl115"/>
    <w:basedOn w:val="a"/>
    <w:link w:val="xl1150"/>
    <w:rsid w:val="000A04FF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0A04FF"/>
    <w:rPr>
      <w:b/>
    </w:rPr>
  </w:style>
  <w:style w:type="paragraph" w:customStyle="1" w:styleId="33">
    <w:name w:val="Знак Знак3"/>
    <w:link w:val="34"/>
    <w:rsid w:val="000A04FF"/>
    <w:rPr>
      <w:rFonts w:ascii="Arial" w:hAnsi="Arial"/>
      <w:b/>
      <w:i/>
      <w:sz w:val="28"/>
    </w:rPr>
  </w:style>
  <w:style w:type="character" w:customStyle="1" w:styleId="34">
    <w:name w:val="Знак Знак3"/>
    <w:link w:val="33"/>
    <w:rsid w:val="000A04FF"/>
    <w:rPr>
      <w:rFonts w:ascii="Arial" w:hAnsi="Arial"/>
      <w:b/>
      <w:i/>
      <w:sz w:val="28"/>
      <w:lang w:bidi="ar-SA"/>
    </w:rPr>
  </w:style>
  <w:style w:type="paragraph" w:customStyle="1" w:styleId="xl60">
    <w:name w:val="xl60"/>
    <w:basedOn w:val="a"/>
    <w:link w:val="xl600"/>
    <w:rsid w:val="000A04FF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0A04FF"/>
  </w:style>
  <w:style w:type="paragraph" w:customStyle="1" w:styleId="120">
    <w:name w:val="Знак Знак Знак1 Знак2"/>
    <w:basedOn w:val="a"/>
    <w:link w:val="12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0A04FF"/>
    <w:rPr>
      <w:rFonts w:ascii="Tahoma" w:hAnsi="Tahoma"/>
      <w:sz w:val="20"/>
    </w:rPr>
  </w:style>
  <w:style w:type="paragraph" w:customStyle="1" w:styleId="xl57">
    <w:name w:val="xl57"/>
    <w:basedOn w:val="a"/>
    <w:link w:val="xl570"/>
    <w:rsid w:val="000A04FF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0A04FF"/>
  </w:style>
  <w:style w:type="paragraph" w:styleId="af">
    <w:name w:val="footer"/>
    <w:basedOn w:val="a"/>
    <w:link w:val="af0"/>
    <w:rsid w:val="000A04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0A04FF"/>
  </w:style>
  <w:style w:type="paragraph" w:customStyle="1" w:styleId="xl71">
    <w:name w:val="xl71"/>
    <w:basedOn w:val="a"/>
    <w:link w:val="xl710"/>
    <w:rsid w:val="000A04FF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0A04FF"/>
    <w:rPr>
      <w:b/>
    </w:rPr>
  </w:style>
  <w:style w:type="paragraph" w:styleId="8">
    <w:name w:val="toc 8"/>
    <w:next w:val="a"/>
    <w:link w:val="80"/>
    <w:rsid w:val="000A04F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A04FF"/>
    <w:rPr>
      <w:rFonts w:ascii="XO Thames" w:hAnsi="XO Thames"/>
      <w:sz w:val="28"/>
      <w:lang w:bidi="ar-SA"/>
    </w:rPr>
  </w:style>
  <w:style w:type="paragraph" w:customStyle="1" w:styleId="1b">
    <w:name w:val="Номер страницы1"/>
    <w:basedOn w:val="18"/>
    <w:link w:val="af1"/>
    <w:rsid w:val="000A04FF"/>
  </w:style>
  <w:style w:type="character" w:styleId="af1">
    <w:name w:val="page number"/>
    <w:basedOn w:val="a0"/>
    <w:link w:val="1b"/>
    <w:rsid w:val="000A04FF"/>
  </w:style>
  <w:style w:type="paragraph" w:styleId="af2">
    <w:name w:val="Block Text"/>
    <w:basedOn w:val="a"/>
    <w:link w:val="af3"/>
    <w:rsid w:val="000A04FF"/>
    <w:pPr>
      <w:ind w:left="567" w:right="-1333" w:firstLine="851"/>
      <w:jc w:val="both"/>
    </w:pPr>
    <w:rPr>
      <w:sz w:val="28"/>
    </w:rPr>
  </w:style>
  <w:style w:type="character" w:customStyle="1" w:styleId="af3">
    <w:name w:val="Цитата Знак"/>
    <w:basedOn w:val="1"/>
    <w:link w:val="af2"/>
    <w:rsid w:val="000A04FF"/>
    <w:rPr>
      <w:sz w:val="28"/>
    </w:rPr>
  </w:style>
  <w:style w:type="paragraph" w:customStyle="1" w:styleId="xl100">
    <w:name w:val="xl100"/>
    <w:basedOn w:val="a"/>
    <w:link w:val="xl1000"/>
    <w:rsid w:val="000A04FF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0A04FF"/>
    <w:rPr>
      <w:b/>
    </w:rPr>
  </w:style>
  <w:style w:type="paragraph" w:customStyle="1" w:styleId="xl27">
    <w:name w:val="xl27"/>
    <w:basedOn w:val="a"/>
    <w:link w:val="xl27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0A04FF"/>
    <w:rPr>
      <w:b/>
      <w:i/>
    </w:rPr>
  </w:style>
  <w:style w:type="paragraph" w:customStyle="1" w:styleId="xl97">
    <w:name w:val="xl97"/>
    <w:basedOn w:val="a"/>
    <w:link w:val="xl970"/>
    <w:rsid w:val="000A04FF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0A04FF"/>
  </w:style>
  <w:style w:type="paragraph" w:customStyle="1" w:styleId="xl106">
    <w:name w:val="xl106"/>
    <w:basedOn w:val="a"/>
    <w:link w:val="xl106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0A04FF"/>
    <w:rPr>
      <w:rFonts w:ascii="Times New Roman CYR" w:hAnsi="Times New Roman CYR"/>
    </w:rPr>
  </w:style>
  <w:style w:type="paragraph" w:styleId="af4">
    <w:name w:val="Body Text Indent"/>
    <w:basedOn w:val="a"/>
    <w:link w:val="af5"/>
    <w:rsid w:val="000A04FF"/>
    <w:pPr>
      <w:spacing w:after="120"/>
      <w:ind w:left="283"/>
    </w:pPr>
  </w:style>
  <w:style w:type="character" w:customStyle="1" w:styleId="af5">
    <w:name w:val="Основной текст с отступом Знак"/>
    <w:basedOn w:val="1"/>
    <w:link w:val="af4"/>
    <w:rsid w:val="000A04FF"/>
  </w:style>
  <w:style w:type="paragraph" w:customStyle="1" w:styleId="xl65">
    <w:name w:val="xl65"/>
    <w:basedOn w:val="a"/>
    <w:link w:val="xl650"/>
    <w:rsid w:val="000A04FF"/>
    <w:pPr>
      <w:spacing w:beforeAutospacing="1" w:afterAutospacing="1"/>
    </w:pPr>
  </w:style>
  <w:style w:type="character" w:customStyle="1" w:styleId="xl650">
    <w:name w:val="xl65"/>
    <w:basedOn w:val="1"/>
    <w:link w:val="xl65"/>
    <w:rsid w:val="000A04FF"/>
  </w:style>
  <w:style w:type="paragraph" w:customStyle="1" w:styleId="xl43">
    <w:name w:val="xl43"/>
    <w:basedOn w:val="a"/>
    <w:link w:val="xl430"/>
    <w:rsid w:val="000A04FF"/>
    <w:pPr>
      <w:spacing w:beforeAutospacing="1" w:afterAutospacing="1"/>
    </w:pPr>
  </w:style>
  <w:style w:type="character" w:customStyle="1" w:styleId="xl430">
    <w:name w:val="xl43"/>
    <w:basedOn w:val="1"/>
    <w:link w:val="xl43"/>
    <w:rsid w:val="000A04FF"/>
  </w:style>
  <w:style w:type="paragraph" w:styleId="51">
    <w:name w:val="toc 5"/>
    <w:next w:val="a"/>
    <w:link w:val="52"/>
    <w:rsid w:val="000A04F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A04FF"/>
    <w:rPr>
      <w:rFonts w:ascii="XO Thames" w:hAnsi="XO Thames"/>
      <w:sz w:val="28"/>
      <w:lang w:bidi="ar-SA"/>
    </w:rPr>
  </w:style>
  <w:style w:type="paragraph" w:customStyle="1" w:styleId="xl77">
    <w:name w:val="xl77"/>
    <w:basedOn w:val="a"/>
    <w:link w:val="xl770"/>
    <w:rsid w:val="000A04FF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0A04FF"/>
  </w:style>
  <w:style w:type="paragraph" w:customStyle="1" w:styleId="xl33">
    <w:name w:val="xl33"/>
    <w:basedOn w:val="a"/>
    <w:link w:val="xl330"/>
    <w:rsid w:val="000A04FF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0A04FF"/>
  </w:style>
  <w:style w:type="paragraph" w:customStyle="1" w:styleId="xl59">
    <w:name w:val="xl59"/>
    <w:basedOn w:val="a"/>
    <w:link w:val="xl590"/>
    <w:rsid w:val="000A04FF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0A04FF"/>
  </w:style>
  <w:style w:type="paragraph" w:customStyle="1" w:styleId="ConsPlusNonformat">
    <w:name w:val="ConsPlusNonformat"/>
    <w:link w:val="ConsPlusNonformat0"/>
    <w:rsid w:val="000A04FF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0A04FF"/>
    <w:rPr>
      <w:rFonts w:ascii="Courier New" w:hAnsi="Courier New"/>
      <w:color w:val="000000"/>
      <w:lang w:val="ru-RU" w:eastAsia="ru-RU" w:bidi="ar-SA"/>
    </w:rPr>
  </w:style>
  <w:style w:type="paragraph" w:customStyle="1" w:styleId="xl58">
    <w:name w:val="xl58"/>
    <w:basedOn w:val="a"/>
    <w:link w:val="xl580"/>
    <w:rsid w:val="000A04FF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0A04FF"/>
  </w:style>
  <w:style w:type="paragraph" w:customStyle="1" w:styleId="xl75">
    <w:name w:val="xl75"/>
    <w:basedOn w:val="a"/>
    <w:link w:val="xl750"/>
    <w:rsid w:val="000A04FF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0A04FF"/>
  </w:style>
  <w:style w:type="paragraph" w:customStyle="1" w:styleId="xl89">
    <w:name w:val="xl89"/>
    <w:basedOn w:val="a"/>
    <w:link w:val="xl890"/>
    <w:rsid w:val="000A04FF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0A04FF"/>
    <w:rPr>
      <w:b/>
      <w:i/>
    </w:rPr>
  </w:style>
  <w:style w:type="paragraph" w:customStyle="1" w:styleId="xl110">
    <w:name w:val="xl110"/>
    <w:basedOn w:val="a"/>
    <w:link w:val="xl1100"/>
    <w:rsid w:val="000A04FF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0A04FF"/>
  </w:style>
  <w:style w:type="paragraph" w:customStyle="1" w:styleId="xl24">
    <w:name w:val="xl24"/>
    <w:basedOn w:val="a"/>
    <w:link w:val="xl24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0A04FF"/>
    <w:rPr>
      <w:rFonts w:ascii="Times New Roman CYR" w:hAnsi="Times New Roman CYR"/>
    </w:rPr>
  </w:style>
  <w:style w:type="paragraph" w:customStyle="1" w:styleId="xl94">
    <w:name w:val="xl94"/>
    <w:basedOn w:val="a"/>
    <w:link w:val="xl94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0A04FF"/>
    <w:rPr>
      <w:rFonts w:ascii="Times New Roman CYR" w:hAnsi="Times New Roman CYR"/>
    </w:rPr>
  </w:style>
  <w:style w:type="paragraph" w:customStyle="1" w:styleId="100">
    <w:name w:val="Знак Знак Знак1 Знак_0"/>
    <w:basedOn w:val="a"/>
    <w:link w:val="10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0A04FF"/>
    <w:rPr>
      <w:rFonts w:ascii="Tahoma" w:hAnsi="Tahoma"/>
      <w:sz w:val="20"/>
    </w:rPr>
  </w:style>
  <w:style w:type="paragraph" w:customStyle="1" w:styleId="xl34">
    <w:name w:val="xl34"/>
    <w:basedOn w:val="a"/>
    <w:link w:val="xl340"/>
    <w:rsid w:val="000A04FF"/>
    <w:pPr>
      <w:spacing w:beforeAutospacing="1" w:afterAutospacing="1"/>
    </w:pPr>
  </w:style>
  <w:style w:type="character" w:customStyle="1" w:styleId="xl340">
    <w:name w:val="xl34"/>
    <w:basedOn w:val="1"/>
    <w:link w:val="xl34"/>
    <w:rsid w:val="000A04FF"/>
  </w:style>
  <w:style w:type="paragraph" w:customStyle="1" w:styleId="xl84">
    <w:name w:val="xl84"/>
    <w:basedOn w:val="a"/>
    <w:link w:val="xl840"/>
    <w:rsid w:val="000A04FF"/>
    <w:pPr>
      <w:spacing w:beforeAutospacing="1" w:afterAutospacing="1"/>
    </w:pPr>
  </w:style>
  <w:style w:type="character" w:customStyle="1" w:styleId="xl840">
    <w:name w:val="xl84"/>
    <w:basedOn w:val="1"/>
    <w:link w:val="xl84"/>
    <w:rsid w:val="000A04FF"/>
  </w:style>
  <w:style w:type="paragraph" w:customStyle="1" w:styleId="35">
    <w:name w:val="Знак Знак3"/>
    <w:link w:val="36"/>
    <w:rsid w:val="000A04FF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0A04FF"/>
    <w:rPr>
      <w:rFonts w:ascii="Arial" w:hAnsi="Arial"/>
      <w:b/>
      <w:i/>
      <w:sz w:val="28"/>
      <w:lang w:bidi="ar-SA"/>
    </w:rPr>
  </w:style>
  <w:style w:type="paragraph" w:customStyle="1" w:styleId="xl117">
    <w:name w:val="xl117"/>
    <w:basedOn w:val="a"/>
    <w:link w:val="xl1170"/>
    <w:rsid w:val="000A04FF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0A04FF"/>
    <w:rPr>
      <w:b/>
    </w:rPr>
  </w:style>
  <w:style w:type="paragraph" w:styleId="af6">
    <w:name w:val="Subtitle"/>
    <w:next w:val="a"/>
    <w:link w:val="af7"/>
    <w:qFormat/>
    <w:rsid w:val="000A04FF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0A04FF"/>
    <w:rPr>
      <w:rFonts w:ascii="XO Thames" w:hAnsi="XO Thames"/>
      <w:i/>
      <w:sz w:val="24"/>
      <w:lang w:bidi="ar-SA"/>
    </w:rPr>
  </w:style>
  <w:style w:type="paragraph" w:customStyle="1" w:styleId="xl36">
    <w:name w:val="xl36"/>
    <w:basedOn w:val="a"/>
    <w:link w:val="xl360"/>
    <w:rsid w:val="000A04FF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0A04FF"/>
  </w:style>
  <w:style w:type="paragraph" w:customStyle="1" w:styleId="xl113">
    <w:name w:val="xl113"/>
    <w:basedOn w:val="a"/>
    <w:link w:val="xl1130"/>
    <w:rsid w:val="000A04FF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0A04FF"/>
  </w:style>
  <w:style w:type="paragraph" w:customStyle="1" w:styleId="xl63">
    <w:name w:val="xl63"/>
    <w:basedOn w:val="a"/>
    <w:link w:val="xl630"/>
    <w:rsid w:val="000A04FF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0A04FF"/>
    <w:rPr>
      <w:b/>
    </w:rPr>
  </w:style>
  <w:style w:type="paragraph" w:customStyle="1" w:styleId="xl40">
    <w:name w:val="xl40"/>
    <w:basedOn w:val="a"/>
    <w:link w:val="xl400"/>
    <w:rsid w:val="000A04FF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0A04FF"/>
    <w:rPr>
      <w:b/>
    </w:rPr>
  </w:style>
  <w:style w:type="paragraph" w:styleId="af8">
    <w:name w:val="Title"/>
    <w:next w:val="a"/>
    <w:link w:val="af9"/>
    <w:qFormat/>
    <w:rsid w:val="000A04F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0A04FF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basedOn w:val="1"/>
    <w:link w:val="4"/>
    <w:rsid w:val="000A04FF"/>
    <w:rPr>
      <w:b/>
      <w:sz w:val="28"/>
    </w:rPr>
  </w:style>
  <w:style w:type="paragraph" w:customStyle="1" w:styleId="xl52">
    <w:name w:val="xl52"/>
    <w:basedOn w:val="a"/>
    <w:link w:val="xl520"/>
    <w:rsid w:val="000A04FF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0A04FF"/>
  </w:style>
  <w:style w:type="paragraph" w:customStyle="1" w:styleId="xl73">
    <w:name w:val="xl73"/>
    <w:basedOn w:val="a"/>
    <w:link w:val="xl73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0A04FF"/>
    <w:rPr>
      <w:b/>
      <w:i/>
    </w:rPr>
  </w:style>
  <w:style w:type="paragraph" w:customStyle="1" w:styleId="xl104">
    <w:name w:val="xl104"/>
    <w:basedOn w:val="a"/>
    <w:link w:val="xl1040"/>
    <w:rsid w:val="000A04FF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0A04FF"/>
    <w:rPr>
      <w:b/>
    </w:rPr>
  </w:style>
  <w:style w:type="character" w:customStyle="1" w:styleId="20">
    <w:name w:val="Заголовок 2 Знак"/>
    <w:basedOn w:val="1"/>
    <w:link w:val="2"/>
    <w:rsid w:val="000A04FF"/>
    <w:rPr>
      <w:rFonts w:ascii="Arial" w:hAnsi="Arial"/>
      <w:b/>
      <w:i/>
      <w:sz w:val="28"/>
    </w:rPr>
  </w:style>
  <w:style w:type="paragraph" w:customStyle="1" w:styleId="xl74">
    <w:name w:val="xl74"/>
    <w:basedOn w:val="a"/>
    <w:link w:val="xl740"/>
    <w:rsid w:val="000A04FF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0A04FF"/>
    <w:rPr>
      <w:b/>
    </w:rPr>
  </w:style>
  <w:style w:type="paragraph" w:customStyle="1" w:styleId="ConsNormal">
    <w:name w:val="ConsNormal"/>
    <w:link w:val="ConsNormal0"/>
    <w:rsid w:val="000A04FF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0A04FF"/>
    <w:rPr>
      <w:rFonts w:ascii="Arial" w:hAnsi="Arial"/>
      <w:sz w:val="40"/>
      <w:lang w:bidi="ar-SA"/>
    </w:rPr>
  </w:style>
  <w:style w:type="paragraph" w:styleId="37">
    <w:name w:val="Body Text Indent 3"/>
    <w:basedOn w:val="a"/>
    <w:link w:val="38"/>
    <w:rsid w:val="000A04FF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sid w:val="000A04FF"/>
    <w:rPr>
      <w:sz w:val="16"/>
    </w:rPr>
  </w:style>
  <w:style w:type="character" w:customStyle="1" w:styleId="60">
    <w:name w:val="Заголовок 6 Знак"/>
    <w:basedOn w:val="1"/>
    <w:link w:val="6"/>
    <w:rsid w:val="000A04FF"/>
    <w:rPr>
      <w:b/>
      <w:sz w:val="22"/>
    </w:rPr>
  </w:style>
  <w:style w:type="paragraph" w:customStyle="1" w:styleId="xl108">
    <w:name w:val="xl108"/>
    <w:basedOn w:val="a"/>
    <w:link w:val="xl108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0A04FF"/>
    <w:rPr>
      <w:rFonts w:ascii="Times New Roman CYR" w:hAnsi="Times New Roman CYR"/>
      <w:b/>
    </w:rPr>
  </w:style>
  <w:style w:type="paragraph" w:customStyle="1" w:styleId="xl41">
    <w:name w:val="xl41"/>
    <w:basedOn w:val="a"/>
    <w:link w:val="xl410"/>
    <w:rsid w:val="000A04FF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0A04FF"/>
  </w:style>
  <w:style w:type="table" w:styleId="afa">
    <w:name w:val="Table Grid"/>
    <w:basedOn w:val="a1"/>
    <w:rsid w:val="000A04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Без интервала1"/>
    <w:uiPriority w:val="99"/>
    <w:qFormat/>
    <w:rsid w:val="003A203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b">
    <w:name w:val="Emphasis"/>
    <w:basedOn w:val="a0"/>
    <w:qFormat/>
    <w:rsid w:val="002635E6"/>
    <w:rPr>
      <w:i/>
      <w:iCs/>
    </w:rPr>
  </w:style>
  <w:style w:type="character" w:customStyle="1" w:styleId="afc">
    <w:name w:val="Основной текст_"/>
    <w:link w:val="43"/>
    <w:rsid w:val="002635E6"/>
    <w:rPr>
      <w:spacing w:val="1"/>
      <w:shd w:val="clear" w:color="auto" w:fill="FFFFFF"/>
    </w:rPr>
  </w:style>
  <w:style w:type="paragraph" w:customStyle="1" w:styleId="43">
    <w:name w:val="Основной текст4"/>
    <w:basedOn w:val="a"/>
    <w:link w:val="afc"/>
    <w:rsid w:val="002635E6"/>
    <w:pPr>
      <w:widowControl w:val="0"/>
      <w:shd w:val="clear" w:color="auto" w:fill="FFFFFF"/>
      <w:spacing w:before="300" w:after="300" w:line="322" w:lineRule="exact"/>
      <w:ind w:hanging="540"/>
    </w:pPr>
    <w:rPr>
      <w:color w:val="auto"/>
      <w:spacing w:val="1"/>
      <w:sz w:val="20"/>
    </w:rPr>
  </w:style>
  <w:style w:type="paragraph" w:customStyle="1" w:styleId="afd">
    <w:name w:val="таблица_название Знак Знак"/>
    <w:rsid w:val="00113AF1"/>
    <w:pPr>
      <w:spacing w:before="180" w:after="120"/>
      <w:ind w:left="567" w:right="567"/>
    </w:pPr>
    <w:rPr>
      <w:rFonts w:ascii="Arial Narrow" w:eastAsia="SimSun" w:hAnsi="Arial Narrow"/>
      <w:b/>
      <w:sz w:val="24"/>
      <w:szCs w:val="24"/>
    </w:rPr>
  </w:style>
  <w:style w:type="paragraph" w:styleId="afe">
    <w:name w:val="Normal (Web)"/>
    <w:basedOn w:val="a"/>
    <w:uiPriority w:val="99"/>
    <w:unhideWhenUsed/>
    <w:rsid w:val="003F7DAD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9441;fld=134;dst=10060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29441;fld=134;dst=100601" TargetMode="External"/><Relationship Id="rId12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B370A9D9ECF7B990E418F6B7701300D9042D8465DA744947545691D9BCA1EC19FAFB8A596A19BA896190ZAWD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EBE50D35C8E7B6BD46BA52F5DFE2254D225B72135979621F82DBE3EF788C95B153EA85EC30C49D6i3M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6;n=32696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24268</CharactersWithSpaces>
  <SharedDoc>false</SharedDoc>
  <HLinks>
    <vt:vector size="30" baseType="variant">
      <vt:variant>
        <vt:i4>5898265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https://login.consultant.ru/link/?req=doc&amp;base=RLAW186&amp;n=122340&amp;dst=100888&amp;field=134&amp;date=04.01.2023</vt:lpwstr>
      </vt:variant>
      <vt:variant>
        <vt:lpwstr/>
      </vt:variant>
      <vt:variant>
        <vt:i4>5767190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https://login.consultant.ru/link/?req=doc&amp;base=RLAW186&amp;n=126576&amp;dst=100570&amp;field=134&amp;date=04.01.2023</vt:lpwstr>
      </vt:variant>
      <vt:variant>
        <vt:lpwstr/>
      </vt:variant>
      <vt:variant>
        <vt:i4>5308439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https://login.consultant.ru/link/?req=doc&amp;base=RLAW186&amp;n=126576&amp;dst=100569&amp;field=134&amp;date=04.01.2023</vt:lpwstr>
      </vt:variant>
      <vt:variant>
        <vt:lpwstr/>
      </vt:variant>
      <vt:variant>
        <vt:i4>6160402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https://login.consultant.ru/link/?req=doc&amp;base=RLAW186&amp;n=126576&amp;dst=100734&amp;field=134&amp;date=04.01.2023</vt:lpwstr>
      </vt:variant>
      <vt:variant>
        <vt:lpwstr/>
      </vt:variant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https://login.consultant.ru/link/?req=doc&amp;base=RLAW186&amp;n=126576&amp;dst=100566&amp;field=134&amp;date=04.01.2023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</cp:lastModifiedBy>
  <cp:revision>3</cp:revision>
  <cp:lastPrinted>2023-03-01T07:00:00Z</cp:lastPrinted>
  <dcterms:created xsi:type="dcterms:W3CDTF">2024-08-12T04:55:00Z</dcterms:created>
  <dcterms:modified xsi:type="dcterms:W3CDTF">2024-08-12T05:26:00Z</dcterms:modified>
</cp:coreProperties>
</file>