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779" w:rsidRPr="00702CEC" w:rsidRDefault="00C61779" w:rsidP="00C61779">
      <w:pPr>
        <w:pStyle w:val="12"/>
        <w:jc w:val="center"/>
        <w:rPr>
          <w:rFonts w:ascii="Times New Roman" w:hAnsi="Times New Roman"/>
          <w:sz w:val="28"/>
          <w:szCs w:val="28"/>
        </w:rPr>
      </w:pPr>
      <w:r w:rsidRPr="00702CEC">
        <w:rPr>
          <w:rFonts w:ascii="Times New Roman" w:hAnsi="Times New Roman"/>
          <w:sz w:val="28"/>
          <w:szCs w:val="28"/>
        </w:rPr>
        <w:t>Российская Федерация</w:t>
      </w:r>
    </w:p>
    <w:p w:rsidR="00C61779" w:rsidRPr="00702CEC" w:rsidRDefault="00C61779" w:rsidP="00C61779">
      <w:pPr>
        <w:pStyle w:val="12"/>
        <w:jc w:val="center"/>
        <w:rPr>
          <w:rFonts w:ascii="Times New Roman" w:hAnsi="Times New Roman"/>
          <w:sz w:val="28"/>
          <w:szCs w:val="28"/>
        </w:rPr>
      </w:pPr>
      <w:r w:rsidRPr="00702CEC">
        <w:rPr>
          <w:rFonts w:ascii="Times New Roman" w:hAnsi="Times New Roman"/>
          <w:sz w:val="28"/>
          <w:szCs w:val="28"/>
        </w:rPr>
        <w:t>Ростовская область</w:t>
      </w:r>
    </w:p>
    <w:p w:rsidR="00C61779" w:rsidRPr="00702CEC" w:rsidRDefault="00C61779" w:rsidP="00C61779">
      <w:pPr>
        <w:pStyle w:val="12"/>
        <w:jc w:val="center"/>
        <w:rPr>
          <w:rFonts w:ascii="Times New Roman" w:hAnsi="Times New Roman"/>
          <w:sz w:val="28"/>
          <w:szCs w:val="28"/>
        </w:rPr>
      </w:pPr>
      <w:r w:rsidRPr="00702CEC">
        <w:rPr>
          <w:rFonts w:ascii="Times New Roman" w:hAnsi="Times New Roman"/>
          <w:sz w:val="28"/>
          <w:szCs w:val="28"/>
        </w:rPr>
        <w:t>Сальский район</w:t>
      </w:r>
    </w:p>
    <w:p w:rsidR="00C61779" w:rsidRPr="00702CEC" w:rsidRDefault="00C61779" w:rsidP="00C61779">
      <w:pPr>
        <w:pStyle w:val="12"/>
        <w:jc w:val="center"/>
        <w:rPr>
          <w:rFonts w:ascii="Times New Roman" w:hAnsi="Times New Roman"/>
          <w:sz w:val="28"/>
          <w:szCs w:val="28"/>
        </w:rPr>
      </w:pPr>
      <w:r w:rsidRPr="00702CEC">
        <w:rPr>
          <w:rFonts w:ascii="Times New Roman" w:hAnsi="Times New Roman"/>
          <w:sz w:val="28"/>
          <w:szCs w:val="28"/>
        </w:rPr>
        <w:t>муниципальное образование «Кручено-Балковское сельское поселение»</w:t>
      </w:r>
    </w:p>
    <w:p w:rsidR="00C61779" w:rsidRPr="00702CEC" w:rsidRDefault="00C61779" w:rsidP="00C61779">
      <w:pPr>
        <w:pStyle w:val="12"/>
        <w:jc w:val="center"/>
        <w:rPr>
          <w:rFonts w:ascii="Times New Roman" w:hAnsi="Times New Roman"/>
          <w:sz w:val="28"/>
          <w:szCs w:val="28"/>
        </w:rPr>
      </w:pPr>
      <w:r w:rsidRPr="00702CEC">
        <w:rPr>
          <w:rFonts w:ascii="Times New Roman" w:hAnsi="Times New Roman"/>
          <w:sz w:val="28"/>
          <w:szCs w:val="28"/>
        </w:rPr>
        <w:t>Администрация Кручено-Балковского сельского поселения</w:t>
      </w:r>
    </w:p>
    <w:p w:rsidR="00C61779" w:rsidRPr="00702CEC" w:rsidRDefault="00C61779" w:rsidP="00C61779">
      <w:pPr>
        <w:jc w:val="center"/>
        <w:rPr>
          <w:b/>
          <w:sz w:val="28"/>
          <w:szCs w:val="28"/>
          <w:highlight w:val="yellow"/>
        </w:rPr>
      </w:pPr>
    </w:p>
    <w:p w:rsidR="00C61779" w:rsidRPr="00702CEC" w:rsidRDefault="00CB6633" w:rsidP="00C61779">
      <w:pPr>
        <w:jc w:val="center"/>
        <w:rPr>
          <w:b/>
          <w:sz w:val="16"/>
          <w:szCs w:val="16"/>
          <w:highlight w:val="yellow"/>
        </w:rPr>
      </w:pPr>
      <w:r w:rsidRPr="00CB6633">
        <w:rPr>
          <w:sz w:val="28"/>
          <w:szCs w:val="28"/>
          <w:highlight w:val="yellow"/>
          <w:lang w:eastAsia="ar-SA"/>
        </w:rPr>
        <w:pict>
          <v:line id="_x0000_s1027" style="position:absolute;left:0;text-align:left;z-index:251660288" from="2.7pt,.05pt" to="481.95pt,.05pt" strokeweight="1.06mm">
            <v:stroke joinstyle="miter" endcap="square"/>
          </v:line>
        </w:pict>
      </w:r>
    </w:p>
    <w:p w:rsidR="00C61779" w:rsidRPr="00702CEC" w:rsidRDefault="00C61779" w:rsidP="00C61779">
      <w:pPr>
        <w:jc w:val="center"/>
        <w:rPr>
          <w:b/>
          <w:spacing w:val="60"/>
          <w:sz w:val="36"/>
        </w:rPr>
      </w:pPr>
      <w:r w:rsidRPr="00702CEC">
        <w:rPr>
          <w:b/>
          <w:spacing w:val="60"/>
          <w:sz w:val="36"/>
        </w:rPr>
        <w:t>ПОСТАНОВЛЕНИЕ</w:t>
      </w:r>
    </w:p>
    <w:p w:rsidR="00C61779" w:rsidRPr="00702CEC" w:rsidRDefault="00C61779" w:rsidP="00C61779">
      <w:pPr>
        <w:rPr>
          <w:b/>
          <w:sz w:val="28"/>
          <w:szCs w:val="28"/>
        </w:rPr>
      </w:pPr>
    </w:p>
    <w:tbl>
      <w:tblPr>
        <w:tblW w:w="0" w:type="auto"/>
        <w:tblInd w:w="108" w:type="dxa"/>
        <w:tblLook w:val="04A0"/>
      </w:tblPr>
      <w:tblGrid>
        <w:gridCol w:w="4819"/>
        <w:gridCol w:w="4820"/>
      </w:tblGrid>
      <w:tr w:rsidR="00C61779" w:rsidRPr="00702CEC" w:rsidTr="005F1E54">
        <w:tc>
          <w:tcPr>
            <w:tcW w:w="4819" w:type="dxa"/>
          </w:tcPr>
          <w:p w:rsidR="00C61779" w:rsidRPr="00702CEC" w:rsidRDefault="00C61779" w:rsidP="009633D6">
            <w:pPr>
              <w:jc w:val="both"/>
              <w:rPr>
                <w:sz w:val="28"/>
                <w:szCs w:val="28"/>
              </w:rPr>
            </w:pPr>
            <w:r w:rsidRPr="00702CEC">
              <w:rPr>
                <w:sz w:val="28"/>
                <w:szCs w:val="28"/>
              </w:rPr>
              <w:t xml:space="preserve">от </w:t>
            </w:r>
            <w:r w:rsidR="009633D6">
              <w:rPr>
                <w:sz w:val="28"/>
                <w:szCs w:val="28"/>
              </w:rPr>
              <w:t>26</w:t>
            </w:r>
            <w:r w:rsidRPr="00702CEC">
              <w:rPr>
                <w:sz w:val="28"/>
                <w:szCs w:val="28"/>
              </w:rPr>
              <w:t>.</w:t>
            </w:r>
            <w:r w:rsidR="009633D6">
              <w:rPr>
                <w:sz w:val="28"/>
                <w:szCs w:val="28"/>
              </w:rPr>
              <w:t>12</w:t>
            </w:r>
            <w:r w:rsidRPr="00702CEC">
              <w:rPr>
                <w:sz w:val="28"/>
                <w:szCs w:val="28"/>
              </w:rPr>
              <w:t>.20</w:t>
            </w:r>
            <w:r>
              <w:rPr>
                <w:sz w:val="28"/>
                <w:szCs w:val="28"/>
              </w:rPr>
              <w:t>24</w:t>
            </w:r>
          </w:p>
        </w:tc>
        <w:tc>
          <w:tcPr>
            <w:tcW w:w="4820" w:type="dxa"/>
          </w:tcPr>
          <w:p w:rsidR="00C61779" w:rsidRPr="00702CEC" w:rsidRDefault="00C61779" w:rsidP="009633D6">
            <w:pPr>
              <w:jc w:val="right"/>
              <w:rPr>
                <w:sz w:val="28"/>
                <w:szCs w:val="28"/>
              </w:rPr>
            </w:pPr>
            <w:r w:rsidRPr="00702CEC">
              <w:rPr>
                <w:sz w:val="28"/>
                <w:szCs w:val="28"/>
              </w:rPr>
              <w:t xml:space="preserve">№ </w:t>
            </w:r>
            <w:r w:rsidR="009633D6">
              <w:rPr>
                <w:sz w:val="28"/>
                <w:szCs w:val="28"/>
              </w:rPr>
              <w:t>301</w:t>
            </w:r>
          </w:p>
        </w:tc>
      </w:tr>
      <w:tr w:rsidR="00C61779" w:rsidRPr="00702CEC" w:rsidTr="005F1E54">
        <w:tc>
          <w:tcPr>
            <w:tcW w:w="9639" w:type="dxa"/>
            <w:gridSpan w:val="2"/>
          </w:tcPr>
          <w:p w:rsidR="00C61779" w:rsidRPr="00702CEC" w:rsidRDefault="00C61779" w:rsidP="005F1E54">
            <w:pPr>
              <w:jc w:val="center"/>
              <w:rPr>
                <w:sz w:val="28"/>
              </w:rPr>
            </w:pPr>
            <w:r w:rsidRPr="00702CEC">
              <w:rPr>
                <w:sz w:val="28"/>
                <w:szCs w:val="28"/>
              </w:rPr>
              <w:t>с. Крученая Балка</w:t>
            </w:r>
          </w:p>
        </w:tc>
      </w:tr>
    </w:tbl>
    <w:p w:rsidR="009E32A7" w:rsidRDefault="009E32A7" w:rsidP="009E32A7">
      <w:pPr>
        <w:autoSpaceDE w:val="0"/>
        <w:autoSpaceDN w:val="0"/>
        <w:adjustRightInd w:val="0"/>
        <w:rPr>
          <w:sz w:val="28"/>
          <w:szCs w:val="28"/>
        </w:rPr>
      </w:pPr>
    </w:p>
    <w:p w:rsidR="00C61779" w:rsidRDefault="00C61779" w:rsidP="00C61779">
      <w:pPr>
        <w:ind w:right="4819"/>
        <w:jc w:val="both"/>
        <w:rPr>
          <w:kern w:val="2"/>
          <w:sz w:val="28"/>
          <w:szCs w:val="28"/>
        </w:rPr>
      </w:pPr>
      <w:r w:rsidRPr="00FA1C49">
        <w:rPr>
          <w:sz w:val="28"/>
          <w:szCs w:val="28"/>
        </w:rPr>
        <w:t xml:space="preserve">О внесении изменений в постановление от 26.11.2018 № </w:t>
      </w:r>
      <w:r>
        <w:rPr>
          <w:sz w:val="28"/>
          <w:szCs w:val="28"/>
        </w:rPr>
        <w:t>127</w:t>
      </w:r>
      <w:r w:rsidRPr="00FA1C49">
        <w:rPr>
          <w:sz w:val="28"/>
          <w:szCs w:val="28"/>
        </w:rPr>
        <w:t xml:space="preserve"> </w:t>
      </w:r>
      <w:r>
        <w:rPr>
          <w:sz w:val="28"/>
          <w:szCs w:val="28"/>
        </w:rPr>
        <w:t>«</w:t>
      </w:r>
      <w:r w:rsidRPr="001A3B34">
        <w:rPr>
          <w:kern w:val="2"/>
          <w:sz w:val="28"/>
          <w:szCs w:val="28"/>
        </w:rPr>
        <w:t>Об утверждении муниципальной программы</w:t>
      </w:r>
      <w:r>
        <w:rPr>
          <w:kern w:val="2"/>
          <w:sz w:val="28"/>
          <w:szCs w:val="28"/>
        </w:rPr>
        <w:t xml:space="preserve"> </w:t>
      </w:r>
      <w:r w:rsidRPr="001A3B34">
        <w:rPr>
          <w:kern w:val="2"/>
          <w:sz w:val="28"/>
          <w:szCs w:val="28"/>
        </w:rPr>
        <w:t>Кручено-Балковского</w:t>
      </w:r>
      <w:r>
        <w:rPr>
          <w:kern w:val="2"/>
          <w:sz w:val="28"/>
          <w:szCs w:val="28"/>
        </w:rPr>
        <w:t xml:space="preserve"> сельского поселения</w:t>
      </w:r>
      <w:r w:rsidRPr="001A3B34">
        <w:rPr>
          <w:kern w:val="2"/>
          <w:sz w:val="28"/>
          <w:szCs w:val="28"/>
        </w:rPr>
        <w:t xml:space="preserve"> «Управление муниципальными</w:t>
      </w:r>
      <w:r>
        <w:rPr>
          <w:kern w:val="2"/>
          <w:sz w:val="28"/>
          <w:szCs w:val="28"/>
        </w:rPr>
        <w:t xml:space="preserve"> </w:t>
      </w:r>
      <w:r w:rsidRPr="001A3B34">
        <w:rPr>
          <w:kern w:val="2"/>
          <w:sz w:val="28"/>
          <w:szCs w:val="28"/>
        </w:rPr>
        <w:t>финансами и создание условий для эффективного управления</w:t>
      </w:r>
      <w:r>
        <w:rPr>
          <w:kern w:val="2"/>
          <w:sz w:val="28"/>
          <w:szCs w:val="28"/>
        </w:rPr>
        <w:t xml:space="preserve"> </w:t>
      </w:r>
      <w:r w:rsidRPr="001A3B34">
        <w:rPr>
          <w:kern w:val="2"/>
          <w:sz w:val="28"/>
          <w:szCs w:val="28"/>
        </w:rPr>
        <w:t>муниципальными финансами»</w:t>
      </w:r>
    </w:p>
    <w:p w:rsidR="009E32A7" w:rsidRPr="004522CB" w:rsidRDefault="009E32A7" w:rsidP="009E32A7">
      <w:pPr>
        <w:spacing w:line="276" w:lineRule="auto"/>
        <w:rPr>
          <w:sz w:val="16"/>
          <w:szCs w:val="16"/>
        </w:rPr>
      </w:pPr>
    </w:p>
    <w:p w:rsidR="00085376" w:rsidRDefault="009E32A7" w:rsidP="00C32906">
      <w:pPr>
        <w:tabs>
          <w:tab w:val="left" w:pos="5103"/>
          <w:tab w:val="left" w:pos="5387"/>
        </w:tabs>
        <w:ind w:firstLine="680"/>
        <w:jc w:val="both"/>
        <w:rPr>
          <w:b/>
          <w:spacing w:val="-2"/>
          <w:sz w:val="28"/>
          <w:szCs w:val="28"/>
        </w:rPr>
      </w:pPr>
      <w:r w:rsidRPr="004522CB">
        <w:rPr>
          <w:kern w:val="2"/>
          <w:sz w:val="28"/>
          <w:szCs w:val="28"/>
        </w:rPr>
        <w:t xml:space="preserve">В соответствии с </w:t>
      </w:r>
      <w:r w:rsidRPr="004522CB">
        <w:rPr>
          <w:bCs/>
          <w:kern w:val="2"/>
          <w:sz w:val="28"/>
          <w:szCs w:val="28"/>
        </w:rPr>
        <w:t xml:space="preserve">постановлением Администрации </w:t>
      </w:r>
      <w:r w:rsidR="00802392">
        <w:rPr>
          <w:sz w:val="28"/>
          <w:szCs w:val="28"/>
        </w:rPr>
        <w:t xml:space="preserve">Кручено-Балковского </w:t>
      </w:r>
      <w:r w:rsidRPr="004522CB">
        <w:rPr>
          <w:sz w:val="28"/>
          <w:szCs w:val="28"/>
        </w:rPr>
        <w:t>сельского поселения</w:t>
      </w:r>
      <w:r w:rsidRPr="004522CB">
        <w:rPr>
          <w:bCs/>
          <w:kern w:val="2"/>
          <w:sz w:val="28"/>
          <w:szCs w:val="28"/>
        </w:rPr>
        <w:t xml:space="preserve"> от </w:t>
      </w:r>
      <w:r w:rsidR="00802392" w:rsidRPr="007E1416">
        <w:rPr>
          <w:sz w:val="28"/>
          <w:szCs w:val="28"/>
        </w:rPr>
        <w:t>18.10.2024 № 242</w:t>
      </w:r>
      <w:r w:rsidR="00802392" w:rsidRPr="004522CB">
        <w:rPr>
          <w:bCs/>
          <w:kern w:val="2"/>
          <w:sz w:val="28"/>
          <w:szCs w:val="28"/>
        </w:rPr>
        <w:t xml:space="preserve"> </w:t>
      </w:r>
      <w:r w:rsidRPr="004522CB">
        <w:rPr>
          <w:bCs/>
          <w:kern w:val="2"/>
          <w:sz w:val="28"/>
          <w:szCs w:val="28"/>
        </w:rPr>
        <w:t xml:space="preserve">«Об утверждении Порядка разработки, реализации и оценки эффективности муниципальных программ </w:t>
      </w:r>
      <w:r w:rsidR="00802392">
        <w:rPr>
          <w:sz w:val="28"/>
          <w:szCs w:val="28"/>
        </w:rPr>
        <w:t>Кручено-Балковского</w:t>
      </w:r>
      <w:r w:rsidRPr="004522CB">
        <w:rPr>
          <w:sz w:val="28"/>
          <w:szCs w:val="28"/>
        </w:rPr>
        <w:t xml:space="preserve"> сельского поселения</w:t>
      </w:r>
      <w:r w:rsidRPr="004522CB">
        <w:rPr>
          <w:bCs/>
          <w:kern w:val="2"/>
          <w:sz w:val="28"/>
          <w:szCs w:val="28"/>
        </w:rPr>
        <w:t xml:space="preserve">» и распоряжением Администрации </w:t>
      </w:r>
      <w:r w:rsidR="00802392">
        <w:rPr>
          <w:sz w:val="28"/>
          <w:szCs w:val="28"/>
        </w:rPr>
        <w:t xml:space="preserve">Кручено-Балковского </w:t>
      </w:r>
      <w:r w:rsidRPr="004522CB">
        <w:rPr>
          <w:sz w:val="28"/>
          <w:szCs w:val="28"/>
        </w:rPr>
        <w:t>сельского поселения</w:t>
      </w:r>
      <w:r w:rsidRPr="004522CB">
        <w:rPr>
          <w:bCs/>
          <w:kern w:val="2"/>
          <w:sz w:val="28"/>
          <w:szCs w:val="28"/>
        </w:rPr>
        <w:t xml:space="preserve"> от </w:t>
      </w:r>
      <w:r w:rsidR="00802392">
        <w:rPr>
          <w:bCs/>
          <w:kern w:val="2"/>
          <w:sz w:val="28"/>
          <w:szCs w:val="28"/>
        </w:rPr>
        <w:t>01.10.2018</w:t>
      </w:r>
      <w:r w:rsidRPr="004522CB">
        <w:rPr>
          <w:bCs/>
          <w:kern w:val="2"/>
          <w:sz w:val="28"/>
          <w:szCs w:val="28"/>
        </w:rPr>
        <w:t xml:space="preserve"> № </w:t>
      </w:r>
      <w:r w:rsidR="00802392">
        <w:rPr>
          <w:bCs/>
          <w:kern w:val="2"/>
          <w:sz w:val="28"/>
          <w:szCs w:val="28"/>
        </w:rPr>
        <w:t>96/3</w:t>
      </w:r>
      <w:r w:rsidRPr="004522CB">
        <w:rPr>
          <w:bCs/>
          <w:kern w:val="2"/>
          <w:sz w:val="28"/>
          <w:szCs w:val="28"/>
        </w:rPr>
        <w:t xml:space="preserve"> «Об утверждении Перечня муниципальных программ </w:t>
      </w:r>
      <w:r w:rsidR="00802392">
        <w:rPr>
          <w:sz w:val="28"/>
          <w:szCs w:val="28"/>
        </w:rPr>
        <w:t>Кручено-Балковского</w:t>
      </w:r>
      <w:r w:rsidRPr="004522CB">
        <w:rPr>
          <w:sz w:val="28"/>
          <w:szCs w:val="28"/>
        </w:rPr>
        <w:t xml:space="preserve"> сельского поселения</w:t>
      </w:r>
      <w:r w:rsidRPr="004522CB">
        <w:rPr>
          <w:bCs/>
          <w:kern w:val="2"/>
          <w:sz w:val="28"/>
          <w:szCs w:val="28"/>
        </w:rPr>
        <w:t>»</w:t>
      </w:r>
      <w:r w:rsidR="00802392">
        <w:rPr>
          <w:bCs/>
          <w:kern w:val="2"/>
          <w:sz w:val="28"/>
          <w:szCs w:val="28"/>
        </w:rPr>
        <w:t>,</w:t>
      </w:r>
      <w:r w:rsidR="00C32906">
        <w:rPr>
          <w:bCs/>
          <w:kern w:val="2"/>
          <w:sz w:val="28"/>
          <w:szCs w:val="28"/>
        </w:rPr>
        <w:t xml:space="preserve"> </w:t>
      </w:r>
      <w:r w:rsidR="00802392" w:rsidRPr="00856712">
        <w:rPr>
          <w:b/>
          <w:spacing w:val="-2"/>
          <w:sz w:val="28"/>
          <w:szCs w:val="28"/>
        </w:rPr>
        <w:t>п о с т а н о в л я ю:</w:t>
      </w:r>
    </w:p>
    <w:p w:rsidR="00C32906" w:rsidRPr="00802392" w:rsidRDefault="00C32906" w:rsidP="00C32906">
      <w:pPr>
        <w:tabs>
          <w:tab w:val="left" w:pos="5103"/>
          <w:tab w:val="left" w:pos="5387"/>
        </w:tabs>
        <w:ind w:firstLine="680"/>
        <w:jc w:val="both"/>
        <w:rPr>
          <w:b/>
          <w:spacing w:val="-2"/>
          <w:sz w:val="28"/>
          <w:szCs w:val="28"/>
        </w:rPr>
      </w:pPr>
    </w:p>
    <w:p w:rsidR="00E845D0" w:rsidRDefault="00E845D0" w:rsidP="007C08D8">
      <w:pPr>
        <w:ind w:firstLine="709"/>
        <w:jc w:val="both"/>
        <w:rPr>
          <w:color w:val="000000"/>
          <w:sz w:val="28"/>
          <w:szCs w:val="28"/>
        </w:rPr>
      </w:pPr>
      <w:r w:rsidRPr="0006132E">
        <w:rPr>
          <w:sz w:val="28"/>
          <w:szCs w:val="28"/>
        </w:rPr>
        <w:t>1.</w:t>
      </w:r>
      <w:r w:rsidR="00C32906">
        <w:rPr>
          <w:sz w:val="28"/>
          <w:szCs w:val="28"/>
        </w:rPr>
        <w:t xml:space="preserve"> </w:t>
      </w:r>
      <w:r>
        <w:rPr>
          <w:sz w:val="28"/>
          <w:szCs w:val="28"/>
        </w:rPr>
        <w:t xml:space="preserve">Внести в постановление Администрации </w:t>
      </w:r>
      <w:r w:rsidR="00802392">
        <w:rPr>
          <w:sz w:val="28"/>
          <w:szCs w:val="28"/>
        </w:rPr>
        <w:t>Кручено-Балковского</w:t>
      </w:r>
      <w:r>
        <w:rPr>
          <w:sz w:val="28"/>
          <w:szCs w:val="28"/>
        </w:rPr>
        <w:t xml:space="preserve"> сельского поселения от </w:t>
      </w:r>
      <w:r w:rsidR="00802392">
        <w:rPr>
          <w:sz w:val="28"/>
          <w:szCs w:val="28"/>
        </w:rPr>
        <w:t>26</w:t>
      </w:r>
      <w:r>
        <w:rPr>
          <w:sz w:val="28"/>
          <w:szCs w:val="28"/>
        </w:rPr>
        <w:t>.11.2018 №</w:t>
      </w:r>
      <w:r w:rsidR="00802392">
        <w:rPr>
          <w:sz w:val="28"/>
          <w:szCs w:val="28"/>
        </w:rPr>
        <w:t xml:space="preserve"> 127</w:t>
      </w:r>
      <w:r>
        <w:rPr>
          <w:sz w:val="28"/>
          <w:szCs w:val="28"/>
        </w:rPr>
        <w:t xml:space="preserve"> «Об утверждении</w:t>
      </w:r>
      <w:r w:rsidRPr="00766F2D">
        <w:rPr>
          <w:sz w:val="28"/>
          <w:szCs w:val="28"/>
        </w:rPr>
        <w:t xml:space="preserve"> муниципальн</w:t>
      </w:r>
      <w:r>
        <w:rPr>
          <w:sz w:val="28"/>
          <w:szCs w:val="28"/>
        </w:rPr>
        <w:t>ой</w:t>
      </w:r>
      <w:r w:rsidRPr="00766F2D">
        <w:rPr>
          <w:sz w:val="28"/>
          <w:szCs w:val="28"/>
        </w:rPr>
        <w:t xml:space="preserve"> программ</w:t>
      </w:r>
      <w:r>
        <w:rPr>
          <w:sz w:val="28"/>
          <w:szCs w:val="28"/>
        </w:rPr>
        <w:t>ы</w:t>
      </w:r>
      <w:r w:rsidRPr="00766F2D">
        <w:rPr>
          <w:sz w:val="28"/>
          <w:szCs w:val="28"/>
        </w:rPr>
        <w:t xml:space="preserve"> </w:t>
      </w:r>
      <w:r w:rsidR="00802392">
        <w:rPr>
          <w:sz w:val="28"/>
          <w:szCs w:val="28"/>
        </w:rPr>
        <w:t>Кручено-Балковского</w:t>
      </w:r>
      <w:r w:rsidRPr="00766F2D">
        <w:rPr>
          <w:sz w:val="28"/>
          <w:szCs w:val="28"/>
        </w:rPr>
        <w:t xml:space="preserve"> сельского поселения </w:t>
      </w:r>
      <w:r w:rsidRPr="0006132E">
        <w:rPr>
          <w:color w:val="000000"/>
          <w:sz w:val="28"/>
          <w:szCs w:val="28"/>
        </w:rPr>
        <w:t>«</w:t>
      </w:r>
      <w:r w:rsidR="00600F67" w:rsidRPr="00BF1156">
        <w:rPr>
          <w:kern w:val="2"/>
          <w:sz w:val="28"/>
          <w:szCs w:val="28"/>
        </w:rPr>
        <w:t>Управление финансами и создание условий для эффективного управления муниципальными финансами</w:t>
      </w:r>
      <w:r w:rsidRPr="0006132E">
        <w:rPr>
          <w:color w:val="000000"/>
          <w:sz w:val="28"/>
          <w:szCs w:val="28"/>
        </w:rPr>
        <w:t>»</w:t>
      </w:r>
      <w:r w:rsidR="007C08D8" w:rsidRPr="007C08D8">
        <w:rPr>
          <w:sz w:val="28"/>
        </w:rPr>
        <w:t xml:space="preserve"> </w:t>
      </w:r>
      <w:r w:rsidR="007C08D8">
        <w:rPr>
          <w:sz w:val="28"/>
        </w:rPr>
        <w:t>изменения согласно приложению к настоящему постановлению.</w:t>
      </w:r>
    </w:p>
    <w:p w:rsidR="00D73506" w:rsidRPr="006D2BE6" w:rsidRDefault="00D73506" w:rsidP="00D73506">
      <w:pPr>
        <w:numPr>
          <w:ilvl w:val="0"/>
          <w:numId w:val="32"/>
        </w:numPr>
        <w:autoSpaceDE w:val="0"/>
        <w:autoSpaceDN w:val="0"/>
        <w:adjustRightInd w:val="0"/>
        <w:spacing w:line="0" w:lineRule="atLeast"/>
        <w:ind w:left="0" w:firstLine="709"/>
        <w:jc w:val="both"/>
        <w:rPr>
          <w:sz w:val="28"/>
          <w:szCs w:val="28"/>
        </w:rPr>
      </w:pPr>
      <w:r>
        <w:rPr>
          <w:sz w:val="28"/>
          <w:szCs w:val="28"/>
        </w:rPr>
        <w:t xml:space="preserve">Установить, что в ходе реализации муниципальной программы Кручено-Балковского сельского поселения </w:t>
      </w:r>
      <w:r w:rsidRPr="00C27835">
        <w:rPr>
          <w:sz w:val="28"/>
          <w:szCs w:val="28"/>
        </w:rPr>
        <w:t>«</w:t>
      </w:r>
      <w:r>
        <w:rPr>
          <w:sz w:val="28"/>
        </w:rPr>
        <w:t>Управление муниципальными финансами и создание условий для эффективного управления муниципальными финансами</w:t>
      </w:r>
      <w:r w:rsidRPr="00C27835">
        <w:rPr>
          <w:sz w:val="28"/>
          <w:szCs w:val="28"/>
        </w:rPr>
        <w:t>»</w:t>
      </w:r>
      <w:r>
        <w:rPr>
          <w:sz w:val="28"/>
          <w:szCs w:val="28"/>
        </w:rPr>
        <w:t xml:space="preserve"> мероприятия и объемы их финансирования подлежат корректировке с учетом возможностей средств местного бюджета</w:t>
      </w:r>
      <w:r w:rsidRPr="00C27835">
        <w:rPr>
          <w:sz w:val="28"/>
          <w:szCs w:val="28"/>
        </w:rPr>
        <w:t>.</w:t>
      </w:r>
    </w:p>
    <w:p w:rsidR="007C08D8" w:rsidRPr="00BE7277" w:rsidRDefault="007C08D8" w:rsidP="007C08D8">
      <w:pPr>
        <w:pStyle w:val="aff5"/>
        <w:widowControl/>
        <w:numPr>
          <w:ilvl w:val="0"/>
          <w:numId w:val="32"/>
        </w:numPr>
        <w:tabs>
          <w:tab w:val="left" w:pos="709"/>
          <w:tab w:val="left" w:pos="1134"/>
        </w:tabs>
        <w:suppressAutoHyphens w:val="0"/>
        <w:autoSpaceDE w:val="0"/>
        <w:autoSpaceDN w:val="0"/>
        <w:adjustRightInd w:val="0"/>
        <w:ind w:left="0" w:firstLine="709"/>
        <w:jc w:val="both"/>
        <w:rPr>
          <w:szCs w:val="28"/>
        </w:rPr>
      </w:pPr>
      <w:r w:rsidRPr="00BE7277">
        <w:rPr>
          <w:szCs w:val="28"/>
          <w:shd w:val="clear" w:color="auto" w:fill="FFFFFF"/>
        </w:rPr>
        <w:t xml:space="preserve">Настоящее постановление вступает в силу после его официального </w:t>
      </w:r>
      <w:r w:rsidR="00C32906">
        <w:rPr>
          <w:szCs w:val="28"/>
          <w:shd w:val="clear" w:color="auto" w:fill="FFFFFF"/>
        </w:rPr>
        <w:t>опубликования</w:t>
      </w:r>
      <w:r>
        <w:rPr>
          <w:szCs w:val="28"/>
          <w:shd w:val="clear" w:color="auto" w:fill="FFFFFF"/>
        </w:rPr>
        <w:t>, но не ранее 1 января 2025 года.</w:t>
      </w:r>
    </w:p>
    <w:p w:rsidR="007C08D8" w:rsidRDefault="007C08D8" w:rsidP="007C08D8">
      <w:pPr>
        <w:pStyle w:val="aff5"/>
        <w:widowControl/>
        <w:numPr>
          <w:ilvl w:val="0"/>
          <w:numId w:val="32"/>
        </w:numPr>
        <w:tabs>
          <w:tab w:val="left" w:pos="426"/>
          <w:tab w:val="left" w:pos="709"/>
          <w:tab w:val="left" w:pos="1134"/>
        </w:tabs>
        <w:suppressAutoHyphens w:val="0"/>
        <w:autoSpaceDE w:val="0"/>
        <w:autoSpaceDN w:val="0"/>
        <w:adjustRightInd w:val="0"/>
        <w:ind w:left="0" w:firstLine="709"/>
        <w:jc w:val="both"/>
        <w:rPr>
          <w:szCs w:val="28"/>
        </w:rPr>
      </w:pPr>
      <w:r>
        <w:rPr>
          <w:szCs w:val="28"/>
        </w:rPr>
        <w:t>Р</w:t>
      </w:r>
      <w:r w:rsidRPr="00BE7277">
        <w:rPr>
          <w:szCs w:val="28"/>
        </w:rPr>
        <w:t>азместить настоящее постановление</w:t>
      </w:r>
      <w:r>
        <w:rPr>
          <w:szCs w:val="28"/>
        </w:rPr>
        <w:t xml:space="preserve"> в </w:t>
      </w:r>
      <w:r w:rsidRPr="00BE7277">
        <w:rPr>
          <w:szCs w:val="28"/>
        </w:rPr>
        <w:t>сети Интернет</w:t>
      </w:r>
      <w:r>
        <w:rPr>
          <w:szCs w:val="28"/>
        </w:rPr>
        <w:t xml:space="preserve"> </w:t>
      </w:r>
      <w:r w:rsidRPr="00BE7277">
        <w:rPr>
          <w:szCs w:val="28"/>
        </w:rPr>
        <w:t xml:space="preserve">на официальном сайте Администрации </w:t>
      </w:r>
      <w:r w:rsidR="00802392">
        <w:rPr>
          <w:szCs w:val="28"/>
        </w:rPr>
        <w:t>Кручено-Балковского</w:t>
      </w:r>
      <w:r w:rsidRPr="001133CF">
        <w:rPr>
          <w:szCs w:val="28"/>
        </w:rPr>
        <w:t xml:space="preserve"> сельского поселения</w:t>
      </w:r>
      <w:r w:rsidRPr="00BE7277">
        <w:rPr>
          <w:szCs w:val="28"/>
        </w:rPr>
        <w:t>.</w:t>
      </w:r>
    </w:p>
    <w:p w:rsidR="00F704C5" w:rsidRDefault="00F704C5" w:rsidP="00F704C5">
      <w:pPr>
        <w:pStyle w:val="aff5"/>
        <w:widowControl/>
        <w:tabs>
          <w:tab w:val="left" w:pos="426"/>
          <w:tab w:val="left" w:pos="709"/>
          <w:tab w:val="left" w:pos="1134"/>
        </w:tabs>
        <w:suppressAutoHyphens w:val="0"/>
        <w:autoSpaceDE w:val="0"/>
        <w:autoSpaceDN w:val="0"/>
        <w:adjustRightInd w:val="0"/>
        <w:ind w:left="709"/>
        <w:jc w:val="both"/>
        <w:rPr>
          <w:szCs w:val="28"/>
        </w:rPr>
      </w:pPr>
    </w:p>
    <w:p w:rsidR="00A36B73" w:rsidRPr="00BE7277" w:rsidRDefault="00A36B73" w:rsidP="00F704C5">
      <w:pPr>
        <w:pStyle w:val="aff5"/>
        <w:widowControl/>
        <w:tabs>
          <w:tab w:val="left" w:pos="426"/>
          <w:tab w:val="left" w:pos="709"/>
          <w:tab w:val="left" w:pos="1134"/>
        </w:tabs>
        <w:suppressAutoHyphens w:val="0"/>
        <w:autoSpaceDE w:val="0"/>
        <w:autoSpaceDN w:val="0"/>
        <w:adjustRightInd w:val="0"/>
        <w:ind w:left="709"/>
        <w:jc w:val="both"/>
        <w:rPr>
          <w:szCs w:val="28"/>
        </w:rPr>
      </w:pPr>
    </w:p>
    <w:p w:rsidR="007C08D8" w:rsidRPr="00BE7277" w:rsidRDefault="007C08D8" w:rsidP="007C08D8">
      <w:pPr>
        <w:pStyle w:val="aff5"/>
        <w:widowControl/>
        <w:numPr>
          <w:ilvl w:val="0"/>
          <w:numId w:val="32"/>
        </w:numPr>
        <w:tabs>
          <w:tab w:val="left" w:pos="426"/>
          <w:tab w:val="left" w:pos="709"/>
          <w:tab w:val="left" w:pos="1134"/>
        </w:tabs>
        <w:suppressAutoHyphens w:val="0"/>
        <w:autoSpaceDE w:val="0"/>
        <w:autoSpaceDN w:val="0"/>
        <w:adjustRightInd w:val="0"/>
        <w:ind w:left="0" w:firstLine="709"/>
        <w:jc w:val="both"/>
        <w:rPr>
          <w:szCs w:val="28"/>
        </w:rPr>
      </w:pPr>
      <w:r w:rsidRPr="002054D6">
        <w:rPr>
          <w:szCs w:val="28"/>
        </w:rPr>
        <w:lastRenderedPageBreak/>
        <w:t>Контроль за выполнением постановления</w:t>
      </w:r>
      <w:r w:rsidRPr="00BE7277">
        <w:rPr>
          <w:szCs w:val="28"/>
        </w:rPr>
        <w:t xml:space="preserve"> </w:t>
      </w:r>
      <w:r>
        <w:rPr>
          <w:szCs w:val="28"/>
        </w:rPr>
        <w:t>оставляю за собой</w:t>
      </w:r>
      <w:r w:rsidRPr="00BE7277">
        <w:rPr>
          <w:szCs w:val="28"/>
        </w:rPr>
        <w:t xml:space="preserve">. </w:t>
      </w:r>
    </w:p>
    <w:p w:rsidR="00274297" w:rsidRDefault="00274297" w:rsidP="00274297">
      <w:pPr>
        <w:pStyle w:val="ConsPlusNormal0"/>
        <w:ind w:firstLine="540"/>
        <w:jc w:val="both"/>
        <w:rPr>
          <w:rFonts w:ascii="Times New Roman" w:hAnsi="Times New Roman" w:cs="Times New Roman"/>
          <w:sz w:val="28"/>
          <w:szCs w:val="28"/>
        </w:rPr>
      </w:pPr>
    </w:p>
    <w:p w:rsidR="00C32906" w:rsidRDefault="00C32906" w:rsidP="00274297">
      <w:pPr>
        <w:pStyle w:val="ConsPlusNormal0"/>
        <w:ind w:firstLine="540"/>
        <w:jc w:val="both"/>
        <w:rPr>
          <w:rFonts w:ascii="Times New Roman" w:hAnsi="Times New Roman" w:cs="Times New Roman"/>
          <w:sz w:val="28"/>
          <w:szCs w:val="28"/>
        </w:rPr>
      </w:pPr>
    </w:p>
    <w:p w:rsidR="00C32906" w:rsidRPr="00066EB6" w:rsidRDefault="00C32906" w:rsidP="00274297">
      <w:pPr>
        <w:pStyle w:val="ConsPlusNormal0"/>
        <w:ind w:firstLine="540"/>
        <w:jc w:val="both"/>
        <w:rPr>
          <w:rFonts w:ascii="Times New Roman" w:hAnsi="Times New Roman" w:cs="Times New Roman"/>
          <w:sz w:val="28"/>
          <w:szCs w:val="28"/>
        </w:rPr>
      </w:pPr>
    </w:p>
    <w:p w:rsidR="00274297" w:rsidRPr="00066EB6" w:rsidRDefault="00274297" w:rsidP="00274297">
      <w:pPr>
        <w:pStyle w:val="ConsPlusNormal0"/>
        <w:jc w:val="both"/>
        <w:rPr>
          <w:rFonts w:ascii="Times New Roman" w:hAnsi="Times New Roman" w:cs="Times New Roman"/>
          <w:sz w:val="28"/>
          <w:szCs w:val="28"/>
        </w:rPr>
      </w:pPr>
      <w:r w:rsidRPr="00066EB6">
        <w:rPr>
          <w:rFonts w:ascii="Times New Roman" w:hAnsi="Times New Roman" w:cs="Times New Roman"/>
          <w:sz w:val="28"/>
          <w:szCs w:val="28"/>
        </w:rPr>
        <w:t>Глава Администрации</w:t>
      </w:r>
    </w:p>
    <w:p w:rsidR="00F8080B" w:rsidRDefault="00802392" w:rsidP="00FC54A4">
      <w:pPr>
        <w:pStyle w:val="ConsPlusNormal0"/>
        <w:jc w:val="both"/>
        <w:rPr>
          <w:rFonts w:ascii="Times New Roman" w:hAnsi="Times New Roman" w:cs="Times New Roman"/>
          <w:sz w:val="28"/>
          <w:szCs w:val="28"/>
        </w:rPr>
      </w:pPr>
      <w:r>
        <w:rPr>
          <w:rFonts w:ascii="Times New Roman" w:hAnsi="Times New Roman" w:cs="Times New Roman"/>
          <w:sz w:val="28"/>
          <w:szCs w:val="28"/>
        </w:rPr>
        <w:t>Кручено-Балковского</w:t>
      </w:r>
      <w:r w:rsidR="00274297" w:rsidRPr="00066EB6">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274297" w:rsidRPr="00066EB6">
        <w:rPr>
          <w:rFonts w:ascii="Times New Roman" w:hAnsi="Times New Roman" w:cs="Times New Roman"/>
          <w:sz w:val="28"/>
          <w:szCs w:val="28"/>
        </w:rPr>
        <w:t xml:space="preserve">      </w:t>
      </w:r>
      <w:r>
        <w:rPr>
          <w:rFonts w:ascii="Times New Roman" w:hAnsi="Times New Roman" w:cs="Times New Roman"/>
          <w:sz w:val="28"/>
          <w:szCs w:val="28"/>
        </w:rPr>
        <w:t>И.М. Степанцова</w:t>
      </w:r>
    </w:p>
    <w:p w:rsidR="00C32906" w:rsidRDefault="00C32906">
      <w:pPr>
        <w:rPr>
          <w:sz w:val="28"/>
          <w:szCs w:val="28"/>
        </w:rPr>
      </w:pPr>
      <w:r>
        <w:rPr>
          <w:sz w:val="28"/>
          <w:szCs w:val="28"/>
        </w:rPr>
        <w:br w:type="page"/>
      </w:r>
    </w:p>
    <w:p w:rsidR="00C32906" w:rsidRPr="00AB65B0" w:rsidRDefault="00C32906" w:rsidP="00C32906">
      <w:pPr>
        <w:widowControl w:val="0"/>
        <w:ind w:firstLine="6379"/>
        <w:jc w:val="center"/>
        <w:rPr>
          <w:sz w:val="28"/>
          <w:szCs w:val="28"/>
        </w:rPr>
      </w:pPr>
      <w:r w:rsidRPr="00AB65B0">
        <w:rPr>
          <w:sz w:val="28"/>
          <w:szCs w:val="28"/>
        </w:rPr>
        <w:lastRenderedPageBreak/>
        <w:t>Приложение</w:t>
      </w:r>
    </w:p>
    <w:p w:rsidR="00C32906" w:rsidRPr="00AB65B0" w:rsidRDefault="00C32906" w:rsidP="00C32906">
      <w:pPr>
        <w:widowControl w:val="0"/>
        <w:ind w:firstLine="6379"/>
        <w:jc w:val="center"/>
        <w:rPr>
          <w:sz w:val="28"/>
          <w:szCs w:val="28"/>
        </w:rPr>
      </w:pPr>
      <w:r w:rsidRPr="00AB65B0">
        <w:rPr>
          <w:sz w:val="28"/>
          <w:szCs w:val="28"/>
        </w:rPr>
        <w:t>к постановлению</w:t>
      </w:r>
    </w:p>
    <w:p w:rsidR="00C32906" w:rsidRPr="00AB65B0" w:rsidRDefault="00C32906" w:rsidP="00C32906">
      <w:pPr>
        <w:widowControl w:val="0"/>
        <w:ind w:firstLine="6379"/>
        <w:jc w:val="center"/>
        <w:rPr>
          <w:sz w:val="28"/>
          <w:szCs w:val="28"/>
        </w:rPr>
      </w:pPr>
      <w:r w:rsidRPr="00AB65B0">
        <w:rPr>
          <w:sz w:val="28"/>
          <w:szCs w:val="28"/>
        </w:rPr>
        <w:t>Администрации</w:t>
      </w:r>
    </w:p>
    <w:p w:rsidR="00C32906" w:rsidRPr="00AB65B0" w:rsidRDefault="00C32906" w:rsidP="00C32906">
      <w:pPr>
        <w:widowControl w:val="0"/>
        <w:ind w:left="6379"/>
        <w:jc w:val="center"/>
        <w:rPr>
          <w:sz w:val="28"/>
          <w:szCs w:val="28"/>
        </w:rPr>
      </w:pPr>
      <w:r w:rsidRPr="00AB65B0">
        <w:rPr>
          <w:sz w:val="28"/>
          <w:szCs w:val="28"/>
        </w:rPr>
        <w:t>Кручено-Балковского сельского поселения</w:t>
      </w:r>
    </w:p>
    <w:p w:rsidR="00C32906" w:rsidRPr="00AB65B0" w:rsidRDefault="00C32906" w:rsidP="00C32906">
      <w:pPr>
        <w:pStyle w:val="ConsPlusNormal0"/>
        <w:spacing w:line="252" w:lineRule="auto"/>
        <w:ind w:firstLine="6379"/>
        <w:jc w:val="center"/>
        <w:rPr>
          <w:rFonts w:ascii="Times New Roman" w:hAnsi="Times New Roman" w:cs="Times New Roman"/>
          <w:sz w:val="18"/>
          <w:szCs w:val="18"/>
        </w:rPr>
      </w:pPr>
      <w:r w:rsidRPr="00AB65B0">
        <w:rPr>
          <w:rFonts w:ascii="Times New Roman" w:hAnsi="Times New Roman" w:cs="Times New Roman"/>
          <w:sz w:val="28"/>
          <w:szCs w:val="28"/>
        </w:rPr>
        <w:t xml:space="preserve">от </w:t>
      </w:r>
      <w:r w:rsidR="00AF2ACF">
        <w:rPr>
          <w:rFonts w:ascii="Times New Roman" w:hAnsi="Times New Roman" w:cs="Times New Roman"/>
          <w:sz w:val="28"/>
          <w:szCs w:val="28"/>
        </w:rPr>
        <w:t>26</w:t>
      </w:r>
      <w:r w:rsidRPr="00AB65B0">
        <w:rPr>
          <w:rFonts w:ascii="Times New Roman" w:hAnsi="Times New Roman" w:cs="Times New Roman"/>
          <w:sz w:val="28"/>
          <w:szCs w:val="28"/>
        </w:rPr>
        <w:t>.</w:t>
      </w:r>
      <w:r w:rsidR="00AF2ACF">
        <w:rPr>
          <w:rFonts w:ascii="Times New Roman" w:hAnsi="Times New Roman" w:cs="Times New Roman"/>
          <w:sz w:val="28"/>
          <w:szCs w:val="28"/>
        </w:rPr>
        <w:t>12</w:t>
      </w:r>
      <w:r w:rsidRPr="00AB65B0">
        <w:rPr>
          <w:rFonts w:ascii="Times New Roman" w:hAnsi="Times New Roman" w:cs="Times New Roman"/>
          <w:sz w:val="28"/>
          <w:szCs w:val="28"/>
        </w:rPr>
        <w:t>.202</w:t>
      </w:r>
      <w:r w:rsidR="00AF2ACF">
        <w:rPr>
          <w:rFonts w:ascii="Times New Roman" w:hAnsi="Times New Roman" w:cs="Times New Roman"/>
          <w:sz w:val="28"/>
          <w:szCs w:val="28"/>
        </w:rPr>
        <w:t>4</w:t>
      </w:r>
      <w:r w:rsidRPr="00AB65B0">
        <w:rPr>
          <w:rFonts w:ascii="Times New Roman" w:hAnsi="Times New Roman" w:cs="Times New Roman"/>
          <w:sz w:val="28"/>
          <w:szCs w:val="28"/>
        </w:rPr>
        <w:t xml:space="preserve"> № </w:t>
      </w:r>
      <w:r w:rsidR="00AF2ACF">
        <w:rPr>
          <w:rFonts w:ascii="Times New Roman" w:hAnsi="Times New Roman" w:cs="Times New Roman"/>
          <w:sz w:val="28"/>
          <w:szCs w:val="28"/>
        </w:rPr>
        <w:t>301</w:t>
      </w:r>
    </w:p>
    <w:p w:rsidR="00287618" w:rsidRDefault="00287618" w:rsidP="005324E3">
      <w:pPr>
        <w:rPr>
          <w:kern w:val="2"/>
          <w:sz w:val="28"/>
          <w:szCs w:val="28"/>
          <w:lang w:eastAsia="en-US"/>
        </w:rPr>
      </w:pPr>
    </w:p>
    <w:p w:rsidR="00287618" w:rsidRDefault="00287618" w:rsidP="00287618">
      <w:pPr>
        <w:tabs>
          <w:tab w:val="left" w:pos="993"/>
        </w:tabs>
        <w:jc w:val="center"/>
        <w:rPr>
          <w:sz w:val="28"/>
        </w:rPr>
      </w:pPr>
      <w:r>
        <w:rPr>
          <w:sz w:val="28"/>
        </w:rPr>
        <w:t xml:space="preserve">ИЗМЕНЕНИЯ, </w:t>
      </w:r>
    </w:p>
    <w:p w:rsidR="00287618" w:rsidRDefault="00287618" w:rsidP="00287618">
      <w:pPr>
        <w:jc w:val="center"/>
        <w:rPr>
          <w:sz w:val="28"/>
        </w:rPr>
      </w:pPr>
      <w:r>
        <w:rPr>
          <w:sz w:val="28"/>
        </w:rPr>
        <w:t xml:space="preserve">вносимые в постановление Администрации </w:t>
      </w:r>
    </w:p>
    <w:p w:rsidR="00287618" w:rsidRDefault="00802392" w:rsidP="00287618">
      <w:pPr>
        <w:jc w:val="center"/>
        <w:rPr>
          <w:sz w:val="28"/>
        </w:rPr>
      </w:pPr>
      <w:r>
        <w:rPr>
          <w:sz w:val="28"/>
          <w:szCs w:val="28"/>
        </w:rPr>
        <w:t>Кручено-Балковского</w:t>
      </w:r>
      <w:r w:rsidR="00287618" w:rsidRPr="001133CF">
        <w:rPr>
          <w:sz w:val="28"/>
          <w:szCs w:val="28"/>
        </w:rPr>
        <w:t xml:space="preserve"> сельского поселения</w:t>
      </w:r>
      <w:r w:rsidR="00287618">
        <w:rPr>
          <w:sz w:val="28"/>
        </w:rPr>
        <w:t xml:space="preserve"> от </w:t>
      </w:r>
      <w:r w:rsidR="00287618">
        <w:rPr>
          <w:sz w:val="28"/>
          <w:szCs w:val="28"/>
        </w:rPr>
        <w:t>1</w:t>
      </w:r>
      <w:r>
        <w:rPr>
          <w:sz w:val="28"/>
          <w:szCs w:val="28"/>
        </w:rPr>
        <w:t>8</w:t>
      </w:r>
      <w:r w:rsidR="00287618">
        <w:rPr>
          <w:sz w:val="28"/>
          <w:szCs w:val="28"/>
        </w:rPr>
        <w:t>.11.2018 №</w:t>
      </w:r>
      <w:r>
        <w:rPr>
          <w:sz w:val="28"/>
          <w:szCs w:val="28"/>
        </w:rPr>
        <w:t xml:space="preserve">127 </w:t>
      </w:r>
      <w:r w:rsidR="00287618">
        <w:rPr>
          <w:sz w:val="28"/>
          <w:szCs w:val="28"/>
        </w:rPr>
        <w:t xml:space="preserve"> «Об утверждении</w:t>
      </w:r>
      <w:r w:rsidR="00287618" w:rsidRPr="00766F2D">
        <w:rPr>
          <w:sz w:val="28"/>
          <w:szCs w:val="28"/>
        </w:rPr>
        <w:t xml:space="preserve"> муниципальн</w:t>
      </w:r>
      <w:r w:rsidR="00287618">
        <w:rPr>
          <w:sz w:val="28"/>
          <w:szCs w:val="28"/>
        </w:rPr>
        <w:t>ой</w:t>
      </w:r>
      <w:r w:rsidR="00287618" w:rsidRPr="00766F2D">
        <w:rPr>
          <w:sz w:val="28"/>
          <w:szCs w:val="28"/>
        </w:rPr>
        <w:t xml:space="preserve"> программ</w:t>
      </w:r>
      <w:r w:rsidR="00287618">
        <w:rPr>
          <w:sz w:val="28"/>
          <w:szCs w:val="28"/>
        </w:rPr>
        <w:t>ы</w:t>
      </w:r>
      <w:r w:rsidR="00287618" w:rsidRPr="00766F2D">
        <w:rPr>
          <w:sz w:val="28"/>
          <w:szCs w:val="28"/>
        </w:rPr>
        <w:t xml:space="preserve"> </w:t>
      </w:r>
      <w:r>
        <w:rPr>
          <w:sz w:val="28"/>
          <w:szCs w:val="28"/>
        </w:rPr>
        <w:t>Кручено-Балковского</w:t>
      </w:r>
      <w:r w:rsidR="00287618" w:rsidRPr="00766F2D">
        <w:rPr>
          <w:sz w:val="28"/>
          <w:szCs w:val="28"/>
        </w:rPr>
        <w:t xml:space="preserve"> сельского поселения </w:t>
      </w:r>
      <w:r w:rsidR="00287618" w:rsidRPr="0006132E">
        <w:rPr>
          <w:color w:val="000000"/>
          <w:sz w:val="28"/>
          <w:szCs w:val="28"/>
        </w:rPr>
        <w:t>«</w:t>
      </w:r>
      <w:r w:rsidR="00A81F22" w:rsidRPr="00BF1156">
        <w:rPr>
          <w:kern w:val="2"/>
          <w:sz w:val="28"/>
          <w:szCs w:val="28"/>
        </w:rPr>
        <w:t>Управление финансами и создание условий для эффективного управления муниципальными финансами</w:t>
      </w:r>
      <w:r w:rsidR="00287618" w:rsidRPr="0006132E">
        <w:rPr>
          <w:color w:val="000000"/>
          <w:sz w:val="28"/>
          <w:szCs w:val="28"/>
        </w:rPr>
        <w:t>»</w:t>
      </w:r>
    </w:p>
    <w:p w:rsidR="00287618" w:rsidRDefault="00287618" w:rsidP="00287618">
      <w:pPr>
        <w:jc w:val="both"/>
        <w:rPr>
          <w:sz w:val="28"/>
        </w:rPr>
      </w:pPr>
    </w:p>
    <w:p w:rsidR="00AF2ACF" w:rsidRDefault="00287618" w:rsidP="00AF2ACF">
      <w:pPr>
        <w:rPr>
          <w:sz w:val="28"/>
        </w:rPr>
      </w:pPr>
      <w:r>
        <w:rPr>
          <w:sz w:val="28"/>
        </w:rPr>
        <w:t>Приложение № 1  к постановлению изложить в следующей редакции</w:t>
      </w:r>
      <w:r w:rsidR="00D009FC">
        <w:rPr>
          <w:sz w:val="28"/>
        </w:rPr>
        <w:t>:</w:t>
      </w:r>
    </w:p>
    <w:p w:rsidR="00AF2ACF" w:rsidRDefault="00AF2ACF" w:rsidP="00AF2ACF">
      <w:pPr>
        <w:rPr>
          <w:sz w:val="28"/>
        </w:rPr>
      </w:pPr>
    </w:p>
    <w:p w:rsidR="00AF2ACF" w:rsidRPr="00AB65B0" w:rsidRDefault="00AF2ACF" w:rsidP="00AF2ACF">
      <w:pPr>
        <w:widowControl w:val="0"/>
        <w:ind w:firstLine="6379"/>
        <w:jc w:val="center"/>
        <w:rPr>
          <w:sz w:val="28"/>
          <w:szCs w:val="28"/>
        </w:rPr>
      </w:pPr>
      <w:r>
        <w:rPr>
          <w:sz w:val="28"/>
          <w:szCs w:val="28"/>
        </w:rPr>
        <w:t>«</w:t>
      </w:r>
      <w:r w:rsidRPr="00AB65B0">
        <w:rPr>
          <w:sz w:val="28"/>
          <w:szCs w:val="28"/>
        </w:rPr>
        <w:t>Приложение</w:t>
      </w:r>
    </w:p>
    <w:p w:rsidR="00AF2ACF" w:rsidRPr="00AB65B0" w:rsidRDefault="00AF2ACF" w:rsidP="00AF2ACF">
      <w:pPr>
        <w:widowControl w:val="0"/>
        <w:ind w:firstLine="6379"/>
        <w:jc w:val="center"/>
        <w:rPr>
          <w:sz w:val="28"/>
          <w:szCs w:val="28"/>
        </w:rPr>
      </w:pPr>
      <w:r w:rsidRPr="00AB65B0">
        <w:rPr>
          <w:sz w:val="28"/>
          <w:szCs w:val="28"/>
        </w:rPr>
        <w:t>к постановлению</w:t>
      </w:r>
    </w:p>
    <w:p w:rsidR="00AF2ACF" w:rsidRPr="00AB65B0" w:rsidRDefault="00AF2ACF" w:rsidP="00AF2ACF">
      <w:pPr>
        <w:widowControl w:val="0"/>
        <w:ind w:firstLine="6379"/>
        <w:jc w:val="center"/>
        <w:rPr>
          <w:sz w:val="28"/>
          <w:szCs w:val="28"/>
        </w:rPr>
      </w:pPr>
      <w:r w:rsidRPr="00AB65B0">
        <w:rPr>
          <w:sz w:val="28"/>
          <w:szCs w:val="28"/>
        </w:rPr>
        <w:t>Администрации</w:t>
      </w:r>
    </w:p>
    <w:p w:rsidR="00AF2ACF" w:rsidRPr="00AB65B0" w:rsidRDefault="00AF2ACF" w:rsidP="00AF2ACF">
      <w:pPr>
        <w:widowControl w:val="0"/>
        <w:ind w:left="6379"/>
        <w:jc w:val="center"/>
        <w:rPr>
          <w:sz w:val="28"/>
          <w:szCs w:val="28"/>
        </w:rPr>
      </w:pPr>
      <w:r w:rsidRPr="00AB65B0">
        <w:rPr>
          <w:sz w:val="28"/>
          <w:szCs w:val="28"/>
        </w:rPr>
        <w:t>Кручено-Балковского сельского поселения</w:t>
      </w:r>
    </w:p>
    <w:p w:rsidR="00AF2ACF" w:rsidRPr="00AB65B0" w:rsidRDefault="00AF2ACF" w:rsidP="00AF2ACF">
      <w:pPr>
        <w:pStyle w:val="ConsPlusNormal0"/>
        <w:spacing w:line="252" w:lineRule="auto"/>
        <w:ind w:firstLine="6379"/>
        <w:jc w:val="center"/>
        <w:rPr>
          <w:rFonts w:ascii="Times New Roman" w:hAnsi="Times New Roman" w:cs="Times New Roman"/>
          <w:sz w:val="18"/>
          <w:szCs w:val="18"/>
        </w:rPr>
      </w:pPr>
      <w:r w:rsidRPr="00AB65B0">
        <w:rPr>
          <w:rFonts w:ascii="Times New Roman" w:hAnsi="Times New Roman" w:cs="Times New Roman"/>
          <w:sz w:val="28"/>
          <w:szCs w:val="28"/>
        </w:rPr>
        <w:t xml:space="preserve">от </w:t>
      </w:r>
      <w:r>
        <w:rPr>
          <w:rFonts w:ascii="Times New Roman" w:hAnsi="Times New Roman" w:cs="Times New Roman"/>
          <w:sz w:val="28"/>
          <w:szCs w:val="28"/>
        </w:rPr>
        <w:t>12</w:t>
      </w:r>
      <w:r w:rsidRPr="00AB65B0">
        <w:rPr>
          <w:rFonts w:ascii="Times New Roman" w:hAnsi="Times New Roman" w:cs="Times New Roman"/>
          <w:sz w:val="28"/>
          <w:szCs w:val="28"/>
        </w:rPr>
        <w:t>.</w:t>
      </w:r>
      <w:r>
        <w:rPr>
          <w:rFonts w:ascii="Times New Roman" w:hAnsi="Times New Roman" w:cs="Times New Roman"/>
          <w:sz w:val="28"/>
          <w:szCs w:val="28"/>
        </w:rPr>
        <w:t>11</w:t>
      </w:r>
      <w:r w:rsidRPr="00AB65B0">
        <w:rPr>
          <w:rFonts w:ascii="Times New Roman" w:hAnsi="Times New Roman" w:cs="Times New Roman"/>
          <w:sz w:val="28"/>
          <w:szCs w:val="28"/>
        </w:rPr>
        <w:t>.20</w:t>
      </w:r>
      <w:r>
        <w:rPr>
          <w:rFonts w:ascii="Times New Roman" w:hAnsi="Times New Roman" w:cs="Times New Roman"/>
          <w:sz w:val="28"/>
          <w:szCs w:val="28"/>
        </w:rPr>
        <w:t>18</w:t>
      </w:r>
      <w:r w:rsidRPr="00AB65B0">
        <w:rPr>
          <w:rFonts w:ascii="Times New Roman" w:hAnsi="Times New Roman" w:cs="Times New Roman"/>
          <w:sz w:val="28"/>
          <w:szCs w:val="28"/>
        </w:rPr>
        <w:t xml:space="preserve"> № </w:t>
      </w:r>
      <w:r>
        <w:rPr>
          <w:rFonts w:ascii="Times New Roman" w:hAnsi="Times New Roman" w:cs="Times New Roman"/>
          <w:sz w:val="28"/>
          <w:szCs w:val="28"/>
        </w:rPr>
        <w:t>101</w:t>
      </w:r>
    </w:p>
    <w:p w:rsidR="00D009FC" w:rsidRDefault="00D009FC" w:rsidP="00D009FC">
      <w:pPr>
        <w:jc w:val="center"/>
        <w:rPr>
          <w:sz w:val="28"/>
        </w:rPr>
      </w:pPr>
    </w:p>
    <w:p w:rsidR="00571DFD" w:rsidRDefault="00571DFD" w:rsidP="00571DFD">
      <w:pPr>
        <w:jc w:val="center"/>
        <w:rPr>
          <w:sz w:val="28"/>
        </w:rPr>
      </w:pPr>
      <w:r>
        <w:rPr>
          <w:sz w:val="28"/>
        </w:rPr>
        <w:t>МУНИЦИПАЛЬНАЯ  ПРОГРАММА</w:t>
      </w:r>
    </w:p>
    <w:p w:rsidR="00571DFD" w:rsidRDefault="00802392" w:rsidP="00571DFD">
      <w:pPr>
        <w:jc w:val="center"/>
        <w:rPr>
          <w:sz w:val="28"/>
        </w:rPr>
      </w:pPr>
      <w:r>
        <w:rPr>
          <w:sz w:val="28"/>
        </w:rPr>
        <w:t>КРУЧЕНО-БАЛКОВСКОГО</w:t>
      </w:r>
      <w:r w:rsidR="00571DFD">
        <w:rPr>
          <w:sz w:val="28"/>
        </w:rPr>
        <w:t xml:space="preserve">  СЕЛЬСКОГО ПОСЕЛЕНИЯ «УПРАВЛЕНИЕ ФИНАНСАМИ И СОЗДАНИЕ УСЛОВИЙ ДЛЯ ЭФФЕКТИВНОГО УПРАВЛЕНИЯ</w:t>
      </w:r>
      <w:r>
        <w:rPr>
          <w:sz w:val="28"/>
        </w:rPr>
        <w:t xml:space="preserve"> </w:t>
      </w:r>
      <w:r w:rsidR="00571DFD">
        <w:rPr>
          <w:sz w:val="28"/>
        </w:rPr>
        <w:t xml:space="preserve"> МУНИЦИПАЛЬНЫМИ ФИНАНСАМИ» </w:t>
      </w:r>
    </w:p>
    <w:p w:rsidR="00571DFD" w:rsidRDefault="00571DFD" w:rsidP="00571DFD">
      <w:pPr>
        <w:jc w:val="center"/>
        <w:rPr>
          <w:sz w:val="28"/>
        </w:rPr>
      </w:pPr>
    </w:p>
    <w:p w:rsidR="00571DFD" w:rsidRDefault="00571DFD" w:rsidP="00571DFD">
      <w:pPr>
        <w:numPr>
          <w:ilvl w:val="0"/>
          <w:numId w:val="37"/>
        </w:numPr>
        <w:jc w:val="center"/>
        <w:rPr>
          <w:sz w:val="28"/>
        </w:rPr>
      </w:pPr>
      <w:r>
        <w:rPr>
          <w:sz w:val="28"/>
        </w:rPr>
        <w:t xml:space="preserve">СТРАТЕГИЧЕСКИЕ ПРИОРИТЕТЫ </w:t>
      </w:r>
    </w:p>
    <w:p w:rsidR="00571DFD" w:rsidRDefault="00571DFD" w:rsidP="00571DFD">
      <w:pPr>
        <w:jc w:val="center"/>
        <w:rPr>
          <w:sz w:val="28"/>
        </w:rPr>
      </w:pPr>
      <w:r>
        <w:rPr>
          <w:sz w:val="28"/>
        </w:rPr>
        <w:t xml:space="preserve">МУНИЦИПАЛЬНОЙ ПРОГРАММЫ </w:t>
      </w:r>
      <w:r w:rsidR="00802392">
        <w:rPr>
          <w:sz w:val="28"/>
        </w:rPr>
        <w:t>КРУЧЕНО-БАЛКОВСКОГО</w:t>
      </w:r>
      <w:r>
        <w:rPr>
          <w:sz w:val="28"/>
        </w:rPr>
        <w:t xml:space="preserve">  СЕЛЬСКОГО ПОСЕЛЕНИЯ «УПРАВЛЕНИЕ ФИНАНСАМИ И СОЗДАНИЕ УСЛОВИЙ</w:t>
      </w:r>
    </w:p>
    <w:p w:rsidR="00571DFD" w:rsidRDefault="00571DFD" w:rsidP="00571DFD">
      <w:pPr>
        <w:jc w:val="center"/>
        <w:rPr>
          <w:sz w:val="28"/>
        </w:rPr>
      </w:pPr>
      <w:r>
        <w:rPr>
          <w:sz w:val="28"/>
        </w:rPr>
        <w:t xml:space="preserve">ДЛЯ ЭФФЕКТИВНОГО УПРАВЛЕНИЯ МУНИЦИПАЛЬНЫМИ ФИНАНСАМИ» </w:t>
      </w:r>
    </w:p>
    <w:p w:rsidR="00571DFD" w:rsidRDefault="00571DFD" w:rsidP="00571DFD">
      <w:pPr>
        <w:jc w:val="center"/>
        <w:rPr>
          <w:sz w:val="28"/>
        </w:rPr>
      </w:pPr>
    </w:p>
    <w:p w:rsidR="00571DFD" w:rsidRDefault="00571DFD" w:rsidP="00571DFD">
      <w:pPr>
        <w:numPr>
          <w:ilvl w:val="0"/>
          <w:numId w:val="38"/>
        </w:numPr>
        <w:ind w:left="0" w:firstLine="0"/>
        <w:jc w:val="center"/>
        <w:rPr>
          <w:sz w:val="28"/>
        </w:rPr>
      </w:pPr>
      <w:r>
        <w:rPr>
          <w:sz w:val="28"/>
        </w:rPr>
        <w:t>Оценка текущего состояния сферы</w:t>
      </w:r>
    </w:p>
    <w:p w:rsidR="00571DFD" w:rsidRDefault="00571DFD" w:rsidP="00571DFD">
      <w:pPr>
        <w:jc w:val="center"/>
        <w:rPr>
          <w:sz w:val="28"/>
        </w:rPr>
      </w:pPr>
      <w:r>
        <w:rPr>
          <w:sz w:val="28"/>
        </w:rPr>
        <w:t xml:space="preserve">реализации муниципальной программы </w:t>
      </w:r>
      <w:r w:rsidR="00802392">
        <w:rPr>
          <w:bCs/>
          <w:kern w:val="2"/>
          <w:sz w:val="28"/>
          <w:szCs w:val="28"/>
        </w:rPr>
        <w:t>Кручено-Балковского</w:t>
      </w:r>
      <w:r>
        <w:rPr>
          <w:bCs/>
          <w:kern w:val="2"/>
          <w:sz w:val="28"/>
          <w:szCs w:val="28"/>
        </w:rPr>
        <w:t xml:space="preserve"> </w:t>
      </w:r>
      <w:r w:rsidRPr="00D96FC1">
        <w:rPr>
          <w:bCs/>
          <w:kern w:val="2"/>
          <w:sz w:val="28"/>
          <w:szCs w:val="28"/>
        </w:rPr>
        <w:t xml:space="preserve"> сельского поселения</w:t>
      </w:r>
      <w:r>
        <w:rPr>
          <w:sz w:val="28"/>
        </w:rPr>
        <w:t xml:space="preserve"> «Управление  финансами и создание условий для эффективного управления </w:t>
      </w:r>
    </w:p>
    <w:p w:rsidR="00571DFD" w:rsidRDefault="00571DFD" w:rsidP="00571DFD">
      <w:pPr>
        <w:jc w:val="center"/>
        <w:rPr>
          <w:sz w:val="28"/>
        </w:rPr>
      </w:pPr>
      <w:r>
        <w:rPr>
          <w:sz w:val="28"/>
        </w:rPr>
        <w:t>муниципальными финансами»</w:t>
      </w:r>
    </w:p>
    <w:p w:rsidR="00571DFD" w:rsidRDefault="00571DFD" w:rsidP="00571DFD">
      <w:pPr>
        <w:jc w:val="center"/>
        <w:rPr>
          <w:sz w:val="28"/>
        </w:rPr>
      </w:pPr>
    </w:p>
    <w:p w:rsidR="00571DFD" w:rsidRDefault="00571DFD" w:rsidP="00571DFD">
      <w:pPr>
        <w:ind w:firstLine="709"/>
        <w:jc w:val="both"/>
        <w:rPr>
          <w:sz w:val="28"/>
        </w:rPr>
      </w:pPr>
      <w:r>
        <w:rPr>
          <w:sz w:val="28"/>
        </w:rPr>
        <w:t xml:space="preserve">Эффективное, ответственное и прозрачное управление муниципальными финансами является базовым условием для повышения устойчивого экономического роста и, как следствие, уровня и качества жизни населения </w:t>
      </w:r>
      <w:r w:rsidR="00802392">
        <w:rPr>
          <w:bCs/>
          <w:kern w:val="2"/>
          <w:sz w:val="28"/>
          <w:szCs w:val="28"/>
        </w:rPr>
        <w:t>Кручено-Балковского</w:t>
      </w:r>
      <w:r>
        <w:rPr>
          <w:bCs/>
          <w:kern w:val="2"/>
          <w:sz w:val="28"/>
          <w:szCs w:val="28"/>
        </w:rPr>
        <w:t xml:space="preserve"> </w:t>
      </w:r>
      <w:r w:rsidRPr="00D96FC1">
        <w:rPr>
          <w:bCs/>
          <w:kern w:val="2"/>
          <w:sz w:val="28"/>
          <w:szCs w:val="28"/>
        </w:rPr>
        <w:t>сельского поселения</w:t>
      </w:r>
      <w:r>
        <w:rPr>
          <w:sz w:val="28"/>
        </w:rPr>
        <w:t>.</w:t>
      </w:r>
    </w:p>
    <w:p w:rsidR="00571DFD" w:rsidRDefault="00571DFD" w:rsidP="00571DFD">
      <w:pPr>
        <w:ind w:firstLine="709"/>
        <w:jc w:val="both"/>
        <w:rPr>
          <w:sz w:val="28"/>
        </w:rPr>
      </w:pPr>
      <w:r>
        <w:rPr>
          <w:sz w:val="28"/>
        </w:rPr>
        <w:lastRenderedPageBreak/>
        <w:t xml:space="preserve">Оценивая состояние развития экономики и социальной сферы </w:t>
      </w:r>
      <w:r w:rsidR="00802392">
        <w:rPr>
          <w:bCs/>
          <w:kern w:val="2"/>
          <w:sz w:val="28"/>
          <w:szCs w:val="28"/>
        </w:rPr>
        <w:t>Кручено-Балковского</w:t>
      </w:r>
      <w:r w:rsidRPr="00D96FC1">
        <w:rPr>
          <w:bCs/>
          <w:kern w:val="2"/>
          <w:sz w:val="28"/>
          <w:szCs w:val="28"/>
        </w:rPr>
        <w:t xml:space="preserve"> сельского поселения</w:t>
      </w:r>
      <w:r>
        <w:rPr>
          <w:sz w:val="28"/>
        </w:rPr>
        <w:t>, можно констатировать развитие положительных тенденций в динамике основных финансовых показателей.</w:t>
      </w:r>
    </w:p>
    <w:p w:rsidR="00571DFD" w:rsidRPr="009633D6" w:rsidRDefault="00571DFD" w:rsidP="00571DFD">
      <w:pPr>
        <w:ind w:firstLine="709"/>
        <w:jc w:val="both"/>
        <w:rPr>
          <w:sz w:val="28"/>
        </w:rPr>
      </w:pPr>
      <w:r w:rsidRPr="009633D6">
        <w:rPr>
          <w:sz w:val="28"/>
        </w:rPr>
        <w:t xml:space="preserve">По итогам 2023 года доходы бюджета </w:t>
      </w:r>
      <w:r w:rsidR="00802392" w:rsidRPr="009633D6">
        <w:rPr>
          <w:bCs/>
          <w:kern w:val="2"/>
          <w:sz w:val="28"/>
          <w:szCs w:val="28"/>
        </w:rPr>
        <w:t>Кручено-Балковского</w:t>
      </w:r>
      <w:r w:rsidRPr="009633D6">
        <w:rPr>
          <w:bCs/>
          <w:kern w:val="2"/>
          <w:sz w:val="28"/>
          <w:szCs w:val="28"/>
        </w:rPr>
        <w:t xml:space="preserve"> сельского поселения</w:t>
      </w:r>
      <w:r w:rsidRPr="009633D6">
        <w:rPr>
          <w:sz w:val="28"/>
        </w:rPr>
        <w:t xml:space="preserve"> Сальского района исполнены в сумме </w:t>
      </w:r>
      <w:r w:rsidR="005F1E54" w:rsidRPr="009633D6">
        <w:rPr>
          <w:sz w:val="28"/>
        </w:rPr>
        <w:t>14 461,5</w:t>
      </w:r>
      <w:r w:rsidRPr="009633D6">
        <w:rPr>
          <w:sz w:val="28"/>
        </w:rPr>
        <w:t xml:space="preserve"> </w:t>
      </w:r>
      <w:r w:rsidR="00B7340F" w:rsidRPr="009633D6">
        <w:rPr>
          <w:sz w:val="28"/>
        </w:rPr>
        <w:t xml:space="preserve">тыс. </w:t>
      </w:r>
      <w:r w:rsidRPr="009633D6">
        <w:rPr>
          <w:sz w:val="28"/>
        </w:rPr>
        <w:t xml:space="preserve">рублей, в том числе налоговые и неналоговые доходы в сумме </w:t>
      </w:r>
      <w:r w:rsidR="00C05488" w:rsidRPr="009633D6">
        <w:rPr>
          <w:sz w:val="28"/>
        </w:rPr>
        <w:t>6</w:t>
      </w:r>
      <w:r w:rsidR="00D73506" w:rsidRPr="009633D6">
        <w:rPr>
          <w:sz w:val="28"/>
        </w:rPr>
        <w:t xml:space="preserve"> </w:t>
      </w:r>
      <w:r w:rsidR="00C05488" w:rsidRPr="009633D6">
        <w:rPr>
          <w:sz w:val="28"/>
        </w:rPr>
        <w:t>868,7</w:t>
      </w:r>
      <w:r w:rsidRPr="009633D6">
        <w:rPr>
          <w:sz w:val="28"/>
        </w:rPr>
        <w:t xml:space="preserve"> </w:t>
      </w:r>
      <w:r w:rsidR="00B7340F" w:rsidRPr="009633D6">
        <w:rPr>
          <w:sz w:val="28"/>
        </w:rPr>
        <w:t xml:space="preserve">тыс. </w:t>
      </w:r>
      <w:r w:rsidRPr="009633D6">
        <w:rPr>
          <w:sz w:val="28"/>
        </w:rPr>
        <w:t xml:space="preserve"> рублей с ростом к 2022 году на </w:t>
      </w:r>
      <w:r w:rsidR="00C05488" w:rsidRPr="009633D6">
        <w:rPr>
          <w:sz w:val="28"/>
        </w:rPr>
        <w:t>398,0</w:t>
      </w:r>
      <w:r w:rsidR="00B96DD7" w:rsidRPr="009633D6">
        <w:rPr>
          <w:sz w:val="28"/>
        </w:rPr>
        <w:t xml:space="preserve"> </w:t>
      </w:r>
      <w:r w:rsidR="00B7340F" w:rsidRPr="009633D6">
        <w:rPr>
          <w:sz w:val="28"/>
        </w:rPr>
        <w:t xml:space="preserve">тыс. </w:t>
      </w:r>
      <w:r w:rsidR="00F704C5">
        <w:rPr>
          <w:sz w:val="28"/>
        </w:rPr>
        <w:t>р</w:t>
      </w:r>
      <w:r w:rsidRPr="009633D6">
        <w:rPr>
          <w:sz w:val="28"/>
        </w:rPr>
        <w:t xml:space="preserve">ублей, или на </w:t>
      </w:r>
      <w:r w:rsidR="00C05488" w:rsidRPr="009633D6">
        <w:rPr>
          <w:sz w:val="28"/>
        </w:rPr>
        <w:t>6,1</w:t>
      </w:r>
      <w:r w:rsidRPr="009633D6">
        <w:rPr>
          <w:sz w:val="28"/>
        </w:rPr>
        <w:t xml:space="preserve"> процента.</w:t>
      </w:r>
    </w:p>
    <w:p w:rsidR="00571DFD" w:rsidRPr="009633D6" w:rsidRDefault="00571DFD" w:rsidP="00571DFD">
      <w:pPr>
        <w:ind w:firstLine="709"/>
        <w:jc w:val="both"/>
        <w:rPr>
          <w:sz w:val="28"/>
        </w:rPr>
      </w:pPr>
      <w:r w:rsidRPr="009633D6">
        <w:rPr>
          <w:sz w:val="28"/>
        </w:rPr>
        <w:t>Положительная динамика поступлений отмечена по бюджетообразующим доходным источникам:</w:t>
      </w:r>
    </w:p>
    <w:p w:rsidR="00571DFD" w:rsidRDefault="00571DFD" w:rsidP="00571DFD">
      <w:pPr>
        <w:spacing w:before="240"/>
        <w:ind w:firstLine="540"/>
        <w:jc w:val="both"/>
        <w:rPr>
          <w:sz w:val="28"/>
        </w:rPr>
      </w:pPr>
      <w:r>
        <w:rPr>
          <w:sz w:val="28"/>
        </w:rPr>
        <w:t xml:space="preserve">налогу на имущество физических лиц - на </w:t>
      </w:r>
      <w:r w:rsidR="005A7219">
        <w:rPr>
          <w:sz w:val="28"/>
        </w:rPr>
        <w:t>416,8</w:t>
      </w:r>
      <w:r>
        <w:rPr>
          <w:sz w:val="28"/>
        </w:rPr>
        <w:t xml:space="preserve"> </w:t>
      </w:r>
      <w:r w:rsidR="00B7340F">
        <w:rPr>
          <w:sz w:val="28"/>
        </w:rPr>
        <w:t>тыс.</w:t>
      </w:r>
      <w:r>
        <w:rPr>
          <w:sz w:val="28"/>
        </w:rPr>
        <w:t xml:space="preserve"> рублей, или на </w:t>
      </w:r>
      <w:r w:rsidR="005A7219">
        <w:rPr>
          <w:sz w:val="28"/>
        </w:rPr>
        <w:t>41,3</w:t>
      </w:r>
      <w:r w:rsidR="00B96DD7">
        <w:rPr>
          <w:sz w:val="28"/>
        </w:rPr>
        <w:t xml:space="preserve"> </w:t>
      </w:r>
      <w:r>
        <w:rPr>
          <w:sz w:val="28"/>
        </w:rPr>
        <w:t>процент</w:t>
      </w:r>
      <w:r w:rsidR="00C05488">
        <w:rPr>
          <w:sz w:val="28"/>
        </w:rPr>
        <w:t>ов</w:t>
      </w:r>
      <w:r>
        <w:rPr>
          <w:sz w:val="28"/>
        </w:rPr>
        <w:t>;</w:t>
      </w:r>
    </w:p>
    <w:p w:rsidR="00571DFD" w:rsidRPr="00E463BA" w:rsidRDefault="00571DFD" w:rsidP="00571DFD">
      <w:pPr>
        <w:spacing w:before="240"/>
        <w:ind w:firstLine="540"/>
        <w:jc w:val="both"/>
        <w:rPr>
          <w:sz w:val="28"/>
        </w:rPr>
      </w:pPr>
      <w:r w:rsidRPr="00E463BA">
        <w:rPr>
          <w:sz w:val="28"/>
        </w:rPr>
        <w:t xml:space="preserve">Плановый объем доходов бюджета </w:t>
      </w:r>
      <w:r w:rsidR="00802392" w:rsidRPr="00E463BA">
        <w:rPr>
          <w:bCs/>
          <w:kern w:val="2"/>
          <w:sz w:val="28"/>
          <w:szCs w:val="28"/>
        </w:rPr>
        <w:t>Кручено-Балковского</w:t>
      </w:r>
      <w:r w:rsidRPr="00E463BA">
        <w:rPr>
          <w:bCs/>
          <w:kern w:val="2"/>
          <w:sz w:val="28"/>
          <w:szCs w:val="28"/>
        </w:rPr>
        <w:t xml:space="preserve"> сельского поселения</w:t>
      </w:r>
      <w:r w:rsidRPr="00E463BA">
        <w:rPr>
          <w:sz w:val="28"/>
        </w:rPr>
        <w:t xml:space="preserve"> Сальского района на 2024 год по состоянию на 01 октября 2024 года составляет </w:t>
      </w:r>
      <w:r w:rsidR="005A7219" w:rsidRPr="00E463BA">
        <w:rPr>
          <w:sz w:val="28"/>
        </w:rPr>
        <w:t>18 196,8</w:t>
      </w:r>
      <w:r w:rsidR="00B96DD7" w:rsidRPr="00E463BA">
        <w:rPr>
          <w:sz w:val="28"/>
        </w:rPr>
        <w:t xml:space="preserve"> </w:t>
      </w:r>
      <w:r w:rsidR="00B7340F" w:rsidRPr="00E463BA">
        <w:rPr>
          <w:sz w:val="28"/>
        </w:rPr>
        <w:t xml:space="preserve">тыс. </w:t>
      </w:r>
      <w:r w:rsidRPr="00E463BA">
        <w:rPr>
          <w:sz w:val="28"/>
        </w:rPr>
        <w:t xml:space="preserve">рублей, в том числе по налоговым и неналоговым доходам – </w:t>
      </w:r>
      <w:r w:rsidR="005A7219" w:rsidRPr="00E463BA">
        <w:rPr>
          <w:sz w:val="28"/>
        </w:rPr>
        <w:t>8 359,0</w:t>
      </w:r>
      <w:r w:rsidR="00B96DD7" w:rsidRPr="00E463BA">
        <w:rPr>
          <w:sz w:val="28"/>
        </w:rPr>
        <w:t xml:space="preserve"> </w:t>
      </w:r>
      <w:r w:rsidR="00B7340F" w:rsidRPr="00E463BA">
        <w:rPr>
          <w:sz w:val="28"/>
        </w:rPr>
        <w:t xml:space="preserve">тыс. </w:t>
      </w:r>
      <w:r w:rsidRPr="00E463BA">
        <w:rPr>
          <w:sz w:val="28"/>
        </w:rPr>
        <w:t xml:space="preserve"> рублей</w:t>
      </w:r>
      <w:r w:rsidR="007330D6" w:rsidRPr="00E463BA">
        <w:rPr>
          <w:sz w:val="28"/>
        </w:rPr>
        <w:t>,</w:t>
      </w:r>
      <w:r w:rsidRPr="00E463BA">
        <w:rPr>
          <w:sz w:val="28"/>
        </w:rPr>
        <w:t xml:space="preserve"> с ростом к уровню 2023 года на </w:t>
      </w:r>
      <w:r w:rsidR="00832BE9" w:rsidRPr="00E463BA">
        <w:rPr>
          <w:sz w:val="28"/>
        </w:rPr>
        <w:t xml:space="preserve">1 490,3 </w:t>
      </w:r>
      <w:r w:rsidR="00B7340F" w:rsidRPr="00E463BA">
        <w:rPr>
          <w:sz w:val="28"/>
        </w:rPr>
        <w:t xml:space="preserve">тыс. </w:t>
      </w:r>
      <w:r w:rsidRPr="00E463BA">
        <w:rPr>
          <w:sz w:val="28"/>
        </w:rPr>
        <w:t xml:space="preserve">рублей, или на </w:t>
      </w:r>
      <w:r w:rsidR="00832BE9" w:rsidRPr="00E463BA">
        <w:rPr>
          <w:sz w:val="28"/>
        </w:rPr>
        <w:t>21,7</w:t>
      </w:r>
      <w:r w:rsidRPr="00E463BA">
        <w:rPr>
          <w:sz w:val="28"/>
        </w:rPr>
        <w:t xml:space="preserve"> процент</w:t>
      </w:r>
      <w:r w:rsidR="00832BE9" w:rsidRPr="00E463BA">
        <w:rPr>
          <w:sz w:val="28"/>
        </w:rPr>
        <w:t>а</w:t>
      </w:r>
      <w:r w:rsidRPr="00E463BA">
        <w:rPr>
          <w:sz w:val="28"/>
        </w:rPr>
        <w:t>.</w:t>
      </w:r>
    </w:p>
    <w:p w:rsidR="00571DFD" w:rsidRPr="003F6FD4" w:rsidRDefault="00571DFD" w:rsidP="00E463BA">
      <w:pPr>
        <w:ind w:firstLine="539"/>
        <w:jc w:val="both"/>
        <w:rPr>
          <w:sz w:val="28"/>
        </w:rPr>
      </w:pPr>
      <w:r w:rsidRPr="003F6FD4">
        <w:rPr>
          <w:sz w:val="28"/>
        </w:rPr>
        <w:t xml:space="preserve">Исполнение расходов бюджета </w:t>
      </w:r>
      <w:r w:rsidR="00802392" w:rsidRPr="003F6FD4">
        <w:rPr>
          <w:bCs/>
          <w:kern w:val="2"/>
          <w:sz w:val="28"/>
          <w:szCs w:val="28"/>
        </w:rPr>
        <w:t>Кручено-Балковского</w:t>
      </w:r>
      <w:r w:rsidRPr="003F6FD4">
        <w:rPr>
          <w:bCs/>
          <w:kern w:val="2"/>
          <w:sz w:val="28"/>
          <w:szCs w:val="28"/>
        </w:rPr>
        <w:t xml:space="preserve">  сельского поселения</w:t>
      </w:r>
      <w:r w:rsidRPr="003F6FD4">
        <w:rPr>
          <w:sz w:val="28"/>
        </w:rPr>
        <w:t xml:space="preserve"> Сальского района в 2023 году составило </w:t>
      </w:r>
      <w:r w:rsidR="00D73506" w:rsidRPr="003F6FD4">
        <w:rPr>
          <w:sz w:val="28"/>
        </w:rPr>
        <w:t>14 356,1</w:t>
      </w:r>
      <w:r w:rsidRPr="003F6FD4">
        <w:rPr>
          <w:sz w:val="28"/>
        </w:rPr>
        <w:t xml:space="preserve"> </w:t>
      </w:r>
      <w:r w:rsidR="00B7340F" w:rsidRPr="003F6FD4">
        <w:rPr>
          <w:sz w:val="28"/>
        </w:rPr>
        <w:t xml:space="preserve">тыс. </w:t>
      </w:r>
      <w:r w:rsidRPr="003F6FD4">
        <w:rPr>
          <w:sz w:val="28"/>
        </w:rPr>
        <w:t xml:space="preserve">рублей </w:t>
      </w:r>
      <w:r w:rsidR="00E463BA" w:rsidRPr="003F6FD4">
        <w:rPr>
          <w:sz w:val="28"/>
        </w:rPr>
        <w:t xml:space="preserve">с увеличением </w:t>
      </w:r>
      <w:r w:rsidRPr="003F6FD4">
        <w:rPr>
          <w:sz w:val="28"/>
        </w:rPr>
        <w:t xml:space="preserve">к уровню 2022 года на </w:t>
      </w:r>
      <w:r w:rsidR="00E463BA" w:rsidRPr="003F6FD4">
        <w:rPr>
          <w:sz w:val="28"/>
        </w:rPr>
        <w:t>458,9</w:t>
      </w:r>
      <w:r w:rsidRPr="003F6FD4">
        <w:rPr>
          <w:sz w:val="28"/>
        </w:rPr>
        <w:t xml:space="preserve"> </w:t>
      </w:r>
      <w:r w:rsidR="00B7340F" w:rsidRPr="003F6FD4">
        <w:rPr>
          <w:sz w:val="28"/>
        </w:rPr>
        <w:t xml:space="preserve">тыс. </w:t>
      </w:r>
      <w:r w:rsidRPr="003F6FD4">
        <w:rPr>
          <w:sz w:val="28"/>
        </w:rPr>
        <w:t xml:space="preserve">рублей, или на </w:t>
      </w:r>
      <w:r w:rsidR="00E463BA" w:rsidRPr="003F6FD4">
        <w:rPr>
          <w:sz w:val="28"/>
        </w:rPr>
        <w:t>3,3</w:t>
      </w:r>
      <w:r w:rsidRPr="003F6FD4">
        <w:rPr>
          <w:sz w:val="28"/>
        </w:rPr>
        <w:t xml:space="preserve"> процента.</w:t>
      </w:r>
    </w:p>
    <w:p w:rsidR="00571DFD" w:rsidRPr="003F6FD4" w:rsidRDefault="00571DFD" w:rsidP="00E463BA">
      <w:pPr>
        <w:ind w:firstLine="539"/>
        <w:jc w:val="both"/>
        <w:rPr>
          <w:sz w:val="28"/>
        </w:rPr>
      </w:pPr>
      <w:r w:rsidRPr="003F6FD4">
        <w:rPr>
          <w:sz w:val="28"/>
        </w:rPr>
        <w:t xml:space="preserve">Наибольший удельный вес в общем объеме расходов составили расходы на </w:t>
      </w:r>
      <w:r w:rsidR="00E463BA" w:rsidRPr="003F6FD4">
        <w:rPr>
          <w:sz w:val="28"/>
        </w:rPr>
        <w:t xml:space="preserve">общегосударственные расходы </w:t>
      </w:r>
      <w:r w:rsidR="00115A9D" w:rsidRPr="003F6FD4">
        <w:rPr>
          <w:sz w:val="28"/>
        </w:rPr>
        <w:t>–</w:t>
      </w:r>
      <w:r w:rsidRPr="003F6FD4">
        <w:rPr>
          <w:sz w:val="28"/>
        </w:rPr>
        <w:t xml:space="preserve"> </w:t>
      </w:r>
      <w:r w:rsidR="00E463BA" w:rsidRPr="003F6FD4">
        <w:rPr>
          <w:sz w:val="28"/>
        </w:rPr>
        <w:t>50,2</w:t>
      </w:r>
      <w:r w:rsidRPr="003F6FD4">
        <w:rPr>
          <w:sz w:val="28"/>
        </w:rPr>
        <w:t xml:space="preserve"> процент</w:t>
      </w:r>
      <w:r w:rsidR="00E463BA" w:rsidRPr="003F6FD4">
        <w:rPr>
          <w:sz w:val="28"/>
        </w:rPr>
        <w:t>ов</w:t>
      </w:r>
      <w:r w:rsidRPr="003F6FD4">
        <w:rPr>
          <w:sz w:val="28"/>
        </w:rPr>
        <w:t xml:space="preserve"> (</w:t>
      </w:r>
      <w:r w:rsidR="00E463BA" w:rsidRPr="003F6FD4">
        <w:rPr>
          <w:sz w:val="28"/>
        </w:rPr>
        <w:t>7 209,9</w:t>
      </w:r>
      <w:r w:rsidRPr="003F6FD4">
        <w:rPr>
          <w:sz w:val="28"/>
        </w:rPr>
        <w:t xml:space="preserve"> </w:t>
      </w:r>
      <w:r w:rsidR="00B7340F" w:rsidRPr="003F6FD4">
        <w:rPr>
          <w:sz w:val="28"/>
        </w:rPr>
        <w:t xml:space="preserve">тыс. </w:t>
      </w:r>
      <w:r w:rsidRPr="003F6FD4">
        <w:rPr>
          <w:sz w:val="28"/>
        </w:rPr>
        <w:t xml:space="preserve">рублей), </w:t>
      </w:r>
      <w:r w:rsidR="00E463BA" w:rsidRPr="003F6FD4">
        <w:rPr>
          <w:sz w:val="28"/>
        </w:rPr>
        <w:t>национальная экономика</w:t>
      </w:r>
      <w:r w:rsidRPr="003F6FD4">
        <w:rPr>
          <w:sz w:val="28"/>
        </w:rPr>
        <w:t xml:space="preserve"> </w:t>
      </w:r>
      <w:r w:rsidR="00115A9D" w:rsidRPr="003F6FD4">
        <w:rPr>
          <w:sz w:val="28"/>
        </w:rPr>
        <w:t>–</w:t>
      </w:r>
      <w:r w:rsidRPr="003F6FD4">
        <w:rPr>
          <w:sz w:val="28"/>
        </w:rPr>
        <w:t xml:space="preserve"> </w:t>
      </w:r>
      <w:r w:rsidR="00E463BA" w:rsidRPr="003F6FD4">
        <w:rPr>
          <w:sz w:val="28"/>
        </w:rPr>
        <w:t>19,5</w:t>
      </w:r>
      <w:r w:rsidRPr="003F6FD4">
        <w:rPr>
          <w:sz w:val="28"/>
        </w:rPr>
        <w:t xml:space="preserve"> процент</w:t>
      </w:r>
      <w:r w:rsidR="00115A9D" w:rsidRPr="003F6FD4">
        <w:rPr>
          <w:sz w:val="28"/>
        </w:rPr>
        <w:t>ов</w:t>
      </w:r>
      <w:r w:rsidRPr="003F6FD4">
        <w:rPr>
          <w:sz w:val="28"/>
        </w:rPr>
        <w:t xml:space="preserve"> (</w:t>
      </w:r>
      <w:r w:rsidR="00115A9D" w:rsidRPr="003F6FD4">
        <w:rPr>
          <w:sz w:val="28"/>
        </w:rPr>
        <w:t xml:space="preserve"> </w:t>
      </w:r>
      <w:r w:rsidR="00E463BA" w:rsidRPr="003F6FD4">
        <w:rPr>
          <w:sz w:val="28"/>
        </w:rPr>
        <w:t>2 792,3</w:t>
      </w:r>
      <w:r w:rsidRPr="003F6FD4">
        <w:rPr>
          <w:sz w:val="28"/>
        </w:rPr>
        <w:t xml:space="preserve"> </w:t>
      </w:r>
      <w:r w:rsidR="00B7340F" w:rsidRPr="003F6FD4">
        <w:rPr>
          <w:sz w:val="28"/>
        </w:rPr>
        <w:t xml:space="preserve">тыс. </w:t>
      </w:r>
      <w:r w:rsidRPr="003F6FD4">
        <w:rPr>
          <w:sz w:val="28"/>
        </w:rPr>
        <w:t>рублей), культуру -</w:t>
      </w:r>
      <w:r w:rsidR="00E463BA" w:rsidRPr="003F6FD4">
        <w:rPr>
          <w:sz w:val="28"/>
        </w:rPr>
        <w:t>20,1</w:t>
      </w:r>
      <w:r w:rsidRPr="003F6FD4">
        <w:rPr>
          <w:sz w:val="28"/>
        </w:rPr>
        <w:t xml:space="preserve"> процент</w:t>
      </w:r>
      <w:r w:rsidR="00E463BA" w:rsidRPr="003F6FD4">
        <w:rPr>
          <w:sz w:val="28"/>
        </w:rPr>
        <w:t>ов</w:t>
      </w:r>
      <w:r w:rsidRPr="003F6FD4">
        <w:rPr>
          <w:sz w:val="28"/>
        </w:rPr>
        <w:t xml:space="preserve"> (</w:t>
      </w:r>
      <w:r w:rsidR="00E463BA" w:rsidRPr="003F6FD4">
        <w:rPr>
          <w:sz w:val="28"/>
        </w:rPr>
        <w:t>2 890,5</w:t>
      </w:r>
      <w:r w:rsidRPr="003F6FD4">
        <w:rPr>
          <w:sz w:val="28"/>
        </w:rPr>
        <w:t xml:space="preserve"> </w:t>
      </w:r>
      <w:r w:rsidR="00B7340F" w:rsidRPr="003F6FD4">
        <w:rPr>
          <w:sz w:val="28"/>
        </w:rPr>
        <w:t xml:space="preserve">тыс. </w:t>
      </w:r>
      <w:r w:rsidRPr="003F6FD4">
        <w:rPr>
          <w:sz w:val="28"/>
        </w:rPr>
        <w:t>рублей).</w:t>
      </w:r>
    </w:p>
    <w:p w:rsidR="00E463BA" w:rsidRPr="003F6FD4" w:rsidRDefault="00571DFD" w:rsidP="00E463BA">
      <w:pPr>
        <w:ind w:firstLine="539"/>
        <w:jc w:val="both"/>
        <w:rPr>
          <w:sz w:val="28"/>
        </w:rPr>
      </w:pPr>
      <w:r w:rsidRPr="003F6FD4">
        <w:rPr>
          <w:sz w:val="28"/>
        </w:rPr>
        <w:t xml:space="preserve">Расходы бюджета </w:t>
      </w:r>
      <w:r w:rsidR="00802392" w:rsidRPr="003F6FD4">
        <w:rPr>
          <w:bCs/>
          <w:kern w:val="2"/>
          <w:sz w:val="28"/>
          <w:szCs w:val="28"/>
        </w:rPr>
        <w:t>Кручено-Балковского</w:t>
      </w:r>
      <w:r w:rsidRPr="003F6FD4">
        <w:rPr>
          <w:bCs/>
          <w:kern w:val="2"/>
          <w:sz w:val="28"/>
          <w:szCs w:val="28"/>
        </w:rPr>
        <w:t xml:space="preserve"> сельского поселения</w:t>
      </w:r>
      <w:r w:rsidRPr="003F6FD4">
        <w:rPr>
          <w:sz w:val="28"/>
        </w:rPr>
        <w:t xml:space="preserve"> Сальского района на 2024 год по состоянию на 1 октября 2024 года запланированы в объеме </w:t>
      </w:r>
      <w:r w:rsidR="00E463BA" w:rsidRPr="003F6FD4">
        <w:rPr>
          <w:sz w:val="28"/>
        </w:rPr>
        <w:t>18 999,1</w:t>
      </w:r>
      <w:r w:rsidRPr="003F6FD4">
        <w:rPr>
          <w:sz w:val="28"/>
        </w:rPr>
        <w:t xml:space="preserve"> </w:t>
      </w:r>
      <w:r w:rsidR="00B7340F" w:rsidRPr="003F6FD4">
        <w:rPr>
          <w:sz w:val="28"/>
        </w:rPr>
        <w:t xml:space="preserve">тыс. </w:t>
      </w:r>
      <w:r w:rsidRPr="003F6FD4">
        <w:rPr>
          <w:sz w:val="28"/>
        </w:rPr>
        <w:t>рублей с рост</w:t>
      </w:r>
      <w:r w:rsidR="00115A9D" w:rsidRPr="003F6FD4">
        <w:rPr>
          <w:sz w:val="28"/>
        </w:rPr>
        <w:t>ом к фактическому уровню 2023</w:t>
      </w:r>
      <w:r w:rsidRPr="003F6FD4">
        <w:rPr>
          <w:sz w:val="28"/>
        </w:rPr>
        <w:t xml:space="preserve"> года на </w:t>
      </w:r>
    </w:p>
    <w:p w:rsidR="00571DFD" w:rsidRPr="003F6FD4" w:rsidRDefault="00E463BA" w:rsidP="003F6FD4">
      <w:pPr>
        <w:jc w:val="both"/>
        <w:rPr>
          <w:sz w:val="28"/>
        </w:rPr>
      </w:pPr>
      <w:r w:rsidRPr="003F6FD4">
        <w:rPr>
          <w:sz w:val="28"/>
        </w:rPr>
        <w:t>4 643,0</w:t>
      </w:r>
      <w:r w:rsidR="00571DFD" w:rsidRPr="003F6FD4">
        <w:rPr>
          <w:sz w:val="28"/>
        </w:rPr>
        <w:t xml:space="preserve"> </w:t>
      </w:r>
      <w:r w:rsidR="00B7340F" w:rsidRPr="003F6FD4">
        <w:rPr>
          <w:sz w:val="28"/>
        </w:rPr>
        <w:t xml:space="preserve">тыс. </w:t>
      </w:r>
      <w:r w:rsidR="00571DFD" w:rsidRPr="003F6FD4">
        <w:rPr>
          <w:sz w:val="28"/>
        </w:rPr>
        <w:t xml:space="preserve">рублей, или </w:t>
      </w:r>
      <w:r w:rsidRPr="003F6FD4">
        <w:rPr>
          <w:sz w:val="28"/>
        </w:rPr>
        <w:t>32,3</w:t>
      </w:r>
      <w:r w:rsidR="00571DFD" w:rsidRPr="003F6FD4">
        <w:rPr>
          <w:sz w:val="28"/>
        </w:rPr>
        <w:t xml:space="preserve"> процента.</w:t>
      </w:r>
    </w:p>
    <w:p w:rsidR="00571DFD" w:rsidRDefault="00571DFD" w:rsidP="003F6FD4">
      <w:pPr>
        <w:ind w:firstLine="539"/>
        <w:jc w:val="both"/>
        <w:rPr>
          <w:sz w:val="28"/>
        </w:rPr>
      </w:pPr>
      <w:r>
        <w:rPr>
          <w:sz w:val="28"/>
        </w:rPr>
        <w:t xml:space="preserve">Бюджет </w:t>
      </w:r>
      <w:r w:rsidR="00802392">
        <w:rPr>
          <w:bCs/>
          <w:kern w:val="2"/>
          <w:sz w:val="28"/>
          <w:szCs w:val="28"/>
        </w:rPr>
        <w:t>Кручено-Балковского</w:t>
      </w:r>
      <w:r>
        <w:rPr>
          <w:bCs/>
          <w:kern w:val="2"/>
          <w:sz w:val="28"/>
          <w:szCs w:val="28"/>
        </w:rPr>
        <w:t xml:space="preserve"> </w:t>
      </w:r>
      <w:r w:rsidRPr="00D96FC1">
        <w:rPr>
          <w:bCs/>
          <w:kern w:val="2"/>
          <w:sz w:val="28"/>
          <w:szCs w:val="28"/>
        </w:rPr>
        <w:t xml:space="preserve"> сельского поселения</w:t>
      </w:r>
      <w:r>
        <w:rPr>
          <w:sz w:val="28"/>
        </w:rPr>
        <w:t xml:space="preserve"> Сальского района в 2023 году исполнен с </w:t>
      </w:r>
      <w:r w:rsidR="00115A9D">
        <w:rPr>
          <w:sz w:val="28"/>
        </w:rPr>
        <w:t>про</w:t>
      </w:r>
      <w:r>
        <w:rPr>
          <w:sz w:val="28"/>
        </w:rPr>
        <w:t xml:space="preserve">фицитом в сумме </w:t>
      </w:r>
      <w:r w:rsidR="003F6FD4">
        <w:rPr>
          <w:sz w:val="28"/>
        </w:rPr>
        <w:t>105,4</w:t>
      </w:r>
      <w:r>
        <w:rPr>
          <w:sz w:val="28"/>
        </w:rPr>
        <w:t xml:space="preserve"> </w:t>
      </w:r>
      <w:r w:rsidR="00B7340F">
        <w:rPr>
          <w:sz w:val="28"/>
        </w:rPr>
        <w:t xml:space="preserve">тыс. </w:t>
      </w:r>
      <w:r>
        <w:rPr>
          <w:sz w:val="28"/>
        </w:rPr>
        <w:t xml:space="preserve"> рублей. </w:t>
      </w:r>
    </w:p>
    <w:p w:rsidR="00571DFD" w:rsidRDefault="00571DFD" w:rsidP="003F6FD4">
      <w:pPr>
        <w:ind w:firstLine="539"/>
        <w:jc w:val="both"/>
        <w:rPr>
          <w:sz w:val="28"/>
        </w:rPr>
      </w:pPr>
      <w:r>
        <w:rPr>
          <w:sz w:val="28"/>
        </w:rPr>
        <w:t xml:space="preserve">В 2024 году бюджет </w:t>
      </w:r>
      <w:r w:rsidR="00802392">
        <w:rPr>
          <w:bCs/>
          <w:kern w:val="2"/>
          <w:sz w:val="28"/>
          <w:szCs w:val="28"/>
        </w:rPr>
        <w:t>Кручено-Балковского</w:t>
      </w:r>
      <w:r>
        <w:rPr>
          <w:bCs/>
          <w:kern w:val="2"/>
          <w:sz w:val="28"/>
          <w:szCs w:val="28"/>
        </w:rPr>
        <w:t xml:space="preserve"> </w:t>
      </w:r>
      <w:r w:rsidRPr="00D96FC1">
        <w:rPr>
          <w:bCs/>
          <w:kern w:val="2"/>
          <w:sz w:val="28"/>
          <w:szCs w:val="28"/>
        </w:rPr>
        <w:t>сельского поселения</w:t>
      </w:r>
      <w:r>
        <w:rPr>
          <w:sz w:val="28"/>
        </w:rPr>
        <w:t xml:space="preserve"> Сальского района по состоянию на 01 октября 2024 года сформирован с дефицитом в сумме </w:t>
      </w:r>
      <w:r w:rsidR="003F6FD4">
        <w:rPr>
          <w:sz w:val="28"/>
        </w:rPr>
        <w:t>802,3</w:t>
      </w:r>
      <w:r>
        <w:rPr>
          <w:sz w:val="28"/>
        </w:rPr>
        <w:t xml:space="preserve"> </w:t>
      </w:r>
      <w:r w:rsidR="00B7340F">
        <w:rPr>
          <w:sz w:val="28"/>
        </w:rPr>
        <w:t xml:space="preserve">тыс. </w:t>
      </w:r>
      <w:r>
        <w:rPr>
          <w:sz w:val="28"/>
        </w:rPr>
        <w:t>рублей.</w:t>
      </w:r>
    </w:p>
    <w:p w:rsidR="00571DFD" w:rsidRDefault="00571DFD" w:rsidP="003F6FD4">
      <w:pPr>
        <w:ind w:firstLine="540"/>
        <w:jc w:val="both"/>
        <w:rPr>
          <w:sz w:val="28"/>
        </w:rPr>
      </w:pPr>
      <w:r>
        <w:rPr>
          <w:sz w:val="28"/>
        </w:rPr>
        <w:t xml:space="preserve">По итогам 2023 года муниципальный долг </w:t>
      </w:r>
      <w:r w:rsidR="00802392">
        <w:rPr>
          <w:bCs/>
          <w:kern w:val="2"/>
          <w:sz w:val="28"/>
          <w:szCs w:val="28"/>
        </w:rPr>
        <w:t>Кручено-Балковского</w:t>
      </w:r>
      <w:r>
        <w:rPr>
          <w:bCs/>
          <w:kern w:val="2"/>
          <w:sz w:val="28"/>
          <w:szCs w:val="28"/>
        </w:rPr>
        <w:t xml:space="preserve"> </w:t>
      </w:r>
      <w:r w:rsidRPr="00D96FC1">
        <w:rPr>
          <w:bCs/>
          <w:kern w:val="2"/>
          <w:sz w:val="28"/>
          <w:szCs w:val="28"/>
        </w:rPr>
        <w:t xml:space="preserve"> сельского поселения</w:t>
      </w:r>
      <w:r>
        <w:rPr>
          <w:sz w:val="28"/>
        </w:rPr>
        <w:t xml:space="preserve"> составил нулевое значение.</w:t>
      </w:r>
    </w:p>
    <w:p w:rsidR="00571DFD" w:rsidRDefault="00571DFD" w:rsidP="003F6FD4">
      <w:pPr>
        <w:ind w:firstLine="540"/>
        <w:jc w:val="both"/>
        <w:rPr>
          <w:sz w:val="28"/>
        </w:rPr>
      </w:pPr>
      <w:r>
        <w:rPr>
          <w:sz w:val="28"/>
        </w:rPr>
        <w:t xml:space="preserve">В 2024 году Администрацией </w:t>
      </w:r>
      <w:r w:rsidR="00802392">
        <w:rPr>
          <w:bCs/>
          <w:kern w:val="2"/>
          <w:sz w:val="28"/>
          <w:szCs w:val="28"/>
        </w:rPr>
        <w:t>Кручено-Балковского</w:t>
      </w:r>
      <w:r>
        <w:rPr>
          <w:bCs/>
          <w:kern w:val="2"/>
          <w:sz w:val="28"/>
          <w:szCs w:val="28"/>
        </w:rPr>
        <w:t xml:space="preserve"> </w:t>
      </w:r>
      <w:r w:rsidRPr="00D96FC1">
        <w:rPr>
          <w:bCs/>
          <w:kern w:val="2"/>
          <w:sz w:val="28"/>
          <w:szCs w:val="28"/>
        </w:rPr>
        <w:t>сельского поселения</w:t>
      </w:r>
      <w:r>
        <w:rPr>
          <w:sz w:val="28"/>
        </w:rPr>
        <w:t xml:space="preserve"> продолжена взвешенная долговая политика, и муниципальный долг </w:t>
      </w:r>
      <w:r w:rsidR="00802392">
        <w:rPr>
          <w:bCs/>
          <w:kern w:val="2"/>
          <w:sz w:val="28"/>
          <w:szCs w:val="28"/>
        </w:rPr>
        <w:t>Кручено-Балковского</w:t>
      </w:r>
      <w:r>
        <w:rPr>
          <w:bCs/>
          <w:kern w:val="2"/>
          <w:sz w:val="28"/>
          <w:szCs w:val="28"/>
        </w:rPr>
        <w:t xml:space="preserve"> </w:t>
      </w:r>
      <w:r w:rsidRPr="00D96FC1">
        <w:rPr>
          <w:bCs/>
          <w:kern w:val="2"/>
          <w:sz w:val="28"/>
          <w:szCs w:val="28"/>
        </w:rPr>
        <w:t>сельского поселения</w:t>
      </w:r>
      <w:r>
        <w:rPr>
          <w:sz w:val="28"/>
        </w:rPr>
        <w:t xml:space="preserve"> по состоянию на 01 января 2025 года также составит нулевое значение.</w:t>
      </w:r>
    </w:p>
    <w:p w:rsidR="00571DFD" w:rsidRDefault="00571DFD" w:rsidP="00571DFD">
      <w:pPr>
        <w:rPr>
          <w:rFonts w:ascii="Times New Roman&quot;" w:hAnsi="Times New Roman&quot;"/>
          <w:sz w:val="24"/>
        </w:rPr>
      </w:pPr>
      <w:r>
        <w:rPr>
          <w:rFonts w:ascii="Times New Roman&quot;" w:hAnsi="Times New Roman&quot;"/>
          <w:sz w:val="24"/>
        </w:rPr>
        <w:t> </w:t>
      </w:r>
    </w:p>
    <w:p w:rsidR="00571DFD" w:rsidRDefault="00571DFD" w:rsidP="00571DFD">
      <w:pPr>
        <w:jc w:val="center"/>
        <w:rPr>
          <w:sz w:val="28"/>
        </w:rPr>
      </w:pPr>
      <w:r>
        <w:rPr>
          <w:sz w:val="28"/>
        </w:rPr>
        <w:t>2. Описание приоритетов и целей муниципальной политики</w:t>
      </w:r>
    </w:p>
    <w:p w:rsidR="00571DFD" w:rsidRDefault="00571DFD" w:rsidP="00571DFD">
      <w:pPr>
        <w:jc w:val="center"/>
        <w:rPr>
          <w:sz w:val="28"/>
        </w:rPr>
      </w:pPr>
      <w:r>
        <w:rPr>
          <w:sz w:val="28"/>
        </w:rPr>
        <w:t xml:space="preserve">в сфере реализации муниципальными программы </w:t>
      </w:r>
      <w:r w:rsidR="00802392">
        <w:rPr>
          <w:bCs/>
          <w:kern w:val="2"/>
          <w:sz w:val="28"/>
          <w:szCs w:val="28"/>
        </w:rPr>
        <w:t>Кручено-Балковского</w:t>
      </w:r>
      <w:r>
        <w:rPr>
          <w:bCs/>
          <w:kern w:val="2"/>
          <w:sz w:val="28"/>
          <w:szCs w:val="28"/>
        </w:rPr>
        <w:t xml:space="preserve"> </w:t>
      </w:r>
      <w:r w:rsidRPr="00D96FC1">
        <w:rPr>
          <w:bCs/>
          <w:kern w:val="2"/>
          <w:sz w:val="28"/>
          <w:szCs w:val="28"/>
        </w:rPr>
        <w:t>сельского поселения</w:t>
      </w:r>
      <w:r>
        <w:rPr>
          <w:sz w:val="28"/>
        </w:rPr>
        <w:t xml:space="preserve"> «Управление финансами и создание условий для эффективного управления </w:t>
      </w:r>
    </w:p>
    <w:p w:rsidR="00571DFD" w:rsidRDefault="00571DFD" w:rsidP="00571DFD">
      <w:pPr>
        <w:jc w:val="center"/>
        <w:rPr>
          <w:sz w:val="28"/>
        </w:rPr>
      </w:pPr>
      <w:r>
        <w:rPr>
          <w:sz w:val="28"/>
        </w:rPr>
        <w:lastRenderedPageBreak/>
        <w:t>муниципальными финансами»</w:t>
      </w:r>
    </w:p>
    <w:p w:rsidR="00571DFD" w:rsidRDefault="00571DFD" w:rsidP="00571DFD">
      <w:pPr>
        <w:rPr>
          <w:sz w:val="28"/>
        </w:rPr>
      </w:pPr>
      <w:r>
        <w:rPr>
          <w:sz w:val="28"/>
        </w:rPr>
        <w:t> </w:t>
      </w:r>
    </w:p>
    <w:p w:rsidR="00571DFD" w:rsidRPr="003F6FD4" w:rsidRDefault="00571DFD" w:rsidP="00571DFD">
      <w:pPr>
        <w:ind w:firstLine="709"/>
        <w:jc w:val="both"/>
        <w:rPr>
          <w:sz w:val="28"/>
        </w:rPr>
      </w:pPr>
      <w:r w:rsidRPr="003F6FD4">
        <w:rPr>
          <w:sz w:val="28"/>
        </w:rPr>
        <w:t xml:space="preserve">На протяжении ряда лет ключевыми приоритетами политики </w:t>
      </w:r>
      <w:r w:rsidR="00802392" w:rsidRPr="003F6FD4">
        <w:rPr>
          <w:bCs/>
          <w:kern w:val="2"/>
          <w:sz w:val="28"/>
          <w:szCs w:val="28"/>
        </w:rPr>
        <w:t>Кручено-Балковского</w:t>
      </w:r>
      <w:r w:rsidRPr="003F6FD4">
        <w:rPr>
          <w:bCs/>
          <w:kern w:val="2"/>
          <w:sz w:val="28"/>
          <w:szCs w:val="28"/>
        </w:rPr>
        <w:t xml:space="preserve"> сельского поселения</w:t>
      </w:r>
      <w:r w:rsidRPr="003F6FD4">
        <w:rPr>
          <w:sz w:val="28"/>
        </w:rPr>
        <w:t xml:space="preserve"> остаются достижение опережающих темпов экономического развития района и, как следствие, повышение уровня благосостояния населения. Данные направления определены в следующих стратегических документах:</w:t>
      </w:r>
    </w:p>
    <w:p w:rsidR="00571DFD" w:rsidRPr="003F6FD4" w:rsidRDefault="00571DFD" w:rsidP="00571DFD">
      <w:pPr>
        <w:ind w:firstLine="709"/>
        <w:jc w:val="both"/>
        <w:rPr>
          <w:sz w:val="28"/>
        </w:rPr>
      </w:pPr>
      <w:r w:rsidRPr="003F6FD4">
        <w:rPr>
          <w:sz w:val="28"/>
        </w:rPr>
        <w:t>ежегодных посланиях Президента Российской Федерации Федеральному Собранию Российской Федерации;</w:t>
      </w:r>
    </w:p>
    <w:p w:rsidR="00571DFD" w:rsidRPr="003F6FD4" w:rsidRDefault="00571DFD" w:rsidP="00571DFD">
      <w:pPr>
        <w:pStyle w:val="ConsPlusNormal0"/>
        <w:ind w:firstLine="540"/>
        <w:jc w:val="both"/>
        <w:rPr>
          <w:rFonts w:ascii="Times New Roman" w:hAnsi="Times New Roman"/>
          <w:sz w:val="28"/>
        </w:rPr>
      </w:pPr>
      <w:r w:rsidRPr="003F6FD4">
        <w:rPr>
          <w:rFonts w:ascii="Times New Roman" w:hAnsi="Times New Roman"/>
          <w:sz w:val="28"/>
        </w:rPr>
        <w:t xml:space="preserve">Указах Президента Российской Федерации от 07.05.2012 № 597 «О мероприятиях по реализации государственной социальной политики», от 07.05.2024 </w:t>
      </w:r>
      <w:hyperlink r:id="rId7" w:tooltip="Указ Президента РФ от 21.07.2020 N 474" w:history="1">
        <w:r w:rsidRPr="003F6FD4">
          <w:rPr>
            <w:rFonts w:ascii="Times New Roman" w:hAnsi="Times New Roman"/>
            <w:sz w:val="28"/>
          </w:rPr>
          <w:t xml:space="preserve">№ </w:t>
        </w:r>
      </w:hyperlink>
      <w:r w:rsidRPr="003F6FD4">
        <w:rPr>
          <w:rFonts w:ascii="Times New Roman" w:hAnsi="Times New Roman"/>
          <w:sz w:val="28"/>
        </w:rPr>
        <w:t>309 «О национальных целях развития Российской Федерации на период до 2030 года и на перспективу до 2036 года»;</w:t>
      </w:r>
    </w:p>
    <w:p w:rsidR="00571DFD" w:rsidRPr="003F6FD4" w:rsidRDefault="00571DFD" w:rsidP="00571DFD">
      <w:pPr>
        <w:ind w:firstLine="709"/>
        <w:jc w:val="both"/>
        <w:rPr>
          <w:sz w:val="28"/>
        </w:rPr>
      </w:pPr>
      <w:r w:rsidRPr="003F6FD4">
        <w:rPr>
          <w:sz w:val="28"/>
        </w:rPr>
        <w:t xml:space="preserve">Стратегии социально-экономического развития </w:t>
      </w:r>
      <w:r w:rsidR="00802392" w:rsidRPr="003F6FD4">
        <w:rPr>
          <w:bCs/>
          <w:kern w:val="2"/>
          <w:sz w:val="28"/>
          <w:szCs w:val="28"/>
        </w:rPr>
        <w:t>Кручено-Балковского</w:t>
      </w:r>
      <w:r w:rsidRPr="003F6FD4">
        <w:rPr>
          <w:bCs/>
          <w:kern w:val="2"/>
          <w:sz w:val="28"/>
          <w:szCs w:val="28"/>
        </w:rPr>
        <w:t xml:space="preserve"> сельского поселения </w:t>
      </w:r>
      <w:r w:rsidRPr="003F6FD4">
        <w:rPr>
          <w:sz w:val="28"/>
        </w:rPr>
        <w:t>на период до 2030 года; утвержденной решением Собрания депутатов Сальского района от 25.12.2018 № 253;</w:t>
      </w:r>
    </w:p>
    <w:p w:rsidR="00571DFD" w:rsidRDefault="00571DFD" w:rsidP="00571DFD">
      <w:pPr>
        <w:ind w:firstLine="709"/>
        <w:jc w:val="both"/>
        <w:rPr>
          <w:sz w:val="28"/>
        </w:rPr>
      </w:pPr>
      <w:r>
        <w:rPr>
          <w:sz w:val="28"/>
        </w:rPr>
        <w:t xml:space="preserve">основных направлениях бюджетной и налоговой политики </w:t>
      </w:r>
      <w:r w:rsidR="00802392">
        <w:rPr>
          <w:bCs/>
          <w:kern w:val="2"/>
          <w:sz w:val="28"/>
          <w:szCs w:val="28"/>
        </w:rPr>
        <w:t>Кручено-Балковского</w:t>
      </w:r>
      <w:r>
        <w:rPr>
          <w:bCs/>
          <w:kern w:val="2"/>
          <w:sz w:val="28"/>
          <w:szCs w:val="28"/>
        </w:rPr>
        <w:t xml:space="preserve"> </w:t>
      </w:r>
      <w:r w:rsidRPr="00D96FC1">
        <w:rPr>
          <w:bCs/>
          <w:kern w:val="2"/>
          <w:sz w:val="28"/>
          <w:szCs w:val="28"/>
        </w:rPr>
        <w:t xml:space="preserve"> сельского поселения</w:t>
      </w:r>
      <w:r>
        <w:rPr>
          <w:sz w:val="28"/>
        </w:rPr>
        <w:t>;</w:t>
      </w:r>
    </w:p>
    <w:p w:rsidR="00571DFD" w:rsidRDefault="00571DFD" w:rsidP="00571DFD">
      <w:pPr>
        <w:ind w:firstLine="709"/>
        <w:jc w:val="both"/>
        <w:rPr>
          <w:sz w:val="28"/>
        </w:rPr>
      </w:pPr>
      <w:r>
        <w:rPr>
          <w:sz w:val="28"/>
        </w:rPr>
        <w:t xml:space="preserve">основных направлениях долговой политики </w:t>
      </w:r>
      <w:r w:rsidR="00802392">
        <w:rPr>
          <w:bCs/>
          <w:kern w:val="2"/>
          <w:sz w:val="28"/>
          <w:szCs w:val="28"/>
        </w:rPr>
        <w:t>Кручено-Балковского</w:t>
      </w:r>
      <w:r>
        <w:rPr>
          <w:bCs/>
          <w:kern w:val="2"/>
          <w:sz w:val="28"/>
          <w:szCs w:val="28"/>
        </w:rPr>
        <w:t xml:space="preserve"> </w:t>
      </w:r>
      <w:r w:rsidRPr="00D96FC1">
        <w:rPr>
          <w:bCs/>
          <w:kern w:val="2"/>
          <w:sz w:val="28"/>
          <w:szCs w:val="28"/>
        </w:rPr>
        <w:t>сельского поселения</w:t>
      </w:r>
      <w:r>
        <w:rPr>
          <w:sz w:val="28"/>
        </w:rPr>
        <w:t>.</w:t>
      </w:r>
    </w:p>
    <w:p w:rsidR="00571DFD" w:rsidRDefault="00571DFD" w:rsidP="00571DFD">
      <w:pPr>
        <w:ind w:firstLine="709"/>
        <w:jc w:val="both"/>
        <w:rPr>
          <w:sz w:val="28"/>
        </w:rPr>
      </w:pPr>
      <w:r>
        <w:rPr>
          <w:sz w:val="28"/>
        </w:rPr>
        <w:t xml:space="preserve">Исходя из определенных приоритетов развития </w:t>
      </w:r>
      <w:r w:rsidR="00802392">
        <w:rPr>
          <w:bCs/>
          <w:kern w:val="2"/>
          <w:sz w:val="28"/>
          <w:szCs w:val="28"/>
        </w:rPr>
        <w:t>Кручено-Балковского</w:t>
      </w:r>
      <w:r>
        <w:rPr>
          <w:bCs/>
          <w:kern w:val="2"/>
          <w:sz w:val="28"/>
          <w:szCs w:val="28"/>
        </w:rPr>
        <w:t xml:space="preserve"> </w:t>
      </w:r>
      <w:r w:rsidRPr="00D96FC1">
        <w:rPr>
          <w:bCs/>
          <w:kern w:val="2"/>
          <w:sz w:val="28"/>
          <w:szCs w:val="28"/>
        </w:rPr>
        <w:t>сельского поселения</w:t>
      </w:r>
      <w:r>
        <w:rPr>
          <w:sz w:val="28"/>
        </w:rPr>
        <w:t>, сформированы главные цели муниципальной программы «Управление финансами и создание условий для эффективного управления муниципальными финансами»:</w:t>
      </w:r>
    </w:p>
    <w:p w:rsidR="00571DFD" w:rsidRDefault="00571DFD" w:rsidP="00571DFD">
      <w:pPr>
        <w:ind w:firstLine="540"/>
        <w:jc w:val="both"/>
        <w:rPr>
          <w:sz w:val="28"/>
        </w:rPr>
      </w:pPr>
      <w:r>
        <w:rPr>
          <w:sz w:val="28"/>
        </w:rPr>
        <w:t xml:space="preserve">ежегодное обеспечение сбалансированности бюджета </w:t>
      </w:r>
      <w:r w:rsidR="00802392">
        <w:rPr>
          <w:bCs/>
          <w:kern w:val="2"/>
          <w:sz w:val="28"/>
          <w:szCs w:val="28"/>
        </w:rPr>
        <w:t>Кручено-Балковского</w:t>
      </w:r>
      <w:r>
        <w:rPr>
          <w:bCs/>
          <w:kern w:val="2"/>
          <w:sz w:val="28"/>
          <w:szCs w:val="28"/>
        </w:rPr>
        <w:t xml:space="preserve"> </w:t>
      </w:r>
      <w:r w:rsidRPr="00D96FC1">
        <w:rPr>
          <w:bCs/>
          <w:kern w:val="2"/>
          <w:sz w:val="28"/>
          <w:szCs w:val="28"/>
        </w:rPr>
        <w:t xml:space="preserve"> сельского поселения</w:t>
      </w:r>
      <w:r>
        <w:rPr>
          <w:sz w:val="28"/>
        </w:rPr>
        <w:t xml:space="preserve"> за счет увеличения налоговых и неналоговых доходов, эффективности использования бюджетных средств;</w:t>
      </w:r>
    </w:p>
    <w:p w:rsidR="00571DFD" w:rsidRDefault="00571DFD" w:rsidP="00571DFD">
      <w:pPr>
        <w:ind w:firstLine="540"/>
        <w:jc w:val="both"/>
        <w:rPr>
          <w:sz w:val="28"/>
        </w:rPr>
      </w:pPr>
      <w:r>
        <w:rPr>
          <w:sz w:val="28"/>
        </w:rPr>
        <w:t xml:space="preserve">выравнивание бюджетной обеспеченности муниципальных образований </w:t>
      </w:r>
      <w:r w:rsidR="00802392">
        <w:rPr>
          <w:bCs/>
          <w:kern w:val="2"/>
          <w:sz w:val="28"/>
          <w:szCs w:val="28"/>
        </w:rPr>
        <w:t>Кручено-Балковского</w:t>
      </w:r>
      <w:r>
        <w:rPr>
          <w:bCs/>
          <w:kern w:val="2"/>
          <w:sz w:val="28"/>
          <w:szCs w:val="28"/>
        </w:rPr>
        <w:t xml:space="preserve"> </w:t>
      </w:r>
      <w:r w:rsidRPr="00D96FC1">
        <w:rPr>
          <w:bCs/>
          <w:kern w:val="2"/>
          <w:sz w:val="28"/>
          <w:szCs w:val="28"/>
        </w:rPr>
        <w:t>сельского поселения</w:t>
      </w:r>
      <w:r>
        <w:rPr>
          <w:sz w:val="28"/>
        </w:rPr>
        <w:t>.</w:t>
      </w:r>
    </w:p>
    <w:p w:rsidR="00571DFD" w:rsidRDefault="00571DFD" w:rsidP="00571DFD">
      <w:pPr>
        <w:ind w:firstLine="709"/>
        <w:jc w:val="both"/>
        <w:rPr>
          <w:sz w:val="28"/>
        </w:rPr>
      </w:pPr>
      <w:r>
        <w:rPr>
          <w:sz w:val="28"/>
        </w:rPr>
        <w:t>Цели, задачи и основные мероприятия подпрограмм, входящих в состав муниципальной программы, направлены на достижение основных целей муниципальной программы по следующим направлениям:</w:t>
      </w:r>
    </w:p>
    <w:p w:rsidR="00571DFD" w:rsidRDefault="00571DFD" w:rsidP="00571DFD">
      <w:pPr>
        <w:ind w:firstLine="709"/>
        <w:jc w:val="both"/>
        <w:rPr>
          <w:sz w:val="28"/>
        </w:rPr>
      </w:pPr>
      <w:r>
        <w:rPr>
          <w:sz w:val="28"/>
        </w:rPr>
        <w:t>обеспечение наполняемости бюджета собственными доходами;</w:t>
      </w:r>
    </w:p>
    <w:p w:rsidR="00571DFD" w:rsidRDefault="00571DFD" w:rsidP="00571DFD">
      <w:pPr>
        <w:ind w:firstLine="709"/>
        <w:jc w:val="both"/>
        <w:rPr>
          <w:sz w:val="28"/>
        </w:rPr>
      </w:pPr>
      <w:r>
        <w:rPr>
          <w:sz w:val="28"/>
        </w:rPr>
        <w:t>эффективное управление расходами;</w:t>
      </w:r>
    </w:p>
    <w:p w:rsidR="00571DFD" w:rsidRDefault="00571DFD" w:rsidP="00571DFD">
      <w:pPr>
        <w:ind w:firstLine="709"/>
        <w:jc w:val="both"/>
        <w:rPr>
          <w:sz w:val="28"/>
        </w:rPr>
      </w:pPr>
      <w:r>
        <w:rPr>
          <w:sz w:val="28"/>
        </w:rPr>
        <w:t>проведение взвешенной долговой политики;</w:t>
      </w:r>
    </w:p>
    <w:p w:rsidR="00571DFD" w:rsidRDefault="00571DFD" w:rsidP="00571DFD">
      <w:pPr>
        <w:ind w:firstLine="709"/>
        <w:jc w:val="both"/>
        <w:rPr>
          <w:sz w:val="28"/>
        </w:rPr>
      </w:pPr>
      <w:r>
        <w:rPr>
          <w:sz w:val="28"/>
        </w:rPr>
        <w:t>развитие системы внутреннего муниципального финансового контроля;</w:t>
      </w:r>
    </w:p>
    <w:p w:rsidR="00571DFD" w:rsidRDefault="00571DFD" w:rsidP="00571DFD">
      <w:pPr>
        <w:ind w:firstLine="709"/>
        <w:jc w:val="both"/>
        <w:rPr>
          <w:sz w:val="28"/>
        </w:rPr>
      </w:pPr>
      <w:r>
        <w:rPr>
          <w:sz w:val="28"/>
        </w:rPr>
        <w:t>нормативно-правовое регулирование бюджетного процесса;</w:t>
      </w:r>
    </w:p>
    <w:p w:rsidR="00571DFD" w:rsidRDefault="00571DFD" w:rsidP="00571DFD">
      <w:pPr>
        <w:pStyle w:val="ConsPlusNormal0"/>
        <w:ind w:firstLine="709"/>
        <w:jc w:val="both"/>
        <w:rPr>
          <w:rFonts w:ascii="Times New Roman" w:hAnsi="Times New Roman"/>
          <w:sz w:val="28"/>
        </w:rPr>
      </w:pPr>
      <w:r>
        <w:rPr>
          <w:rFonts w:ascii="Times New Roman" w:hAnsi="Times New Roman"/>
          <w:sz w:val="28"/>
        </w:rPr>
        <w:t>совершенствование межбюджетных отношений на муниципальном уровне</w:t>
      </w:r>
      <w:r>
        <w:rPr>
          <w:sz w:val="28"/>
        </w:rPr>
        <w:t>.</w:t>
      </w:r>
    </w:p>
    <w:p w:rsidR="00571DFD" w:rsidRDefault="00571DFD" w:rsidP="00571DFD">
      <w:pPr>
        <w:ind w:firstLine="709"/>
        <w:jc w:val="both"/>
        <w:rPr>
          <w:sz w:val="28"/>
        </w:rPr>
      </w:pPr>
      <w:r>
        <w:rPr>
          <w:sz w:val="28"/>
        </w:rPr>
        <w:t>Решению задачи по обеспечению наполняемости консолидированного бюджета будет способствовать проведение эффективной налоговой политики, направленной на дальнейшее расширение налоговой базы и достижение устойчивой положительной динамики поступлений налогов путем:</w:t>
      </w:r>
    </w:p>
    <w:p w:rsidR="00571DFD" w:rsidRDefault="00571DFD" w:rsidP="00571DFD">
      <w:pPr>
        <w:ind w:firstLine="709"/>
        <w:jc w:val="both"/>
        <w:rPr>
          <w:sz w:val="28"/>
        </w:rPr>
      </w:pPr>
      <w:r>
        <w:rPr>
          <w:sz w:val="28"/>
        </w:rPr>
        <w:lastRenderedPageBreak/>
        <w:t>совершенствования законодательной и нормативной правовой базы по вопросам налогообложения, в том числе в целях повышения инвестиционной привлекательности поселения;</w:t>
      </w:r>
    </w:p>
    <w:p w:rsidR="00571DFD" w:rsidRPr="00C1292F" w:rsidRDefault="00571DFD" w:rsidP="00571DFD">
      <w:pPr>
        <w:pStyle w:val="ConsPlusNormal0"/>
        <w:ind w:firstLine="709"/>
        <w:jc w:val="both"/>
        <w:rPr>
          <w:rFonts w:ascii="Times New Roman" w:hAnsi="Times New Roman"/>
          <w:sz w:val="28"/>
        </w:rPr>
      </w:pPr>
      <w:r>
        <w:rPr>
          <w:rFonts w:ascii="Times New Roman" w:hAnsi="Times New Roman"/>
          <w:sz w:val="28"/>
        </w:rPr>
        <w:t xml:space="preserve">проведения оценки налоговых расходов </w:t>
      </w:r>
      <w:r w:rsidR="00802392">
        <w:rPr>
          <w:rFonts w:ascii="Times New Roman" w:hAnsi="Times New Roman"/>
          <w:bCs/>
          <w:kern w:val="2"/>
          <w:sz w:val="28"/>
          <w:szCs w:val="28"/>
        </w:rPr>
        <w:t>Кручено-Балковского</w:t>
      </w:r>
      <w:r>
        <w:rPr>
          <w:rFonts w:ascii="Times New Roman" w:hAnsi="Times New Roman"/>
          <w:bCs/>
          <w:kern w:val="2"/>
          <w:sz w:val="28"/>
          <w:szCs w:val="28"/>
        </w:rPr>
        <w:t xml:space="preserve"> </w:t>
      </w:r>
      <w:r w:rsidRPr="00C1292F">
        <w:rPr>
          <w:rFonts w:ascii="Times New Roman" w:hAnsi="Times New Roman"/>
          <w:bCs/>
          <w:kern w:val="2"/>
          <w:sz w:val="28"/>
          <w:szCs w:val="28"/>
        </w:rPr>
        <w:t>сельского поселения</w:t>
      </w:r>
      <w:r w:rsidRPr="00C1292F">
        <w:rPr>
          <w:rFonts w:ascii="Times New Roman" w:hAnsi="Times New Roman"/>
          <w:sz w:val="28"/>
        </w:rPr>
        <w:t>;</w:t>
      </w:r>
    </w:p>
    <w:p w:rsidR="00571DFD" w:rsidRDefault="00571DFD" w:rsidP="00571DFD">
      <w:pPr>
        <w:ind w:firstLine="709"/>
        <w:jc w:val="both"/>
        <w:rPr>
          <w:sz w:val="28"/>
        </w:rPr>
      </w:pPr>
      <w:r>
        <w:rPr>
          <w:sz w:val="28"/>
        </w:rPr>
        <w:t>мониторинга уровня собираемости налогов.</w:t>
      </w:r>
    </w:p>
    <w:p w:rsidR="00571DFD" w:rsidRDefault="00571DFD" w:rsidP="00571DFD">
      <w:pPr>
        <w:ind w:firstLine="709"/>
        <w:jc w:val="both"/>
        <w:rPr>
          <w:sz w:val="28"/>
        </w:rPr>
      </w:pPr>
      <w:r>
        <w:rPr>
          <w:sz w:val="28"/>
        </w:rPr>
        <w:t>Будет продолжена работа по увеличению объема поступлений неналоговых доходов, в том числе повышению эффективности использования имущества, находящегося в муниципальной собственности.</w:t>
      </w:r>
    </w:p>
    <w:p w:rsidR="00571DFD" w:rsidRDefault="00571DFD" w:rsidP="00571DFD">
      <w:pPr>
        <w:ind w:firstLine="709"/>
        <w:jc w:val="both"/>
        <w:rPr>
          <w:sz w:val="28"/>
        </w:rPr>
      </w:pPr>
      <w:r>
        <w:rPr>
          <w:sz w:val="28"/>
        </w:rPr>
        <w:t>Эффективное управление расходами предполагает решение следующих задач:</w:t>
      </w:r>
    </w:p>
    <w:p w:rsidR="00571DFD" w:rsidRDefault="00571DFD" w:rsidP="00571DFD">
      <w:pPr>
        <w:ind w:firstLine="709"/>
        <w:jc w:val="both"/>
        <w:rPr>
          <w:sz w:val="28"/>
        </w:rPr>
      </w:pPr>
      <w:r>
        <w:rPr>
          <w:sz w:val="28"/>
        </w:rPr>
        <w:t>формирование расходных обязательств с учетом их оптимизации и повышения эффективности использования финансовых ресурсов;</w:t>
      </w:r>
    </w:p>
    <w:p w:rsidR="00571DFD" w:rsidRDefault="00571DFD" w:rsidP="00571DFD">
      <w:pPr>
        <w:ind w:firstLine="709"/>
        <w:jc w:val="both"/>
        <w:rPr>
          <w:sz w:val="28"/>
        </w:rPr>
      </w:pPr>
      <w:r>
        <w:rPr>
          <w:sz w:val="28"/>
        </w:rPr>
        <w:t xml:space="preserve">разработка бюджета на основе муниципальных программ </w:t>
      </w:r>
      <w:r w:rsidR="00802392">
        <w:rPr>
          <w:bCs/>
          <w:kern w:val="2"/>
          <w:sz w:val="28"/>
          <w:szCs w:val="28"/>
        </w:rPr>
        <w:t>Кручено-Балковского</w:t>
      </w:r>
      <w:r>
        <w:rPr>
          <w:bCs/>
          <w:kern w:val="2"/>
          <w:sz w:val="28"/>
          <w:szCs w:val="28"/>
        </w:rPr>
        <w:t xml:space="preserve"> </w:t>
      </w:r>
      <w:r w:rsidRPr="00D96FC1">
        <w:rPr>
          <w:bCs/>
          <w:kern w:val="2"/>
          <w:sz w:val="28"/>
          <w:szCs w:val="28"/>
        </w:rPr>
        <w:t>сельского поселения</w:t>
      </w:r>
      <w:r>
        <w:rPr>
          <w:sz w:val="28"/>
        </w:rPr>
        <w:t xml:space="preserve"> с учетом изменения подхода к группировки мероприятий, а также обособления в структуре муниципальных программ проектной и процессной составляющих;</w:t>
      </w:r>
    </w:p>
    <w:p w:rsidR="00571DFD" w:rsidRDefault="00571DFD" w:rsidP="00571DFD">
      <w:pPr>
        <w:ind w:firstLine="709"/>
        <w:jc w:val="both"/>
        <w:rPr>
          <w:sz w:val="28"/>
        </w:rPr>
      </w:pPr>
      <w:r>
        <w:rPr>
          <w:sz w:val="28"/>
        </w:rPr>
        <w:t>обеспечение реструктуризации бюджетной сети при условии сохранения качества и объемов муниципальных услуг;</w:t>
      </w:r>
    </w:p>
    <w:p w:rsidR="00571DFD" w:rsidRDefault="00571DFD" w:rsidP="00571DFD">
      <w:pPr>
        <w:ind w:firstLine="709"/>
        <w:jc w:val="both"/>
        <w:rPr>
          <w:sz w:val="28"/>
        </w:rPr>
      </w:pPr>
      <w:r>
        <w:rPr>
          <w:sz w:val="28"/>
        </w:rPr>
        <w:t>совершенствование системы закупок товаров, работ и услуг для муниципальных нужд;</w:t>
      </w:r>
    </w:p>
    <w:p w:rsidR="00571DFD" w:rsidRDefault="00571DFD" w:rsidP="00571DFD">
      <w:pPr>
        <w:ind w:firstLine="709"/>
        <w:jc w:val="both"/>
        <w:rPr>
          <w:sz w:val="28"/>
        </w:rPr>
      </w:pPr>
      <w:r>
        <w:rPr>
          <w:sz w:val="28"/>
        </w:rPr>
        <w:t xml:space="preserve">не установление расходных обязательств, не связанных с решением вопросов, отнесенных </w:t>
      </w:r>
      <w:hyperlink r:id="rId8" w:history="1">
        <w:r>
          <w:rPr>
            <w:sz w:val="28"/>
          </w:rPr>
          <w:t>Конституцией</w:t>
        </w:r>
      </w:hyperlink>
      <w:r>
        <w:rPr>
          <w:sz w:val="28"/>
        </w:rPr>
        <w:t xml:space="preserve"> Российской Федерации и федеральными законами к полномочиям органов местного самоуправления </w:t>
      </w:r>
      <w:r w:rsidR="00802392">
        <w:rPr>
          <w:bCs/>
          <w:kern w:val="2"/>
          <w:sz w:val="28"/>
          <w:szCs w:val="28"/>
        </w:rPr>
        <w:t>Кручено-Балковского</w:t>
      </w:r>
      <w:r>
        <w:rPr>
          <w:bCs/>
          <w:kern w:val="2"/>
          <w:sz w:val="28"/>
          <w:szCs w:val="28"/>
        </w:rPr>
        <w:t xml:space="preserve"> </w:t>
      </w:r>
      <w:r w:rsidRPr="00D96FC1">
        <w:rPr>
          <w:bCs/>
          <w:kern w:val="2"/>
          <w:sz w:val="28"/>
          <w:szCs w:val="28"/>
        </w:rPr>
        <w:t xml:space="preserve"> сельского поселения</w:t>
      </w:r>
      <w:r>
        <w:rPr>
          <w:sz w:val="28"/>
        </w:rPr>
        <w:t>.</w:t>
      </w:r>
    </w:p>
    <w:p w:rsidR="00571DFD" w:rsidRDefault="00571DFD" w:rsidP="00571DFD">
      <w:pPr>
        <w:ind w:firstLine="709"/>
        <w:jc w:val="both"/>
        <w:rPr>
          <w:sz w:val="28"/>
        </w:rPr>
      </w:pPr>
      <w:r>
        <w:rPr>
          <w:sz w:val="28"/>
        </w:rPr>
        <w:t>Приоритетом в сфере управления муниципальным долгом остается обеспечение экономически безопасного его уровня при соблюдении ограничений, установленных бюджетным законодательством Российской Федерации.</w:t>
      </w:r>
    </w:p>
    <w:p w:rsidR="00571DFD" w:rsidRDefault="00571DFD" w:rsidP="00571DFD">
      <w:pPr>
        <w:ind w:firstLine="709"/>
        <w:jc w:val="both"/>
        <w:rPr>
          <w:sz w:val="28"/>
        </w:rPr>
      </w:pPr>
      <w:r>
        <w:rPr>
          <w:sz w:val="28"/>
        </w:rPr>
        <w:t>Ключевыми целями в этой сфере являются:</w:t>
      </w:r>
    </w:p>
    <w:p w:rsidR="00571DFD" w:rsidRDefault="00571DFD" w:rsidP="00571DFD">
      <w:pPr>
        <w:ind w:firstLine="709"/>
        <w:jc w:val="both"/>
        <w:rPr>
          <w:sz w:val="28"/>
        </w:rPr>
      </w:pPr>
      <w:r>
        <w:rPr>
          <w:sz w:val="28"/>
        </w:rPr>
        <w:t>обеспечение сбалансированности бюджета</w:t>
      </w:r>
      <w:r w:rsidRPr="00C1292F">
        <w:rPr>
          <w:bCs/>
          <w:kern w:val="2"/>
          <w:sz w:val="28"/>
          <w:szCs w:val="28"/>
        </w:rPr>
        <w:t xml:space="preserve"> </w:t>
      </w:r>
      <w:r w:rsidR="00802392">
        <w:rPr>
          <w:bCs/>
          <w:kern w:val="2"/>
          <w:sz w:val="28"/>
          <w:szCs w:val="28"/>
        </w:rPr>
        <w:t>Кручено-Балковского</w:t>
      </w:r>
      <w:r>
        <w:rPr>
          <w:bCs/>
          <w:kern w:val="2"/>
          <w:sz w:val="28"/>
          <w:szCs w:val="28"/>
        </w:rPr>
        <w:t xml:space="preserve"> </w:t>
      </w:r>
      <w:r w:rsidRPr="00D96FC1">
        <w:rPr>
          <w:bCs/>
          <w:kern w:val="2"/>
          <w:sz w:val="28"/>
          <w:szCs w:val="28"/>
        </w:rPr>
        <w:t xml:space="preserve"> сельского поселения</w:t>
      </w:r>
      <w:r>
        <w:rPr>
          <w:sz w:val="28"/>
        </w:rPr>
        <w:t xml:space="preserve"> Сальского района;</w:t>
      </w:r>
    </w:p>
    <w:p w:rsidR="00571DFD" w:rsidRDefault="00571DFD" w:rsidP="00571DFD">
      <w:pPr>
        <w:ind w:firstLine="709"/>
        <w:jc w:val="both"/>
        <w:rPr>
          <w:sz w:val="28"/>
        </w:rPr>
      </w:pPr>
      <w:r>
        <w:rPr>
          <w:sz w:val="28"/>
        </w:rPr>
        <w:t>своевременное исполнение долговых обязательств в полном объеме;</w:t>
      </w:r>
    </w:p>
    <w:p w:rsidR="00571DFD" w:rsidRDefault="00571DFD" w:rsidP="00571DFD">
      <w:pPr>
        <w:ind w:firstLine="709"/>
        <w:jc w:val="both"/>
        <w:rPr>
          <w:sz w:val="28"/>
        </w:rPr>
      </w:pPr>
      <w:r>
        <w:rPr>
          <w:sz w:val="28"/>
        </w:rPr>
        <w:t xml:space="preserve">минимизация расходов на обслуживание муниципального долга </w:t>
      </w:r>
      <w:r w:rsidR="00802392">
        <w:rPr>
          <w:bCs/>
          <w:kern w:val="2"/>
          <w:sz w:val="28"/>
          <w:szCs w:val="28"/>
        </w:rPr>
        <w:t>Кручено-Балковского</w:t>
      </w:r>
      <w:r>
        <w:rPr>
          <w:bCs/>
          <w:kern w:val="2"/>
          <w:sz w:val="28"/>
          <w:szCs w:val="28"/>
        </w:rPr>
        <w:t xml:space="preserve"> </w:t>
      </w:r>
      <w:r w:rsidRPr="00D96FC1">
        <w:rPr>
          <w:bCs/>
          <w:kern w:val="2"/>
          <w:sz w:val="28"/>
          <w:szCs w:val="28"/>
        </w:rPr>
        <w:t xml:space="preserve"> сельского поселения</w:t>
      </w:r>
      <w:r>
        <w:rPr>
          <w:sz w:val="28"/>
        </w:rPr>
        <w:t>.</w:t>
      </w:r>
    </w:p>
    <w:p w:rsidR="00571DFD" w:rsidRDefault="00571DFD" w:rsidP="00571DFD">
      <w:pPr>
        <w:ind w:firstLine="709"/>
        <w:jc w:val="both"/>
        <w:rPr>
          <w:sz w:val="28"/>
        </w:rPr>
      </w:pPr>
      <w:r>
        <w:rPr>
          <w:sz w:val="28"/>
        </w:rPr>
        <w:t xml:space="preserve">Развитие нормативно-правового регулирования бюджетного процесса будет обусловлено изменениями бюджетного законодательства на федеральном и региональном уровне, необходимостью разработки новых нормативных правовых актов, как обязательных к принятию согласно установленным требованиям, </w:t>
      </w:r>
      <w:r>
        <w:rPr>
          <w:sz w:val="28"/>
        </w:rPr>
        <w:br/>
        <w:t>так и необходимых для реализации новых инициатив.</w:t>
      </w:r>
    </w:p>
    <w:p w:rsidR="00571DFD" w:rsidRDefault="00571DFD" w:rsidP="00571DFD">
      <w:pPr>
        <w:ind w:firstLine="709"/>
        <w:jc w:val="both"/>
        <w:rPr>
          <w:sz w:val="28"/>
        </w:rPr>
      </w:pPr>
      <w:r>
        <w:rPr>
          <w:sz w:val="28"/>
        </w:rPr>
        <w:t xml:space="preserve">Приоритетом развития системы внутреннего муниципального финансового контроля будет являться своевременное выявление и пресечение нарушений в сфере законодательства Российской Федерации о контрактной системе в сфере закупок, недопущение и пресечение нарушений в дальнейшем, </w:t>
      </w:r>
      <w:r>
        <w:rPr>
          <w:sz w:val="28"/>
        </w:rPr>
        <w:lastRenderedPageBreak/>
        <w:t xml:space="preserve">а также возмещение ущерба, причиненного бюджету </w:t>
      </w:r>
      <w:r w:rsidR="00802392">
        <w:rPr>
          <w:bCs/>
          <w:kern w:val="2"/>
          <w:sz w:val="28"/>
          <w:szCs w:val="28"/>
        </w:rPr>
        <w:t>Кручено-Балковского</w:t>
      </w:r>
      <w:r>
        <w:rPr>
          <w:bCs/>
          <w:kern w:val="2"/>
          <w:sz w:val="28"/>
          <w:szCs w:val="28"/>
        </w:rPr>
        <w:t xml:space="preserve"> </w:t>
      </w:r>
      <w:r w:rsidRPr="00D96FC1">
        <w:rPr>
          <w:bCs/>
          <w:kern w:val="2"/>
          <w:sz w:val="28"/>
          <w:szCs w:val="28"/>
        </w:rPr>
        <w:t xml:space="preserve"> сельского поселения</w:t>
      </w:r>
      <w:r>
        <w:rPr>
          <w:sz w:val="28"/>
        </w:rPr>
        <w:t xml:space="preserve"> Сальского района, что предполагает:</w:t>
      </w:r>
    </w:p>
    <w:p w:rsidR="00571DFD" w:rsidRDefault="00571DFD" w:rsidP="00571DFD">
      <w:pPr>
        <w:ind w:firstLine="709"/>
        <w:jc w:val="both"/>
        <w:rPr>
          <w:sz w:val="28"/>
        </w:rPr>
      </w:pPr>
      <w:r>
        <w:rPr>
          <w:sz w:val="28"/>
        </w:rPr>
        <w:t>контроль на всех стадиях бюджетного процесса с использованием информационной системы «Единой автоматизированной системы управления общественными финансами»;</w:t>
      </w:r>
    </w:p>
    <w:p w:rsidR="00571DFD" w:rsidRDefault="00571DFD" w:rsidP="00571DFD">
      <w:pPr>
        <w:ind w:firstLine="709"/>
        <w:jc w:val="both"/>
        <w:rPr>
          <w:sz w:val="28"/>
        </w:rPr>
      </w:pPr>
      <w:r>
        <w:rPr>
          <w:sz w:val="28"/>
        </w:rPr>
        <w:t>повышение персональной ответственности должностных лиц объектов контроля;</w:t>
      </w:r>
    </w:p>
    <w:p w:rsidR="00571DFD" w:rsidRDefault="00571DFD" w:rsidP="00571DFD">
      <w:pPr>
        <w:ind w:firstLine="709"/>
        <w:jc w:val="both"/>
        <w:rPr>
          <w:sz w:val="28"/>
        </w:rPr>
      </w:pPr>
      <w:r>
        <w:rPr>
          <w:sz w:val="28"/>
        </w:rPr>
        <w:t>планирование и осуществление контрольной деятельности с использованием рискориентированного подхода;</w:t>
      </w:r>
    </w:p>
    <w:p w:rsidR="00571DFD" w:rsidRDefault="00571DFD" w:rsidP="00571DFD">
      <w:pPr>
        <w:ind w:firstLine="709"/>
        <w:jc w:val="both"/>
        <w:rPr>
          <w:sz w:val="28"/>
        </w:rPr>
      </w:pPr>
      <w:r>
        <w:rPr>
          <w:sz w:val="28"/>
        </w:rPr>
        <w:t>обязательное применение единых федеральных стандартов внутреннего муниципального финансового контроля и единых форм документов, оформляемых органами внутреннего муниципального контроля;</w:t>
      </w:r>
    </w:p>
    <w:p w:rsidR="00571DFD" w:rsidRDefault="00571DFD" w:rsidP="00571DFD">
      <w:pPr>
        <w:ind w:firstLine="709"/>
        <w:jc w:val="both"/>
        <w:rPr>
          <w:sz w:val="28"/>
        </w:rPr>
      </w:pPr>
      <w:r>
        <w:rPr>
          <w:sz w:val="28"/>
        </w:rPr>
        <w:t>Межбюджетные отношения направлены на содействие сбалансированности местных бюджетов, повышение эффективности организации бюджетного процесса, обеспечение контроля за расходованием бюджетных средств.</w:t>
      </w:r>
    </w:p>
    <w:p w:rsidR="00571DFD" w:rsidRDefault="00571DFD" w:rsidP="00571DFD">
      <w:pPr>
        <w:pStyle w:val="ConsPlusNormal0"/>
        <w:ind w:firstLine="709"/>
        <w:jc w:val="both"/>
        <w:rPr>
          <w:rFonts w:ascii="Times New Roman" w:hAnsi="Times New Roman"/>
          <w:sz w:val="28"/>
        </w:rPr>
      </w:pPr>
      <w:r>
        <w:rPr>
          <w:rFonts w:ascii="Times New Roman" w:hAnsi="Times New Roman"/>
          <w:sz w:val="28"/>
        </w:rPr>
        <w:t xml:space="preserve">Одним из ключевых направлений деятельности является совершенствование межбюджетных отношений и дальнейшее развитие организации местного самоуправления, совершенствование системы разграничения полномочий исходя из изменений федерального и регионального законодательства и необходимости достижения задач, поставленных Указами Президента Российской Федерации от 07.05.2018 </w:t>
      </w:r>
      <w:hyperlink r:id="rId9" w:tooltip="Указ Президента РФ от 07.05.2018 N 204 (ред. от 21.07.2020)" w:history="1">
        <w:r>
          <w:rPr>
            <w:rFonts w:ascii="Times New Roman" w:hAnsi="Times New Roman"/>
            <w:color w:val="000000"/>
            <w:sz w:val="28"/>
          </w:rPr>
          <w:t>№ 204</w:t>
        </w:r>
      </w:hyperlink>
      <w:r>
        <w:rPr>
          <w:rFonts w:ascii="Times New Roman" w:hAnsi="Times New Roman"/>
          <w:sz w:val="28"/>
        </w:rPr>
        <w:t xml:space="preserve"> и от 07.05.2024 </w:t>
      </w:r>
      <w:hyperlink r:id="rId10" w:tooltip="Указ Президента РФ от 21.07.2020 N 474" w:history="1">
        <w:r>
          <w:rPr>
            <w:rFonts w:ascii="Times New Roman" w:hAnsi="Times New Roman"/>
            <w:color w:val="000000"/>
            <w:sz w:val="28"/>
          </w:rPr>
          <w:t xml:space="preserve">№ </w:t>
        </w:r>
      </w:hyperlink>
      <w:r>
        <w:rPr>
          <w:rFonts w:ascii="Times New Roman" w:hAnsi="Times New Roman"/>
          <w:sz w:val="28"/>
        </w:rPr>
        <w:t xml:space="preserve">309. </w:t>
      </w:r>
    </w:p>
    <w:p w:rsidR="00571DFD" w:rsidRDefault="00571DFD" w:rsidP="00571DFD">
      <w:pPr>
        <w:ind w:firstLine="709"/>
        <w:jc w:val="both"/>
        <w:rPr>
          <w:sz w:val="28"/>
        </w:rPr>
      </w:pPr>
      <w:r>
        <w:rPr>
          <w:sz w:val="28"/>
        </w:rPr>
        <w:t>Муниципальное образование «</w:t>
      </w:r>
      <w:r w:rsidR="00F704C5">
        <w:rPr>
          <w:sz w:val="28"/>
        </w:rPr>
        <w:t>Кручено-Балковск</w:t>
      </w:r>
      <w:r>
        <w:rPr>
          <w:sz w:val="28"/>
        </w:rPr>
        <w:t>ое сельское поселение» не являются участником муниципальной программы. При этом они обеспечивают реализацию общих требований к организации бюджетного процесса, соблюдение общих принципов, установленных бюджетным законодательством Российской Федерации.</w:t>
      </w:r>
    </w:p>
    <w:p w:rsidR="00571DFD" w:rsidRDefault="00571DFD" w:rsidP="00571DFD">
      <w:pPr>
        <w:ind w:firstLine="709"/>
        <w:jc w:val="both"/>
        <w:rPr>
          <w:sz w:val="28"/>
        </w:rPr>
      </w:pPr>
      <w:r>
        <w:rPr>
          <w:sz w:val="28"/>
        </w:rPr>
        <w:t>Для достижения цели в области информационно-коммуникационных технологий в бюджетном процессе будет дальнейшее использование информационной системы «Единой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«Электронный бюджет» и иными государственными информационными системами регионального и федерального уровней.</w:t>
      </w:r>
    </w:p>
    <w:p w:rsidR="00571DFD" w:rsidRDefault="00571DFD" w:rsidP="00571DFD">
      <w:pPr>
        <w:ind w:firstLine="709"/>
        <w:jc w:val="both"/>
        <w:rPr>
          <w:sz w:val="28"/>
        </w:rPr>
      </w:pPr>
      <w:r>
        <w:rPr>
          <w:sz w:val="28"/>
        </w:rPr>
        <w:t>Отличительной особенностью настоящей муниципальной программы является ее «обеспечивающий» характер,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 обеспечение необходимой инициативы участников бюджетного процесса для достижения намеченных стратегических целей.</w:t>
      </w:r>
    </w:p>
    <w:p w:rsidR="00571DFD" w:rsidRDefault="00571DFD" w:rsidP="00571DFD">
      <w:pPr>
        <w:ind w:firstLine="709"/>
        <w:jc w:val="both"/>
        <w:rPr>
          <w:sz w:val="28"/>
        </w:rPr>
      </w:pPr>
      <w:r>
        <w:rPr>
          <w:sz w:val="28"/>
        </w:rPr>
        <w:t xml:space="preserve">В среднесрочной и долгосрочной перспективе роль бюджетной политики как ключевого инструмента решения стратегических экономических и социальных задач развития </w:t>
      </w:r>
      <w:r w:rsidR="00802392">
        <w:rPr>
          <w:sz w:val="28"/>
        </w:rPr>
        <w:t>Кручено-Балковского</w:t>
      </w:r>
      <w:r>
        <w:rPr>
          <w:sz w:val="28"/>
        </w:rPr>
        <w:t xml:space="preserve">  сельского поселения будет повышаться.</w:t>
      </w:r>
    </w:p>
    <w:p w:rsidR="00571DFD" w:rsidRDefault="00571DFD" w:rsidP="00571DFD">
      <w:pPr>
        <w:ind w:firstLine="709"/>
        <w:jc w:val="both"/>
        <w:rPr>
          <w:sz w:val="28"/>
        </w:rPr>
      </w:pPr>
      <w:r>
        <w:rPr>
          <w:sz w:val="28"/>
        </w:rPr>
        <w:lastRenderedPageBreak/>
        <w:t>Достижение целей и целевых значений показателей муниципальной программы будет осуществляться посредством реализации ее структурных элементов:</w:t>
      </w:r>
    </w:p>
    <w:p w:rsidR="00571DFD" w:rsidRPr="00255B2A" w:rsidRDefault="00571DFD" w:rsidP="00571DFD">
      <w:pPr>
        <w:ind w:firstLine="709"/>
        <w:jc w:val="both"/>
        <w:rPr>
          <w:sz w:val="28"/>
          <w:szCs w:val="28"/>
        </w:rPr>
      </w:pPr>
      <w:r>
        <w:rPr>
          <w:sz w:val="28"/>
        </w:rPr>
        <w:t xml:space="preserve">комплекса процессных мероприятий </w:t>
      </w:r>
      <w:r w:rsidRPr="00255B2A">
        <w:rPr>
          <w:sz w:val="28"/>
          <w:szCs w:val="28"/>
        </w:rPr>
        <w:t>«</w:t>
      </w:r>
      <w:r w:rsidRPr="00255B2A">
        <w:rPr>
          <w:kern w:val="2"/>
          <w:sz w:val="28"/>
          <w:szCs w:val="28"/>
        </w:rPr>
        <w:t>Долгосрочное финансовое планирование</w:t>
      </w:r>
      <w:r w:rsidRPr="00255B2A">
        <w:rPr>
          <w:sz w:val="28"/>
          <w:szCs w:val="28"/>
        </w:rPr>
        <w:t>»;</w:t>
      </w:r>
    </w:p>
    <w:p w:rsidR="00571DFD" w:rsidRPr="00255B2A" w:rsidRDefault="00571DFD" w:rsidP="00571DFD">
      <w:pPr>
        <w:ind w:firstLine="709"/>
        <w:jc w:val="both"/>
        <w:rPr>
          <w:sz w:val="28"/>
          <w:szCs w:val="28"/>
        </w:rPr>
      </w:pPr>
      <w:r w:rsidRPr="00255B2A">
        <w:rPr>
          <w:sz w:val="28"/>
          <w:szCs w:val="28"/>
        </w:rPr>
        <w:t>комплекса процессных мероприятий «</w:t>
      </w:r>
      <w:r w:rsidRPr="00255B2A">
        <w:rPr>
          <w:snapToGrid w:val="0"/>
          <w:sz w:val="28"/>
          <w:szCs w:val="28"/>
        </w:rPr>
        <w:t>Нормативно-методическое, информационное обеспечение и организация бюджетного процесса</w:t>
      </w:r>
      <w:r w:rsidRPr="00255B2A">
        <w:rPr>
          <w:sz w:val="28"/>
          <w:szCs w:val="28"/>
        </w:rPr>
        <w:t>»;</w:t>
      </w:r>
    </w:p>
    <w:p w:rsidR="00571DFD" w:rsidRPr="00255B2A" w:rsidRDefault="00571DFD" w:rsidP="00571DFD">
      <w:pPr>
        <w:ind w:firstLine="709"/>
        <w:jc w:val="both"/>
        <w:rPr>
          <w:sz w:val="28"/>
          <w:szCs w:val="28"/>
        </w:rPr>
      </w:pPr>
      <w:r w:rsidRPr="00255B2A">
        <w:rPr>
          <w:sz w:val="28"/>
          <w:szCs w:val="28"/>
        </w:rPr>
        <w:t xml:space="preserve">комплекса процессных мероприятий «Управление муниципальным долгом </w:t>
      </w:r>
      <w:r w:rsidR="00802392">
        <w:rPr>
          <w:kern w:val="2"/>
          <w:sz w:val="28"/>
          <w:szCs w:val="28"/>
        </w:rPr>
        <w:t>Кручено-Балковского</w:t>
      </w:r>
      <w:r>
        <w:rPr>
          <w:kern w:val="2"/>
          <w:sz w:val="28"/>
          <w:szCs w:val="28"/>
        </w:rPr>
        <w:t xml:space="preserve"> </w:t>
      </w:r>
      <w:r w:rsidRPr="00255B2A">
        <w:rPr>
          <w:kern w:val="2"/>
          <w:sz w:val="28"/>
          <w:szCs w:val="28"/>
        </w:rPr>
        <w:t xml:space="preserve"> сельского поселения</w:t>
      </w:r>
      <w:r w:rsidRPr="00255B2A">
        <w:rPr>
          <w:sz w:val="28"/>
          <w:szCs w:val="28"/>
        </w:rPr>
        <w:t>»</w:t>
      </w:r>
      <w:r>
        <w:rPr>
          <w:sz w:val="28"/>
          <w:szCs w:val="28"/>
        </w:rPr>
        <w:t>.</w:t>
      </w:r>
    </w:p>
    <w:p w:rsidR="00571DFD" w:rsidRDefault="00571DFD" w:rsidP="00571DFD">
      <w:pPr>
        <w:rPr>
          <w:sz w:val="28"/>
        </w:rPr>
      </w:pPr>
      <w:r>
        <w:rPr>
          <w:sz w:val="28"/>
        </w:rPr>
        <w:t> </w:t>
      </w:r>
    </w:p>
    <w:p w:rsidR="00571DFD" w:rsidRDefault="00571DFD" w:rsidP="00571DFD">
      <w:pPr>
        <w:jc w:val="center"/>
        <w:rPr>
          <w:sz w:val="28"/>
        </w:rPr>
      </w:pPr>
      <w:r>
        <w:rPr>
          <w:sz w:val="28"/>
        </w:rPr>
        <w:t>3. Задачи муниципального управления,</w:t>
      </w:r>
    </w:p>
    <w:p w:rsidR="00571DFD" w:rsidRDefault="00571DFD" w:rsidP="00571DFD">
      <w:pPr>
        <w:jc w:val="center"/>
        <w:rPr>
          <w:sz w:val="28"/>
        </w:rPr>
      </w:pPr>
      <w:r>
        <w:rPr>
          <w:sz w:val="28"/>
        </w:rPr>
        <w:t>способы их эффективного решения в сфере</w:t>
      </w:r>
    </w:p>
    <w:p w:rsidR="00571DFD" w:rsidRDefault="00571DFD" w:rsidP="00571DFD">
      <w:pPr>
        <w:jc w:val="center"/>
        <w:rPr>
          <w:sz w:val="28"/>
        </w:rPr>
      </w:pPr>
      <w:r>
        <w:rPr>
          <w:sz w:val="28"/>
        </w:rPr>
        <w:t>реализации муниципальной программы</w:t>
      </w:r>
    </w:p>
    <w:p w:rsidR="00571DFD" w:rsidRDefault="00571DFD" w:rsidP="00571DFD">
      <w:pPr>
        <w:rPr>
          <w:sz w:val="28"/>
        </w:rPr>
      </w:pPr>
      <w:r>
        <w:rPr>
          <w:sz w:val="28"/>
        </w:rPr>
        <w:t> </w:t>
      </w:r>
    </w:p>
    <w:p w:rsidR="00571DFD" w:rsidRDefault="00571DFD" w:rsidP="00571DFD">
      <w:pPr>
        <w:ind w:firstLine="709"/>
        <w:jc w:val="both"/>
        <w:rPr>
          <w:sz w:val="28"/>
        </w:rPr>
      </w:pPr>
      <w:r>
        <w:rPr>
          <w:sz w:val="28"/>
        </w:rPr>
        <w:t>Основные задачи:</w:t>
      </w:r>
    </w:p>
    <w:p w:rsidR="00571DFD" w:rsidRDefault="00571DFD" w:rsidP="00571DFD">
      <w:pPr>
        <w:ind w:firstLine="709"/>
        <w:jc w:val="both"/>
        <w:rPr>
          <w:sz w:val="28"/>
        </w:rPr>
      </w:pPr>
      <w:r>
        <w:rPr>
          <w:sz w:val="28"/>
        </w:rPr>
        <w:t>проведена эффективная налоговая политика и политика в области доходов;</w:t>
      </w:r>
      <w:r>
        <w:rPr>
          <w:sz w:val="28"/>
        </w:rPr>
        <w:br/>
        <w:t>обеспечено повышение качества управления бюджетным процессом;</w:t>
      </w:r>
    </w:p>
    <w:p w:rsidR="00571DFD" w:rsidRDefault="00571DFD" w:rsidP="00571DFD">
      <w:pPr>
        <w:ind w:firstLine="709"/>
        <w:jc w:val="both"/>
        <w:rPr>
          <w:sz w:val="28"/>
        </w:rPr>
      </w:pPr>
      <w:r>
        <w:rPr>
          <w:sz w:val="28"/>
        </w:rPr>
        <w:t xml:space="preserve">обеспечено достижение и поддержание эффективной автоматизации процессов планирования и исполнения местного бюджета </w:t>
      </w:r>
      <w:r w:rsidR="00802392">
        <w:rPr>
          <w:sz w:val="28"/>
        </w:rPr>
        <w:t>Кручено-Балковского</w:t>
      </w:r>
      <w:r>
        <w:rPr>
          <w:sz w:val="28"/>
        </w:rPr>
        <w:t xml:space="preserve"> сельского поселения Сальского района за счет использования современных информационных технологий, единого информационного пространства и унифицированного программного обеспечения участниками бюджетного процесса, муниципальными бюджетными и автономными учреждениями</w:t>
      </w:r>
      <w:r w:rsidRPr="005D4C9E">
        <w:rPr>
          <w:sz w:val="28"/>
        </w:rPr>
        <w:t xml:space="preserve"> </w:t>
      </w:r>
      <w:r w:rsidR="00802392">
        <w:rPr>
          <w:sz w:val="28"/>
        </w:rPr>
        <w:t>Кручено-Балковского</w:t>
      </w:r>
      <w:r>
        <w:rPr>
          <w:sz w:val="28"/>
        </w:rPr>
        <w:t xml:space="preserve"> сельского поселения Сальского района, а также некоммерческими организациями, являющимися получателями средств бюджета </w:t>
      </w:r>
      <w:r w:rsidR="00802392">
        <w:rPr>
          <w:sz w:val="28"/>
        </w:rPr>
        <w:t>Кручено-Балковского</w:t>
      </w:r>
      <w:r>
        <w:rPr>
          <w:sz w:val="28"/>
        </w:rPr>
        <w:t xml:space="preserve">  сельского поселения Сальского района;</w:t>
      </w:r>
    </w:p>
    <w:p w:rsidR="00571DFD" w:rsidRDefault="00571DFD" w:rsidP="00571DFD">
      <w:pPr>
        <w:ind w:firstLine="709"/>
        <w:jc w:val="both"/>
        <w:rPr>
          <w:sz w:val="28"/>
        </w:rPr>
      </w:pPr>
      <w:r>
        <w:rPr>
          <w:sz w:val="28"/>
        </w:rPr>
        <w:t xml:space="preserve">объем муниципального долга </w:t>
      </w:r>
      <w:r w:rsidR="00802392">
        <w:rPr>
          <w:sz w:val="28"/>
        </w:rPr>
        <w:t>Кручено-Балковского</w:t>
      </w:r>
      <w:r>
        <w:rPr>
          <w:sz w:val="28"/>
        </w:rPr>
        <w:t xml:space="preserve">  сельского поселения и расходы на его обслуживание обеспечены на безопасном уровне;</w:t>
      </w:r>
    </w:p>
    <w:p w:rsidR="00571DFD" w:rsidRDefault="00571DFD" w:rsidP="00571DFD">
      <w:pPr>
        <w:ind w:firstLine="709"/>
        <w:jc w:val="both"/>
        <w:rPr>
          <w:sz w:val="28"/>
        </w:rPr>
      </w:pPr>
      <w:r>
        <w:rPr>
          <w:sz w:val="28"/>
        </w:rPr>
        <w:t>достигнуто повышение бюджетной обеспеченности муниципальн</w:t>
      </w:r>
      <w:r w:rsidR="00C16D9D">
        <w:rPr>
          <w:sz w:val="28"/>
        </w:rPr>
        <w:t xml:space="preserve">ого </w:t>
      </w:r>
      <w:r>
        <w:rPr>
          <w:sz w:val="28"/>
        </w:rPr>
        <w:t>образовани</w:t>
      </w:r>
      <w:r w:rsidR="00C16D9D">
        <w:rPr>
          <w:sz w:val="28"/>
        </w:rPr>
        <w:t>я «</w:t>
      </w:r>
      <w:r>
        <w:rPr>
          <w:sz w:val="28"/>
        </w:rPr>
        <w:t xml:space="preserve"> </w:t>
      </w:r>
      <w:r w:rsidR="00C16D9D">
        <w:rPr>
          <w:sz w:val="28"/>
        </w:rPr>
        <w:t>Кручено-Балковское сельское поселение»</w:t>
      </w:r>
      <w:r>
        <w:rPr>
          <w:sz w:val="28"/>
        </w:rPr>
        <w:t>;</w:t>
      </w:r>
    </w:p>
    <w:p w:rsidR="00571DFD" w:rsidRDefault="00571DFD" w:rsidP="00571DFD">
      <w:pPr>
        <w:ind w:firstLine="709"/>
        <w:jc w:val="both"/>
        <w:rPr>
          <w:sz w:val="28"/>
        </w:rPr>
      </w:pPr>
      <w:r>
        <w:rPr>
          <w:sz w:val="28"/>
        </w:rPr>
        <w:t>обеспечено содействие сбалансированности местного бюджета и использование мер стимулирующего характера, направленных на повышение качества управления муниципальными финансами;</w:t>
      </w:r>
    </w:p>
    <w:p w:rsidR="00571DFD" w:rsidRDefault="00571DFD" w:rsidP="00571DFD">
      <w:pPr>
        <w:ind w:firstLine="709"/>
        <w:jc w:val="both"/>
        <w:rPr>
          <w:sz w:val="28"/>
        </w:rPr>
      </w:pPr>
      <w:r>
        <w:rPr>
          <w:sz w:val="28"/>
        </w:rPr>
        <w:t>осуществлен внутренний финансовый контроль в соответствии с требованиями действующего законодательства и федеральных стандартов внутреннего государственного (муниципального) финансового контроля;</w:t>
      </w:r>
    </w:p>
    <w:p w:rsidR="00571DFD" w:rsidRDefault="00571DFD" w:rsidP="00571DFD">
      <w:pPr>
        <w:ind w:firstLine="709"/>
        <w:jc w:val="both"/>
        <w:rPr>
          <w:sz w:val="28"/>
        </w:rPr>
      </w:pPr>
      <w:r>
        <w:rPr>
          <w:sz w:val="28"/>
        </w:rPr>
        <w:t xml:space="preserve">Указанные составляющие формируют единую функциональную основу для достижения предусмотренных муниципальной программой результатов и показателей сферы управления муниципальными финансами </w:t>
      </w:r>
      <w:r w:rsidR="00802392">
        <w:rPr>
          <w:sz w:val="28"/>
        </w:rPr>
        <w:t>Кручено-Балковского</w:t>
      </w:r>
      <w:r>
        <w:rPr>
          <w:sz w:val="28"/>
        </w:rPr>
        <w:t xml:space="preserve"> сельского поселения.</w:t>
      </w:r>
    </w:p>
    <w:p w:rsidR="00571DFD" w:rsidRDefault="00571DFD" w:rsidP="00571DFD">
      <w:pPr>
        <w:ind w:firstLine="709"/>
        <w:jc w:val="both"/>
        <w:rPr>
          <w:sz w:val="28"/>
        </w:rPr>
      </w:pPr>
      <w:r>
        <w:rPr>
          <w:sz w:val="28"/>
        </w:rPr>
        <w:t>Решение указанных задач будет осуществляться за счет реализации комплексов процессных мероприятий.</w:t>
      </w:r>
    </w:p>
    <w:p w:rsidR="00571DFD" w:rsidRDefault="00571DFD" w:rsidP="00571DFD">
      <w:pPr>
        <w:ind w:firstLine="540"/>
        <w:jc w:val="both"/>
        <w:rPr>
          <w:sz w:val="28"/>
        </w:rPr>
      </w:pPr>
    </w:p>
    <w:p w:rsidR="00D009FC" w:rsidRDefault="00D009FC" w:rsidP="00287618">
      <w:pPr>
        <w:rPr>
          <w:kern w:val="2"/>
          <w:sz w:val="28"/>
          <w:szCs w:val="28"/>
          <w:lang w:eastAsia="en-US"/>
        </w:rPr>
      </w:pPr>
    </w:p>
    <w:p w:rsidR="007330D6" w:rsidRDefault="007330D6" w:rsidP="007330D6">
      <w:pPr>
        <w:jc w:val="center"/>
        <w:rPr>
          <w:sz w:val="28"/>
        </w:rPr>
      </w:pPr>
      <w:r>
        <w:rPr>
          <w:sz w:val="28"/>
        </w:rPr>
        <w:lastRenderedPageBreak/>
        <w:t>II. ПАСПОРТ</w:t>
      </w:r>
    </w:p>
    <w:p w:rsidR="007330D6" w:rsidRDefault="007330D6" w:rsidP="007330D6">
      <w:pPr>
        <w:jc w:val="center"/>
        <w:rPr>
          <w:sz w:val="28"/>
        </w:rPr>
      </w:pPr>
      <w:r>
        <w:rPr>
          <w:sz w:val="28"/>
        </w:rPr>
        <w:t>МУНИЦИПАЛЬНОЙ ПРОГРАММЫ САЛЬСКОГО РАЙОНА</w:t>
      </w:r>
    </w:p>
    <w:p w:rsidR="007330D6" w:rsidRDefault="007330D6" w:rsidP="007330D6">
      <w:pPr>
        <w:jc w:val="center"/>
        <w:rPr>
          <w:sz w:val="28"/>
        </w:rPr>
      </w:pPr>
      <w:r>
        <w:rPr>
          <w:sz w:val="28"/>
        </w:rPr>
        <w:t>«УПРАВЛЕНИЕ ФИНАНСАМИ И СОЗДАНИЕ УСЛОВИЙ</w:t>
      </w:r>
    </w:p>
    <w:p w:rsidR="007330D6" w:rsidRDefault="007330D6" w:rsidP="007330D6">
      <w:pPr>
        <w:jc w:val="center"/>
        <w:rPr>
          <w:sz w:val="28"/>
        </w:rPr>
      </w:pPr>
      <w:r>
        <w:rPr>
          <w:sz w:val="28"/>
        </w:rPr>
        <w:t xml:space="preserve">ДЛЯ ЭФФЕКТИВНОГО УПРАВЛЕНИЯ МУНИЦИПАЛЬНЫМИ ФИНАНСАМИ» </w:t>
      </w:r>
    </w:p>
    <w:p w:rsidR="007330D6" w:rsidRDefault="007330D6" w:rsidP="007330D6">
      <w:pPr>
        <w:jc w:val="center"/>
        <w:rPr>
          <w:rFonts w:ascii="Times New Roman&quot;" w:hAnsi="Times New Roman&quot;"/>
          <w:sz w:val="24"/>
        </w:rPr>
      </w:pPr>
    </w:p>
    <w:p w:rsidR="007330D6" w:rsidRDefault="007330D6" w:rsidP="007330D6">
      <w:pPr>
        <w:jc w:val="center"/>
        <w:rPr>
          <w:sz w:val="28"/>
        </w:rPr>
      </w:pPr>
      <w:r>
        <w:rPr>
          <w:sz w:val="28"/>
        </w:rPr>
        <w:t>1. Основные положения</w:t>
      </w:r>
    </w:p>
    <w:p w:rsidR="007330D6" w:rsidRDefault="007330D6" w:rsidP="007330D6">
      <w:pPr>
        <w:jc w:val="both"/>
        <w:rPr>
          <w:sz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9"/>
        <w:gridCol w:w="4373"/>
        <w:gridCol w:w="612"/>
        <w:gridCol w:w="4113"/>
      </w:tblGrid>
      <w:tr w:rsidR="007330D6" w:rsidTr="00D34916">
        <w:trPr>
          <w:trHeight w:val="1590"/>
        </w:trPr>
        <w:tc>
          <w:tcPr>
            <w:tcW w:w="649" w:type="dxa"/>
            <w:tcBorders>
              <w:top w:val="nil"/>
              <w:left w:val="nil"/>
              <w:bottom w:val="nil"/>
              <w:right w:val="nil"/>
              <w:tl2br w:val="nil"/>
              <w:tr2bl w:val="nil"/>
            </w:tcBorders>
          </w:tcPr>
          <w:p w:rsidR="007330D6" w:rsidRDefault="007330D6" w:rsidP="007330D6">
            <w:pPr>
              <w:rPr>
                <w:sz w:val="24"/>
              </w:rPr>
            </w:pPr>
            <w:r>
              <w:rPr>
                <w:sz w:val="24"/>
              </w:rPr>
              <w:t>1.1.</w:t>
            </w:r>
          </w:p>
        </w:tc>
        <w:tc>
          <w:tcPr>
            <w:tcW w:w="4373" w:type="dxa"/>
            <w:tcBorders>
              <w:top w:val="nil"/>
              <w:left w:val="nil"/>
              <w:bottom w:val="nil"/>
              <w:right w:val="nil"/>
              <w:tl2br w:val="nil"/>
              <w:tr2bl w:val="nil"/>
            </w:tcBorders>
          </w:tcPr>
          <w:p w:rsidR="007330D6" w:rsidRDefault="007330D6" w:rsidP="007330D6">
            <w:pPr>
              <w:jc w:val="both"/>
              <w:rPr>
                <w:sz w:val="28"/>
              </w:rPr>
            </w:pPr>
            <w:r>
              <w:rPr>
                <w:sz w:val="28"/>
              </w:rPr>
              <w:t>Куратор муниципальной программы</w:t>
            </w:r>
          </w:p>
        </w:tc>
        <w:tc>
          <w:tcPr>
            <w:tcW w:w="612" w:type="dxa"/>
            <w:tcBorders>
              <w:top w:val="nil"/>
              <w:left w:val="nil"/>
              <w:bottom w:val="nil"/>
              <w:right w:val="nil"/>
              <w:tl2br w:val="nil"/>
              <w:tr2bl w:val="nil"/>
            </w:tcBorders>
          </w:tcPr>
          <w:p w:rsidR="007330D6" w:rsidRDefault="007330D6" w:rsidP="007330D6"/>
        </w:tc>
        <w:tc>
          <w:tcPr>
            <w:tcW w:w="4113" w:type="dxa"/>
            <w:tcBorders>
              <w:top w:val="nil"/>
              <w:left w:val="nil"/>
              <w:bottom w:val="nil"/>
              <w:right w:val="nil"/>
              <w:tl2br w:val="nil"/>
              <w:tr2bl w:val="nil"/>
            </w:tcBorders>
          </w:tcPr>
          <w:p w:rsidR="007330D6" w:rsidRDefault="003F6FD4" w:rsidP="00D34916">
            <w:pPr>
              <w:jc w:val="both"/>
              <w:rPr>
                <w:sz w:val="28"/>
              </w:rPr>
            </w:pPr>
            <w:r>
              <w:rPr>
                <w:sz w:val="28"/>
              </w:rPr>
              <w:t>Степанцова Ирина Михайловна</w:t>
            </w:r>
            <w:r w:rsidR="007330D6">
              <w:rPr>
                <w:sz w:val="28"/>
              </w:rPr>
              <w:t xml:space="preserve">, глава Администрации </w:t>
            </w:r>
            <w:r w:rsidR="00802392">
              <w:rPr>
                <w:sz w:val="28"/>
              </w:rPr>
              <w:t>Кручено-Балковского</w:t>
            </w:r>
            <w:r w:rsidR="007330D6">
              <w:rPr>
                <w:sz w:val="28"/>
              </w:rPr>
              <w:t xml:space="preserve"> сельского поселения</w:t>
            </w:r>
          </w:p>
        </w:tc>
      </w:tr>
      <w:tr w:rsidR="007330D6" w:rsidTr="00D34916">
        <w:trPr>
          <w:trHeight w:val="360"/>
        </w:trPr>
        <w:tc>
          <w:tcPr>
            <w:tcW w:w="649" w:type="dxa"/>
            <w:tcBorders>
              <w:top w:val="nil"/>
              <w:left w:val="nil"/>
              <w:bottom w:val="nil"/>
              <w:right w:val="nil"/>
              <w:tl2br w:val="nil"/>
              <w:tr2bl w:val="nil"/>
            </w:tcBorders>
          </w:tcPr>
          <w:p w:rsidR="007330D6" w:rsidRDefault="007330D6" w:rsidP="007330D6">
            <w:pPr>
              <w:rPr>
                <w:sz w:val="28"/>
              </w:rPr>
            </w:pPr>
            <w:r>
              <w:rPr>
                <w:sz w:val="28"/>
              </w:rPr>
              <w:t>1.2.</w:t>
            </w:r>
          </w:p>
        </w:tc>
        <w:tc>
          <w:tcPr>
            <w:tcW w:w="4373" w:type="dxa"/>
            <w:tcBorders>
              <w:top w:val="nil"/>
              <w:left w:val="nil"/>
              <w:bottom w:val="nil"/>
              <w:right w:val="nil"/>
              <w:tl2br w:val="nil"/>
              <w:tr2bl w:val="nil"/>
            </w:tcBorders>
          </w:tcPr>
          <w:p w:rsidR="007330D6" w:rsidRDefault="007330D6" w:rsidP="007330D6">
            <w:pPr>
              <w:jc w:val="both"/>
              <w:rPr>
                <w:sz w:val="28"/>
              </w:rPr>
            </w:pPr>
            <w:r>
              <w:rPr>
                <w:sz w:val="28"/>
              </w:rPr>
              <w:t>ответственный исполнитель муниципальной программы</w:t>
            </w:r>
          </w:p>
        </w:tc>
        <w:tc>
          <w:tcPr>
            <w:tcW w:w="612" w:type="dxa"/>
            <w:tcBorders>
              <w:top w:val="nil"/>
              <w:left w:val="nil"/>
              <w:bottom w:val="nil"/>
              <w:right w:val="nil"/>
              <w:tl2br w:val="nil"/>
              <w:tr2bl w:val="nil"/>
            </w:tcBorders>
          </w:tcPr>
          <w:p w:rsidR="007330D6" w:rsidRDefault="007330D6" w:rsidP="007330D6"/>
        </w:tc>
        <w:tc>
          <w:tcPr>
            <w:tcW w:w="4113" w:type="dxa"/>
            <w:tcBorders>
              <w:top w:val="nil"/>
              <w:left w:val="nil"/>
              <w:bottom w:val="nil"/>
              <w:right w:val="nil"/>
              <w:tl2br w:val="nil"/>
              <w:tr2bl w:val="nil"/>
            </w:tcBorders>
          </w:tcPr>
          <w:p w:rsidR="007330D6" w:rsidRDefault="007330D6" w:rsidP="003F6FD4">
            <w:pPr>
              <w:jc w:val="both"/>
            </w:pPr>
            <w:r>
              <w:rPr>
                <w:sz w:val="28"/>
              </w:rPr>
              <w:t xml:space="preserve">Администрация </w:t>
            </w:r>
            <w:r w:rsidR="00802392">
              <w:rPr>
                <w:sz w:val="28"/>
              </w:rPr>
              <w:t>Кручено-Балковского</w:t>
            </w:r>
            <w:r>
              <w:rPr>
                <w:sz w:val="28"/>
              </w:rPr>
              <w:t xml:space="preserve">  сельского поселения </w:t>
            </w:r>
            <w:r w:rsidRPr="007330D6">
              <w:rPr>
                <w:sz w:val="28"/>
                <w:szCs w:val="28"/>
              </w:rPr>
              <w:t>(</w:t>
            </w:r>
            <w:r w:rsidR="003F6FD4">
              <w:rPr>
                <w:sz w:val="28"/>
                <w:szCs w:val="28"/>
              </w:rPr>
              <w:t>Федечкина Ольга Сергеевна</w:t>
            </w:r>
            <w:r w:rsidRPr="007330D6">
              <w:rPr>
                <w:sz w:val="28"/>
                <w:szCs w:val="28"/>
              </w:rPr>
              <w:t>,</w:t>
            </w:r>
            <w:r w:rsidR="00633DB8">
              <w:rPr>
                <w:sz w:val="28"/>
                <w:szCs w:val="28"/>
              </w:rPr>
              <w:t xml:space="preserve"> </w:t>
            </w:r>
            <w:r w:rsidRPr="007330D6">
              <w:rPr>
                <w:sz w:val="28"/>
                <w:szCs w:val="28"/>
              </w:rPr>
              <w:t>начальник сектора</w:t>
            </w:r>
            <w:r>
              <w:rPr>
                <w:sz w:val="28"/>
              </w:rPr>
              <w:t xml:space="preserve"> экономики и финансов)</w:t>
            </w:r>
          </w:p>
        </w:tc>
      </w:tr>
      <w:tr w:rsidR="007330D6" w:rsidTr="00D34916">
        <w:trPr>
          <w:trHeight w:val="318"/>
        </w:trPr>
        <w:tc>
          <w:tcPr>
            <w:tcW w:w="649" w:type="dxa"/>
            <w:tcBorders>
              <w:top w:val="nil"/>
              <w:left w:val="nil"/>
              <w:bottom w:val="nil"/>
              <w:right w:val="nil"/>
              <w:tl2br w:val="nil"/>
              <w:tr2bl w:val="nil"/>
            </w:tcBorders>
          </w:tcPr>
          <w:p w:rsidR="007330D6" w:rsidRDefault="007330D6" w:rsidP="007330D6">
            <w:pPr>
              <w:rPr>
                <w:sz w:val="28"/>
              </w:rPr>
            </w:pPr>
            <w:r>
              <w:rPr>
                <w:sz w:val="28"/>
              </w:rPr>
              <w:t>1.3.</w:t>
            </w:r>
          </w:p>
        </w:tc>
        <w:tc>
          <w:tcPr>
            <w:tcW w:w="4373" w:type="dxa"/>
            <w:tcBorders>
              <w:top w:val="nil"/>
              <w:left w:val="nil"/>
              <w:bottom w:val="nil"/>
              <w:right w:val="nil"/>
              <w:tl2br w:val="nil"/>
              <w:tr2bl w:val="nil"/>
            </w:tcBorders>
          </w:tcPr>
          <w:p w:rsidR="007330D6" w:rsidRDefault="007330D6" w:rsidP="007330D6">
            <w:pPr>
              <w:rPr>
                <w:sz w:val="28"/>
              </w:rPr>
            </w:pPr>
            <w:r>
              <w:rPr>
                <w:sz w:val="28"/>
              </w:rPr>
              <w:t>Срок реализации муниципальной программы</w:t>
            </w:r>
          </w:p>
        </w:tc>
        <w:tc>
          <w:tcPr>
            <w:tcW w:w="612" w:type="dxa"/>
            <w:tcBorders>
              <w:top w:val="nil"/>
              <w:left w:val="nil"/>
              <w:bottom w:val="nil"/>
              <w:right w:val="nil"/>
              <w:tl2br w:val="nil"/>
              <w:tr2bl w:val="nil"/>
            </w:tcBorders>
          </w:tcPr>
          <w:p w:rsidR="007330D6" w:rsidRDefault="007330D6" w:rsidP="007330D6"/>
        </w:tc>
        <w:tc>
          <w:tcPr>
            <w:tcW w:w="4113" w:type="dxa"/>
            <w:tcBorders>
              <w:top w:val="nil"/>
              <w:left w:val="nil"/>
              <w:bottom w:val="nil"/>
              <w:right w:val="nil"/>
              <w:tl2br w:val="nil"/>
              <w:tr2bl w:val="nil"/>
            </w:tcBorders>
          </w:tcPr>
          <w:p w:rsidR="007330D6" w:rsidRDefault="007330D6" w:rsidP="007330D6">
            <w:pPr>
              <w:rPr>
                <w:sz w:val="28"/>
              </w:rPr>
            </w:pPr>
            <w:r>
              <w:rPr>
                <w:sz w:val="28"/>
              </w:rPr>
              <w:t>I этап: 2019-2024 годы;</w:t>
            </w:r>
          </w:p>
          <w:p w:rsidR="007330D6" w:rsidRDefault="007330D6" w:rsidP="007330D6">
            <w:pPr>
              <w:rPr>
                <w:sz w:val="28"/>
              </w:rPr>
            </w:pPr>
            <w:r>
              <w:rPr>
                <w:sz w:val="28"/>
              </w:rPr>
              <w:t>II этап: 2025-2030 годы</w:t>
            </w:r>
          </w:p>
        </w:tc>
      </w:tr>
      <w:tr w:rsidR="007330D6" w:rsidTr="00D34916">
        <w:trPr>
          <w:trHeight w:val="360"/>
        </w:trPr>
        <w:tc>
          <w:tcPr>
            <w:tcW w:w="649" w:type="dxa"/>
            <w:tcBorders>
              <w:top w:val="nil"/>
              <w:left w:val="nil"/>
              <w:bottom w:val="nil"/>
              <w:right w:val="nil"/>
              <w:tl2br w:val="nil"/>
              <w:tr2bl w:val="nil"/>
            </w:tcBorders>
          </w:tcPr>
          <w:p w:rsidR="007330D6" w:rsidRDefault="007330D6" w:rsidP="007330D6">
            <w:pPr>
              <w:rPr>
                <w:sz w:val="28"/>
              </w:rPr>
            </w:pPr>
            <w:r>
              <w:rPr>
                <w:sz w:val="28"/>
              </w:rPr>
              <w:t>1.4.</w:t>
            </w:r>
          </w:p>
        </w:tc>
        <w:tc>
          <w:tcPr>
            <w:tcW w:w="4373" w:type="dxa"/>
            <w:tcBorders>
              <w:top w:val="nil"/>
              <w:left w:val="nil"/>
              <w:bottom w:val="nil"/>
              <w:right w:val="nil"/>
              <w:tl2br w:val="nil"/>
              <w:tr2bl w:val="nil"/>
            </w:tcBorders>
          </w:tcPr>
          <w:p w:rsidR="007330D6" w:rsidRDefault="007330D6" w:rsidP="007330D6">
            <w:pPr>
              <w:rPr>
                <w:sz w:val="28"/>
              </w:rPr>
            </w:pPr>
            <w:r>
              <w:rPr>
                <w:sz w:val="28"/>
              </w:rPr>
              <w:t>Цели муниципальной программы</w:t>
            </w:r>
          </w:p>
        </w:tc>
        <w:tc>
          <w:tcPr>
            <w:tcW w:w="612" w:type="dxa"/>
            <w:tcBorders>
              <w:top w:val="nil"/>
              <w:left w:val="nil"/>
              <w:bottom w:val="nil"/>
              <w:right w:val="nil"/>
              <w:tl2br w:val="nil"/>
              <w:tr2bl w:val="nil"/>
            </w:tcBorders>
          </w:tcPr>
          <w:p w:rsidR="007330D6" w:rsidRDefault="007330D6" w:rsidP="007330D6"/>
        </w:tc>
        <w:tc>
          <w:tcPr>
            <w:tcW w:w="4113" w:type="dxa"/>
            <w:tcBorders>
              <w:top w:val="nil"/>
              <w:left w:val="nil"/>
              <w:bottom w:val="nil"/>
              <w:right w:val="nil"/>
              <w:tl2br w:val="nil"/>
              <w:tr2bl w:val="nil"/>
            </w:tcBorders>
          </w:tcPr>
          <w:p w:rsidR="007330D6" w:rsidRDefault="007330D6" w:rsidP="007330D6">
            <w:pPr>
              <w:jc w:val="both"/>
              <w:rPr>
                <w:sz w:val="28"/>
              </w:rPr>
            </w:pPr>
            <w:r>
              <w:rPr>
                <w:sz w:val="28"/>
              </w:rPr>
              <w:t xml:space="preserve">ежегодное обеспечение сбалансированности бюджета </w:t>
            </w:r>
            <w:r w:rsidR="00802392">
              <w:rPr>
                <w:sz w:val="28"/>
              </w:rPr>
              <w:t>Кручено-Балковского</w:t>
            </w:r>
            <w:r>
              <w:rPr>
                <w:sz w:val="28"/>
              </w:rPr>
              <w:t xml:space="preserve">  сельского поселения за счет увеличения налоговых и неналоговых доходов, эффективности использования бюджетных средств;</w:t>
            </w:r>
            <w:r>
              <w:rPr>
                <w:sz w:val="28"/>
              </w:rPr>
              <w:br/>
              <w:t xml:space="preserve">выравнивание бюджетной обеспеченности муниципального образований </w:t>
            </w:r>
            <w:r w:rsidR="00802392">
              <w:rPr>
                <w:sz w:val="28"/>
              </w:rPr>
              <w:t>Кручено-Балковского</w:t>
            </w:r>
            <w:r>
              <w:rPr>
                <w:sz w:val="28"/>
              </w:rPr>
              <w:t xml:space="preserve">  сельского поселения</w:t>
            </w:r>
          </w:p>
        </w:tc>
      </w:tr>
      <w:tr w:rsidR="007330D6" w:rsidTr="00D34916">
        <w:trPr>
          <w:trHeight w:val="360"/>
        </w:trPr>
        <w:tc>
          <w:tcPr>
            <w:tcW w:w="649" w:type="dxa"/>
            <w:tcBorders>
              <w:top w:val="nil"/>
              <w:left w:val="nil"/>
              <w:bottom w:val="nil"/>
              <w:right w:val="nil"/>
              <w:tl2br w:val="nil"/>
              <w:tr2bl w:val="nil"/>
            </w:tcBorders>
          </w:tcPr>
          <w:p w:rsidR="007330D6" w:rsidRDefault="007330D6" w:rsidP="007330D6">
            <w:pPr>
              <w:rPr>
                <w:sz w:val="28"/>
              </w:rPr>
            </w:pPr>
            <w:r>
              <w:rPr>
                <w:sz w:val="28"/>
              </w:rPr>
              <w:t>1.5.</w:t>
            </w:r>
          </w:p>
        </w:tc>
        <w:tc>
          <w:tcPr>
            <w:tcW w:w="4373" w:type="dxa"/>
            <w:tcBorders>
              <w:top w:val="nil"/>
              <w:left w:val="nil"/>
              <w:bottom w:val="nil"/>
              <w:right w:val="nil"/>
              <w:tl2br w:val="nil"/>
              <w:tr2bl w:val="nil"/>
            </w:tcBorders>
          </w:tcPr>
          <w:p w:rsidR="007330D6" w:rsidRDefault="007330D6" w:rsidP="007330D6">
            <w:pPr>
              <w:jc w:val="both"/>
              <w:rPr>
                <w:sz w:val="28"/>
              </w:rPr>
            </w:pPr>
            <w:r>
              <w:rPr>
                <w:sz w:val="28"/>
              </w:rPr>
              <w:t>Параметры финансового обеспечения муниципальной программы</w:t>
            </w:r>
          </w:p>
        </w:tc>
        <w:tc>
          <w:tcPr>
            <w:tcW w:w="612" w:type="dxa"/>
            <w:tcBorders>
              <w:top w:val="nil"/>
              <w:left w:val="nil"/>
              <w:bottom w:val="nil"/>
              <w:right w:val="nil"/>
              <w:tl2br w:val="nil"/>
              <w:tr2bl w:val="nil"/>
            </w:tcBorders>
          </w:tcPr>
          <w:p w:rsidR="007330D6" w:rsidRDefault="007330D6" w:rsidP="007330D6"/>
        </w:tc>
        <w:tc>
          <w:tcPr>
            <w:tcW w:w="4113" w:type="dxa"/>
            <w:tcBorders>
              <w:top w:val="nil"/>
              <w:left w:val="nil"/>
              <w:bottom w:val="nil"/>
              <w:right w:val="nil"/>
              <w:tl2br w:val="nil"/>
              <w:tr2bl w:val="nil"/>
            </w:tcBorders>
          </w:tcPr>
          <w:p w:rsidR="007330D6" w:rsidRPr="003F6FD4" w:rsidRDefault="002B324E" w:rsidP="007330D6">
            <w:pPr>
              <w:rPr>
                <w:sz w:val="28"/>
              </w:rPr>
            </w:pPr>
            <w:r w:rsidRPr="003F6FD4">
              <w:rPr>
                <w:sz w:val="28"/>
              </w:rPr>
              <w:t>0,0</w:t>
            </w:r>
            <w:r w:rsidR="007330D6" w:rsidRPr="003F6FD4">
              <w:rPr>
                <w:sz w:val="28"/>
              </w:rPr>
              <w:t xml:space="preserve"> тыс. рублей:</w:t>
            </w:r>
          </w:p>
          <w:p w:rsidR="007330D6" w:rsidRPr="003F6FD4" w:rsidRDefault="007330D6" w:rsidP="007330D6">
            <w:pPr>
              <w:rPr>
                <w:sz w:val="28"/>
              </w:rPr>
            </w:pPr>
            <w:r w:rsidRPr="003F6FD4">
              <w:rPr>
                <w:sz w:val="28"/>
              </w:rPr>
              <w:t xml:space="preserve">I этап: </w:t>
            </w:r>
            <w:r w:rsidR="002B324E" w:rsidRPr="003F6FD4">
              <w:rPr>
                <w:sz w:val="28"/>
              </w:rPr>
              <w:t>0</w:t>
            </w:r>
            <w:r w:rsidRPr="003F6FD4">
              <w:rPr>
                <w:sz w:val="28"/>
              </w:rPr>
              <w:t>,0 тыс. рублей;</w:t>
            </w:r>
          </w:p>
          <w:p w:rsidR="007330D6" w:rsidRPr="003F6FD4" w:rsidRDefault="007330D6" w:rsidP="002B324E">
            <w:pPr>
              <w:rPr>
                <w:sz w:val="28"/>
              </w:rPr>
            </w:pPr>
            <w:r w:rsidRPr="003F6FD4">
              <w:rPr>
                <w:sz w:val="28"/>
              </w:rPr>
              <w:t>II этап:</w:t>
            </w:r>
            <w:r w:rsidR="002B324E" w:rsidRPr="003F6FD4">
              <w:rPr>
                <w:sz w:val="28"/>
              </w:rPr>
              <w:t xml:space="preserve"> </w:t>
            </w:r>
            <w:r w:rsidRPr="003F6FD4">
              <w:rPr>
                <w:sz w:val="28"/>
              </w:rPr>
              <w:t>0,</w:t>
            </w:r>
            <w:r w:rsidR="002B324E" w:rsidRPr="003F6FD4">
              <w:rPr>
                <w:sz w:val="28"/>
              </w:rPr>
              <w:t>0</w:t>
            </w:r>
            <w:r w:rsidRPr="003F6FD4">
              <w:rPr>
                <w:sz w:val="28"/>
              </w:rPr>
              <w:t xml:space="preserve"> тыс. рублей</w:t>
            </w:r>
          </w:p>
        </w:tc>
      </w:tr>
      <w:tr w:rsidR="007330D6" w:rsidTr="00D34916">
        <w:trPr>
          <w:trHeight w:val="283"/>
        </w:trPr>
        <w:tc>
          <w:tcPr>
            <w:tcW w:w="649" w:type="dxa"/>
            <w:tcBorders>
              <w:top w:val="nil"/>
              <w:left w:val="nil"/>
              <w:bottom w:val="nil"/>
              <w:right w:val="nil"/>
              <w:tl2br w:val="nil"/>
              <w:tr2bl w:val="nil"/>
            </w:tcBorders>
          </w:tcPr>
          <w:p w:rsidR="007330D6" w:rsidRDefault="007330D6" w:rsidP="007330D6">
            <w:pPr>
              <w:rPr>
                <w:sz w:val="28"/>
              </w:rPr>
            </w:pPr>
            <w:r>
              <w:rPr>
                <w:sz w:val="28"/>
              </w:rPr>
              <w:t>1.6.</w:t>
            </w:r>
          </w:p>
        </w:tc>
        <w:tc>
          <w:tcPr>
            <w:tcW w:w="4373" w:type="dxa"/>
            <w:tcBorders>
              <w:top w:val="nil"/>
              <w:left w:val="nil"/>
              <w:bottom w:val="nil"/>
              <w:right w:val="nil"/>
              <w:tl2br w:val="nil"/>
              <w:tr2bl w:val="nil"/>
            </w:tcBorders>
          </w:tcPr>
          <w:p w:rsidR="007330D6" w:rsidRDefault="007330D6" w:rsidP="007330D6">
            <w:pPr>
              <w:rPr>
                <w:sz w:val="28"/>
              </w:rPr>
            </w:pPr>
            <w:r>
              <w:rPr>
                <w:sz w:val="28"/>
              </w:rPr>
              <w:t>Связь с национальными целями развития Российской Федерации, государственными программами Ростовской области</w:t>
            </w:r>
          </w:p>
        </w:tc>
        <w:tc>
          <w:tcPr>
            <w:tcW w:w="612" w:type="dxa"/>
            <w:tcBorders>
              <w:top w:val="nil"/>
              <w:left w:val="nil"/>
              <w:bottom w:val="nil"/>
              <w:right w:val="nil"/>
              <w:tl2br w:val="nil"/>
              <w:tr2bl w:val="nil"/>
            </w:tcBorders>
          </w:tcPr>
          <w:p w:rsidR="007330D6" w:rsidRDefault="007330D6" w:rsidP="007330D6"/>
        </w:tc>
        <w:tc>
          <w:tcPr>
            <w:tcW w:w="4113" w:type="dxa"/>
            <w:tcBorders>
              <w:top w:val="nil"/>
              <w:left w:val="nil"/>
              <w:bottom w:val="nil"/>
              <w:right w:val="nil"/>
              <w:tl2br w:val="nil"/>
              <w:tr2bl w:val="nil"/>
            </w:tcBorders>
          </w:tcPr>
          <w:p w:rsidR="007330D6" w:rsidRDefault="007330D6" w:rsidP="007330D6">
            <w:pPr>
              <w:jc w:val="center"/>
              <w:rPr>
                <w:sz w:val="28"/>
              </w:rPr>
            </w:pPr>
            <w:r>
              <w:rPr>
                <w:sz w:val="28"/>
              </w:rPr>
              <w:t>-</w:t>
            </w:r>
          </w:p>
        </w:tc>
      </w:tr>
    </w:tbl>
    <w:p w:rsidR="007330D6" w:rsidRDefault="007330D6" w:rsidP="007330D6">
      <w:pPr>
        <w:ind w:firstLine="709"/>
        <w:jc w:val="both"/>
        <w:rPr>
          <w:sz w:val="28"/>
        </w:rPr>
      </w:pPr>
    </w:p>
    <w:p w:rsidR="007330D6" w:rsidRDefault="007330D6" w:rsidP="007330D6">
      <w:pPr>
        <w:jc w:val="center"/>
        <w:rPr>
          <w:sz w:val="28"/>
        </w:rPr>
      </w:pPr>
      <w:r>
        <w:rPr>
          <w:sz w:val="28"/>
        </w:rPr>
        <w:t>2. Показатели муниципальной  программы</w:t>
      </w:r>
    </w:p>
    <w:p w:rsidR="007330D6" w:rsidRDefault="007330D6" w:rsidP="007330D6">
      <w:pPr>
        <w:ind w:firstLine="709"/>
        <w:jc w:val="center"/>
        <w:rPr>
          <w:sz w:val="22"/>
        </w:rPr>
      </w:pPr>
    </w:p>
    <w:p w:rsidR="007330D6" w:rsidRPr="00565BAF" w:rsidRDefault="007330D6" w:rsidP="00287618">
      <w:pPr>
        <w:rPr>
          <w:kern w:val="2"/>
          <w:sz w:val="28"/>
          <w:szCs w:val="28"/>
          <w:lang w:eastAsia="en-US"/>
        </w:rPr>
        <w:sectPr w:rsidR="007330D6" w:rsidRPr="00565BAF" w:rsidSect="00C32906">
          <w:footerReference w:type="default" r:id="rId11"/>
          <w:pgSz w:w="11906" w:h="16838" w:code="9"/>
          <w:pgMar w:top="1134" w:right="567" w:bottom="1134" w:left="1701" w:header="709" w:footer="709"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0"/>
        <w:gridCol w:w="3013"/>
        <w:gridCol w:w="636"/>
        <w:gridCol w:w="852"/>
        <w:gridCol w:w="825"/>
        <w:gridCol w:w="1032"/>
        <w:gridCol w:w="738"/>
        <w:gridCol w:w="990"/>
        <w:gridCol w:w="990"/>
        <w:gridCol w:w="990"/>
        <w:gridCol w:w="905"/>
        <w:gridCol w:w="1581"/>
        <w:gridCol w:w="1104"/>
        <w:gridCol w:w="747"/>
        <w:gridCol w:w="584"/>
      </w:tblGrid>
      <w:tr w:rsidR="002B324E" w:rsidRPr="002B324E" w:rsidTr="002B324E">
        <w:trPr>
          <w:trHeight w:val="360"/>
        </w:trPr>
        <w:tc>
          <w:tcPr>
            <w:tcW w:w="60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lastRenderedPageBreak/>
              <w:t>№ п/п</w:t>
            </w:r>
          </w:p>
        </w:tc>
        <w:tc>
          <w:tcPr>
            <w:tcW w:w="30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Наименование </w:t>
            </w:r>
          </w:p>
          <w:p w:rsidR="002B324E" w:rsidRPr="002B324E" w:rsidRDefault="002B324E" w:rsidP="002B324E">
            <w:r w:rsidRPr="002B324E">
              <w:t>показателя</w:t>
            </w:r>
          </w:p>
        </w:tc>
        <w:tc>
          <w:tcPr>
            <w:tcW w:w="63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Уровень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Признак возрастания/убывания</w:t>
            </w:r>
          </w:p>
        </w:tc>
        <w:tc>
          <w:tcPr>
            <w:tcW w:w="8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03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Вид показателя</w:t>
            </w:r>
          </w:p>
        </w:tc>
        <w:tc>
          <w:tcPr>
            <w:tcW w:w="73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Базовое значение показателя (2023 год)</w:t>
            </w:r>
          </w:p>
        </w:tc>
        <w:tc>
          <w:tcPr>
            <w:tcW w:w="3875" w:type="dxa"/>
            <w:gridSpan w:val="4"/>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показателя</w:t>
            </w:r>
          </w:p>
        </w:tc>
        <w:tc>
          <w:tcPr>
            <w:tcW w:w="1581"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Документ</w:t>
            </w:r>
          </w:p>
        </w:tc>
        <w:tc>
          <w:tcPr>
            <w:tcW w:w="1104"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Ответственный за достижение показателя</w:t>
            </w:r>
          </w:p>
        </w:tc>
        <w:tc>
          <w:tcPr>
            <w:tcW w:w="747"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Связь с показателями национальных целей</w:t>
            </w:r>
          </w:p>
        </w:tc>
        <w:tc>
          <w:tcPr>
            <w:tcW w:w="584"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w:t>
            </w:r>
          </w:p>
        </w:tc>
      </w:tr>
      <w:tr w:rsidR="002B324E" w:rsidRPr="002B324E" w:rsidTr="002B324E">
        <w:trPr>
          <w:trHeight w:val="360"/>
        </w:trPr>
        <w:tc>
          <w:tcPr>
            <w:tcW w:w="60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3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63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3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73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99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2025</w:t>
            </w:r>
          </w:p>
        </w:tc>
        <w:tc>
          <w:tcPr>
            <w:tcW w:w="99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2026</w:t>
            </w:r>
          </w:p>
        </w:tc>
        <w:tc>
          <w:tcPr>
            <w:tcW w:w="99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2027</w:t>
            </w:r>
          </w:p>
        </w:tc>
        <w:tc>
          <w:tcPr>
            <w:tcW w:w="90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2030 (справочно)</w:t>
            </w:r>
          </w:p>
        </w:tc>
        <w:tc>
          <w:tcPr>
            <w:tcW w:w="1581"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104"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747"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584"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9"/>
        <w:gridCol w:w="3037"/>
        <w:gridCol w:w="635"/>
        <w:gridCol w:w="840"/>
        <w:gridCol w:w="831"/>
        <w:gridCol w:w="1019"/>
        <w:gridCol w:w="746"/>
        <w:gridCol w:w="1019"/>
        <w:gridCol w:w="961"/>
        <w:gridCol w:w="996"/>
        <w:gridCol w:w="900"/>
        <w:gridCol w:w="1547"/>
        <w:gridCol w:w="1128"/>
        <w:gridCol w:w="708"/>
        <w:gridCol w:w="635"/>
      </w:tblGrid>
      <w:tr w:rsidR="002B324E" w:rsidRPr="005254E1" w:rsidTr="002B324E">
        <w:trPr>
          <w:trHeight w:val="360"/>
          <w:tblHeader/>
        </w:trPr>
        <w:tc>
          <w:tcPr>
            <w:tcW w:w="589"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1</w:t>
            </w:r>
          </w:p>
        </w:tc>
        <w:tc>
          <w:tcPr>
            <w:tcW w:w="3037"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2</w:t>
            </w:r>
          </w:p>
        </w:tc>
        <w:tc>
          <w:tcPr>
            <w:tcW w:w="635"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3</w:t>
            </w:r>
          </w:p>
        </w:tc>
        <w:tc>
          <w:tcPr>
            <w:tcW w:w="840"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4</w:t>
            </w:r>
          </w:p>
        </w:tc>
        <w:tc>
          <w:tcPr>
            <w:tcW w:w="831"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5</w:t>
            </w:r>
          </w:p>
        </w:tc>
        <w:tc>
          <w:tcPr>
            <w:tcW w:w="1019"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6</w:t>
            </w:r>
          </w:p>
        </w:tc>
        <w:tc>
          <w:tcPr>
            <w:tcW w:w="746"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7</w:t>
            </w:r>
          </w:p>
        </w:tc>
        <w:tc>
          <w:tcPr>
            <w:tcW w:w="1019"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8</w:t>
            </w:r>
          </w:p>
        </w:tc>
        <w:tc>
          <w:tcPr>
            <w:tcW w:w="961"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9</w:t>
            </w:r>
          </w:p>
        </w:tc>
        <w:tc>
          <w:tcPr>
            <w:tcW w:w="996"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10</w:t>
            </w:r>
          </w:p>
        </w:tc>
        <w:tc>
          <w:tcPr>
            <w:tcW w:w="900"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11</w:t>
            </w:r>
          </w:p>
        </w:tc>
        <w:tc>
          <w:tcPr>
            <w:tcW w:w="1547"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12</w:t>
            </w:r>
          </w:p>
        </w:tc>
        <w:tc>
          <w:tcPr>
            <w:tcW w:w="1128"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13</w:t>
            </w:r>
          </w:p>
        </w:tc>
        <w:tc>
          <w:tcPr>
            <w:tcW w:w="708"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14</w:t>
            </w:r>
          </w:p>
        </w:tc>
        <w:tc>
          <w:tcPr>
            <w:tcW w:w="635"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15</w:t>
            </w:r>
          </w:p>
        </w:tc>
      </w:tr>
      <w:tr w:rsidR="002B324E" w:rsidRPr="005254E1" w:rsidTr="002B324E">
        <w:trPr>
          <w:trHeight w:val="360"/>
        </w:trPr>
        <w:tc>
          <w:tcPr>
            <w:tcW w:w="15591" w:type="dxa"/>
            <w:gridSpan w:val="15"/>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 xml:space="preserve">Цель муниципальной программы «Ежегодное обеспечение сбалансированности бюджета </w:t>
            </w:r>
            <w:r w:rsidR="00802392" w:rsidRPr="005254E1">
              <w:t>Кручено-Балковского</w:t>
            </w:r>
            <w:r w:rsidRPr="005254E1">
              <w:t xml:space="preserve">  сельского поселения Сальского района за счет увеличения налоговых и неналоговых доходов, эффективности использования бюджетных средств»</w:t>
            </w:r>
          </w:p>
        </w:tc>
      </w:tr>
      <w:tr w:rsidR="002B324E" w:rsidRPr="005254E1" w:rsidTr="002B324E">
        <w:trPr>
          <w:trHeight w:val="360"/>
        </w:trPr>
        <w:tc>
          <w:tcPr>
            <w:tcW w:w="589"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1.1.</w:t>
            </w:r>
          </w:p>
        </w:tc>
        <w:tc>
          <w:tcPr>
            <w:tcW w:w="3037"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Темп роста налоговых и неналоговых доходов</w:t>
            </w:r>
            <w:r w:rsidRPr="005254E1">
              <w:br/>
              <w:t xml:space="preserve">бюджета </w:t>
            </w:r>
            <w:r w:rsidR="00802392" w:rsidRPr="005254E1">
              <w:t>Кручено-Балковского</w:t>
            </w:r>
            <w:r w:rsidRPr="005254E1">
              <w:t xml:space="preserve">  сельского поселения Сальского района к уровню предыдущего года </w:t>
            </w:r>
          </w:p>
        </w:tc>
        <w:tc>
          <w:tcPr>
            <w:tcW w:w="635"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МП</w:t>
            </w:r>
          </w:p>
        </w:tc>
        <w:tc>
          <w:tcPr>
            <w:tcW w:w="840"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возрастания</w:t>
            </w:r>
          </w:p>
        </w:tc>
        <w:tc>
          <w:tcPr>
            <w:tcW w:w="8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5254E1" w:rsidRDefault="002B324E" w:rsidP="002B324E">
            <w:r w:rsidRPr="005254E1">
              <w:t>процентов</w:t>
            </w:r>
          </w:p>
        </w:tc>
        <w:tc>
          <w:tcPr>
            <w:tcW w:w="10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5254E1" w:rsidRDefault="002B324E" w:rsidP="002B324E">
            <w:r w:rsidRPr="005254E1">
              <w:t>ведомственный</w:t>
            </w:r>
          </w:p>
        </w:tc>
        <w:tc>
          <w:tcPr>
            <w:tcW w:w="7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5254E1" w:rsidRDefault="002B324E" w:rsidP="002B324E">
            <w:r w:rsidRPr="005254E1">
              <w:t>103,5</w:t>
            </w:r>
          </w:p>
        </w:tc>
        <w:tc>
          <w:tcPr>
            <w:tcW w:w="10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5254E1" w:rsidRDefault="002B324E">
            <w:r w:rsidRPr="005254E1">
              <w:t>103,5</w:t>
            </w:r>
          </w:p>
        </w:tc>
        <w:tc>
          <w:tcPr>
            <w:tcW w:w="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5254E1" w:rsidRDefault="002B324E">
            <w:r w:rsidRPr="005254E1">
              <w:t>103,5</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5254E1" w:rsidRDefault="002B324E">
            <w:r w:rsidRPr="005254E1">
              <w:t>103,5</w:t>
            </w: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5254E1" w:rsidRDefault="002B324E" w:rsidP="002B324E">
            <w:r w:rsidRPr="005254E1">
              <w:t>103,5</w:t>
            </w:r>
          </w:p>
        </w:tc>
        <w:tc>
          <w:tcPr>
            <w:tcW w:w="1547"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 xml:space="preserve">Соглашение «О мерах по социально-экономическому развитию и оздоровлению муниципальных финансов», ежегодно заключаемое между министерством финансов Ростовской области и  Администрацией </w:t>
            </w:r>
            <w:r w:rsidR="00802392" w:rsidRPr="005254E1">
              <w:t>Кручено-Балковского</w:t>
            </w:r>
            <w:r w:rsidRPr="005254E1">
              <w:t xml:space="preserve">  сельского поселения</w:t>
            </w:r>
          </w:p>
        </w:tc>
        <w:tc>
          <w:tcPr>
            <w:tcW w:w="1128"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 xml:space="preserve">Администрации </w:t>
            </w:r>
            <w:r w:rsidR="00802392" w:rsidRPr="005254E1">
              <w:t>Кручено-Балковского</w:t>
            </w:r>
            <w:r w:rsidRPr="005254E1">
              <w:t xml:space="preserve">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w:t>
            </w:r>
          </w:p>
        </w:tc>
        <w:tc>
          <w:tcPr>
            <w:tcW w:w="635"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w:t>
            </w:r>
          </w:p>
        </w:tc>
      </w:tr>
      <w:tr w:rsidR="002B324E" w:rsidRPr="005254E1" w:rsidTr="002B324E">
        <w:trPr>
          <w:trHeight w:val="360"/>
        </w:trPr>
        <w:tc>
          <w:tcPr>
            <w:tcW w:w="589"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1.2.</w:t>
            </w:r>
          </w:p>
        </w:tc>
        <w:tc>
          <w:tcPr>
            <w:tcW w:w="3037"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 xml:space="preserve">Отношение дефицита бюджета </w:t>
            </w:r>
            <w:r w:rsidR="00802392" w:rsidRPr="005254E1">
              <w:t>Кручено-Балковского</w:t>
            </w:r>
            <w:r w:rsidRPr="005254E1">
              <w:t xml:space="preserve">  сельского поселения Сальского района к общему годовому объему доходов бюджета </w:t>
            </w:r>
            <w:r w:rsidR="00802392" w:rsidRPr="005254E1">
              <w:t>Кручено-Балковского</w:t>
            </w:r>
            <w:r w:rsidRPr="005254E1">
              <w:t xml:space="preserve">  сельского поселения Сальского района без </w:t>
            </w:r>
            <w:r w:rsidRPr="005254E1">
              <w:lastRenderedPageBreak/>
              <w:t>учета объема безвозмездных поступлений в отчетном финансовом году и (или) поступлений налоговых доходов по дополнительным нормативам отчислений</w:t>
            </w:r>
          </w:p>
        </w:tc>
        <w:tc>
          <w:tcPr>
            <w:tcW w:w="635"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lastRenderedPageBreak/>
              <w:t>МП</w:t>
            </w:r>
          </w:p>
        </w:tc>
        <w:tc>
          <w:tcPr>
            <w:tcW w:w="840"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убывание</w:t>
            </w:r>
          </w:p>
        </w:tc>
        <w:tc>
          <w:tcPr>
            <w:tcW w:w="831"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процентов</w:t>
            </w:r>
          </w:p>
        </w:tc>
        <w:tc>
          <w:tcPr>
            <w:tcW w:w="1019"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ведомственный</w:t>
            </w:r>
          </w:p>
        </w:tc>
        <w:tc>
          <w:tcPr>
            <w:tcW w:w="746" w:type="dxa"/>
            <w:tcBorders>
              <w:top w:val="single" w:sz="4" w:space="0" w:color="000000"/>
              <w:left w:val="single" w:sz="4" w:space="0" w:color="000000"/>
              <w:bottom w:val="single" w:sz="4" w:space="0" w:color="000000"/>
              <w:right w:val="single" w:sz="4" w:space="0" w:color="000000"/>
            </w:tcBorders>
          </w:tcPr>
          <w:p w:rsidR="002B324E" w:rsidRPr="005254E1" w:rsidRDefault="002B324E">
            <w:r w:rsidRPr="005254E1">
              <w:t>0,0</w:t>
            </w:r>
          </w:p>
        </w:tc>
        <w:tc>
          <w:tcPr>
            <w:tcW w:w="1019" w:type="dxa"/>
            <w:tcBorders>
              <w:top w:val="single" w:sz="4" w:space="0" w:color="000000"/>
              <w:left w:val="single" w:sz="4" w:space="0" w:color="000000"/>
              <w:bottom w:val="single" w:sz="4" w:space="0" w:color="000000"/>
              <w:right w:val="single" w:sz="4" w:space="0" w:color="000000"/>
            </w:tcBorders>
          </w:tcPr>
          <w:p w:rsidR="002B324E" w:rsidRPr="005254E1" w:rsidRDefault="002B324E">
            <w:r w:rsidRPr="005254E1">
              <w:t>0,0</w:t>
            </w:r>
          </w:p>
        </w:tc>
        <w:tc>
          <w:tcPr>
            <w:tcW w:w="961" w:type="dxa"/>
            <w:tcBorders>
              <w:top w:val="single" w:sz="4" w:space="0" w:color="000000"/>
              <w:left w:val="single" w:sz="4" w:space="0" w:color="000000"/>
              <w:bottom w:val="single" w:sz="4" w:space="0" w:color="000000"/>
              <w:right w:val="single" w:sz="4" w:space="0" w:color="000000"/>
            </w:tcBorders>
          </w:tcPr>
          <w:p w:rsidR="002B324E" w:rsidRPr="005254E1" w:rsidRDefault="002B324E">
            <w:r w:rsidRPr="005254E1">
              <w:t>0,0</w:t>
            </w:r>
          </w:p>
        </w:tc>
        <w:tc>
          <w:tcPr>
            <w:tcW w:w="996" w:type="dxa"/>
            <w:tcBorders>
              <w:top w:val="single" w:sz="4" w:space="0" w:color="000000"/>
              <w:left w:val="single" w:sz="4" w:space="0" w:color="000000"/>
              <w:bottom w:val="single" w:sz="4" w:space="0" w:color="000000"/>
              <w:right w:val="single" w:sz="4" w:space="0" w:color="000000"/>
            </w:tcBorders>
          </w:tcPr>
          <w:p w:rsidR="002B324E" w:rsidRPr="005254E1" w:rsidRDefault="002B324E">
            <w:r w:rsidRPr="005254E1">
              <w:t>0,0</w:t>
            </w:r>
          </w:p>
        </w:tc>
        <w:tc>
          <w:tcPr>
            <w:tcW w:w="900"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0,0</w:t>
            </w:r>
          </w:p>
        </w:tc>
        <w:tc>
          <w:tcPr>
            <w:tcW w:w="1547"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Бюджетный кодекс Российской Федерации</w:t>
            </w:r>
          </w:p>
          <w:p w:rsidR="002B324E" w:rsidRPr="005254E1" w:rsidRDefault="002B324E" w:rsidP="002B324E"/>
        </w:tc>
        <w:tc>
          <w:tcPr>
            <w:tcW w:w="1128"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 xml:space="preserve">Администрации </w:t>
            </w:r>
            <w:r w:rsidR="00802392" w:rsidRPr="005254E1">
              <w:t>Кручено-Балковского</w:t>
            </w:r>
            <w:r w:rsidRPr="005254E1">
              <w:t xml:space="preserve">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w:t>
            </w:r>
          </w:p>
        </w:tc>
        <w:tc>
          <w:tcPr>
            <w:tcW w:w="635"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w:t>
            </w:r>
          </w:p>
        </w:tc>
      </w:tr>
      <w:tr w:rsidR="00E57DBA" w:rsidRPr="005254E1" w:rsidTr="002B324E">
        <w:trPr>
          <w:trHeight w:val="671"/>
        </w:trPr>
        <w:tc>
          <w:tcPr>
            <w:tcW w:w="589" w:type="dxa"/>
            <w:tcBorders>
              <w:top w:val="single" w:sz="4" w:space="0" w:color="000000"/>
              <w:left w:val="single" w:sz="4" w:space="0" w:color="000000"/>
              <w:bottom w:val="single" w:sz="4" w:space="0" w:color="000000"/>
              <w:right w:val="single" w:sz="4" w:space="0" w:color="000000"/>
            </w:tcBorders>
          </w:tcPr>
          <w:p w:rsidR="00E57DBA" w:rsidRPr="005254E1" w:rsidRDefault="00E57DBA" w:rsidP="002B324E">
            <w:r w:rsidRPr="005254E1">
              <w:lastRenderedPageBreak/>
              <w:t>1.3.</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57DBA" w:rsidRPr="005254E1" w:rsidRDefault="00E57DBA" w:rsidP="002B324E">
            <w:r w:rsidRPr="005254E1">
              <w:t xml:space="preserve">Отношение объема муниципального долга </w:t>
            </w:r>
            <w:r w:rsidR="00802392" w:rsidRPr="005254E1">
              <w:t>Кручено-Балковского</w:t>
            </w:r>
            <w:r w:rsidRPr="005254E1">
              <w:t xml:space="preserve">  сельского поселения Сальского района по состоянию на 1 января года, следующего за отчетным, не более 50% от общего годового объема доходов(без учета безвозмездных поступлений и (или) поступлений налоговых доходов по дополнительным нормативам отчислений от налога на доходы физических лиц) местного бюджета</w:t>
            </w:r>
          </w:p>
        </w:tc>
        <w:tc>
          <w:tcPr>
            <w:tcW w:w="635" w:type="dxa"/>
            <w:tcBorders>
              <w:top w:val="single" w:sz="4" w:space="0" w:color="000000"/>
              <w:left w:val="single" w:sz="4" w:space="0" w:color="000000"/>
              <w:bottom w:val="single" w:sz="4" w:space="0" w:color="000000"/>
              <w:right w:val="single" w:sz="4" w:space="0" w:color="000000"/>
            </w:tcBorders>
          </w:tcPr>
          <w:p w:rsidR="00E57DBA" w:rsidRPr="005254E1" w:rsidRDefault="00E57DBA" w:rsidP="002B324E">
            <w:r w:rsidRPr="005254E1">
              <w:t>МП</w:t>
            </w:r>
          </w:p>
        </w:tc>
        <w:tc>
          <w:tcPr>
            <w:tcW w:w="840" w:type="dxa"/>
            <w:tcBorders>
              <w:top w:val="single" w:sz="4" w:space="0" w:color="000000"/>
              <w:left w:val="single" w:sz="4" w:space="0" w:color="000000"/>
              <w:bottom w:val="single" w:sz="4" w:space="0" w:color="000000"/>
              <w:right w:val="single" w:sz="4" w:space="0" w:color="000000"/>
            </w:tcBorders>
          </w:tcPr>
          <w:p w:rsidR="00E57DBA" w:rsidRPr="005254E1" w:rsidRDefault="00E57DBA" w:rsidP="002B324E">
            <w:r w:rsidRPr="005254E1">
              <w:t>убывание</w:t>
            </w:r>
          </w:p>
        </w:tc>
        <w:tc>
          <w:tcPr>
            <w:tcW w:w="831" w:type="dxa"/>
            <w:tcBorders>
              <w:top w:val="single" w:sz="4" w:space="0" w:color="000000"/>
              <w:left w:val="single" w:sz="4" w:space="0" w:color="000000"/>
              <w:bottom w:val="single" w:sz="4" w:space="0" w:color="000000"/>
              <w:right w:val="single" w:sz="4" w:space="0" w:color="000000"/>
            </w:tcBorders>
          </w:tcPr>
          <w:p w:rsidR="00E57DBA" w:rsidRPr="005254E1" w:rsidRDefault="00E57DBA" w:rsidP="002B324E">
            <w:r w:rsidRPr="005254E1">
              <w:t>процентов</w:t>
            </w:r>
          </w:p>
        </w:tc>
        <w:tc>
          <w:tcPr>
            <w:tcW w:w="1019" w:type="dxa"/>
            <w:tcBorders>
              <w:top w:val="single" w:sz="4" w:space="0" w:color="000000"/>
              <w:left w:val="single" w:sz="4" w:space="0" w:color="000000"/>
              <w:bottom w:val="single" w:sz="4" w:space="0" w:color="000000"/>
              <w:right w:val="single" w:sz="4" w:space="0" w:color="000000"/>
            </w:tcBorders>
          </w:tcPr>
          <w:p w:rsidR="00E57DBA" w:rsidRPr="005254E1" w:rsidRDefault="00E57DBA" w:rsidP="002B324E">
            <w:r w:rsidRPr="005254E1">
              <w:t>ведомственный</w:t>
            </w:r>
          </w:p>
          <w:p w:rsidR="00E57DBA" w:rsidRPr="005254E1" w:rsidRDefault="00E57DBA" w:rsidP="002B324E"/>
        </w:tc>
        <w:tc>
          <w:tcPr>
            <w:tcW w:w="746" w:type="dxa"/>
            <w:tcBorders>
              <w:top w:val="single" w:sz="4" w:space="0" w:color="000000"/>
              <w:left w:val="single" w:sz="4" w:space="0" w:color="000000"/>
              <w:bottom w:val="single" w:sz="4" w:space="0" w:color="000000"/>
              <w:right w:val="single" w:sz="4" w:space="0" w:color="000000"/>
            </w:tcBorders>
          </w:tcPr>
          <w:p w:rsidR="00E57DBA" w:rsidRPr="005254E1" w:rsidRDefault="00E57DBA" w:rsidP="002B324E">
            <w:r w:rsidRPr="005254E1">
              <w:t>0,0</w:t>
            </w:r>
          </w:p>
        </w:tc>
        <w:tc>
          <w:tcPr>
            <w:tcW w:w="1019" w:type="dxa"/>
            <w:tcBorders>
              <w:top w:val="single" w:sz="4" w:space="0" w:color="000000"/>
              <w:left w:val="single" w:sz="4" w:space="0" w:color="000000"/>
              <w:bottom w:val="single" w:sz="4" w:space="0" w:color="000000"/>
              <w:right w:val="single" w:sz="4" w:space="0" w:color="000000"/>
            </w:tcBorders>
          </w:tcPr>
          <w:p w:rsidR="00E57DBA" w:rsidRPr="005254E1" w:rsidRDefault="00E57DBA" w:rsidP="005F1E54">
            <w:r w:rsidRPr="005254E1">
              <w:t>50,0</w:t>
            </w:r>
          </w:p>
        </w:tc>
        <w:tc>
          <w:tcPr>
            <w:tcW w:w="961" w:type="dxa"/>
            <w:tcBorders>
              <w:top w:val="single" w:sz="4" w:space="0" w:color="000000"/>
              <w:left w:val="single" w:sz="4" w:space="0" w:color="000000"/>
              <w:bottom w:val="single" w:sz="4" w:space="0" w:color="000000"/>
              <w:right w:val="single" w:sz="4" w:space="0" w:color="000000"/>
            </w:tcBorders>
          </w:tcPr>
          <w:p w:rsidR="00E57DBA" w:rsidRPr="005254E1" w:rsidRDefault="00E57DBA" w:rsidP="005F1E54">
            <w:r w:rsidRPr="005254E1">
              <w:t>50,0</w:t>
            </w:r>
          </w:p>
        </w:tc>
        <w:tc>
          <w:tcPr>
            <w:tcW w:w="996" w:type="dxa"/>
            <w:tcBorders>
              <w:top w:val="single" w:sz="4" w:space="0" w:color="000000"/>
              <w:left w:val="single" w:sz="4" w:space="0" w:color="000000"/>
              <w:bottom w:val="single" w:sz="4" w:space="0" w:color="000000"/>
              <w:right w:val="single" w:sz="4" w:space="0" w:color="000000"/>
            </w:tcBorders>
          </w:tcPr>
          <w:p w:rsidR="00E57DBA" w:rsidRPr="005254E1" w:rsidRDefault="00E57DBA" w:rsidP="005F1E54">
            <w:r w:rsidRPr="005254E1">
              <w:t>50,0</w:t>
            </w:r>
          </w:p>
        </w:tc>
        <w:tc>
          <w:tcPr>
            <w:tcW w:w="900" w:type="dxa"/>
            <w:tcBorders>
              <w:top w:val="single" w:sz="4" w:space="0" w:color="000000"/>
              <w:left w:val="single" w:sz="4" w:space="0" w:color="000000"/>
              <w:bottom w:val="single" w:sz="4" w:space="0" w:color="000000"/>
              <w:right w:val="single" w:sz="4" w:space="0" w:color="000000"/>
            </w:tcBorders>
          </w:tcPr>
          <w:p w:rsidR="00E57DBA" w:rsidRPr="005254E1" w:rsidRDefault="00E57DBA" w:rsidP="005F1E54">
            <w:r w:rsidRPr="005254E1">
              <w:t>50,0</w:t>
            </w:r>
          </w:p>
        </w:tc>
        <w:tc>
          <w:tcPr>
            <w:tcW w:w="1547" w:type="dxa"/>
            <w:tcBorders>
              <w:top w:val="single" w:sz="4" w:space="0" w:color="000000"/>
              <w:left w:val="single" w:sz="4" w:space="0" w:color="000000"/>
              <w:bottom w:val="single" w:sz="4" w:space="0" w:color="000000"/>
              <w:right w:val="single" w:sz="4" w:space="0" w:color="000000"/>
            </w:tcBorders>
          </w:tcPr>
          <w:p w:rsidR="00E57DBA" w:rsidRPr="005254E1" w:rsidRDefault="00E57DBA" w:rsidP="002B324E">
            <w:r w:rsidRPr="005254E1">
              <w:t>Приказ министерства финансов Ростовской области от 24.01.2024 № 16 «О Порядке осуществления мониторинга и оценки качества управления бюджетным процессом в муниципальных образованиях Ростовской области»</w:t>
            </w:r>
          </w:p>
        </w:tc>
        <w:tc>
          <w:tcPr>
            <w:tcW w:w="1128" w:type="dxa"/>
            <w:tcBorders>
              <w:top w:val="single" w:sz="4" w:space="0" w:color="000000"/>
              <w:left w:val="single" w:sz="4" w:space="0" w:color="000000"/>
              <w:bottom w:val="single" w:sz="4" w:space="0" w:color="000000"/>
              <w:right w:val="single" w:sz="4" w:space="0" w:color="000000"/>
            </w:tcBorders>
          </w:tcPr>
          <w:p w:rsidR="00E57DBA" w:rsidRPr="005254E1" w:rsidRDefault="00E57DBA" w:rsidP="002B324E">
            <w:r w:rsidRPr="005254E1">
              <w:t xml:space="preserve">Администрации </w:t>
            </w:r>
            <w:r w:rsidR="00802392" w:rsidRPr="005254E1">
              <w:t>Кручено-Балковского</w:t>
            </w:r>
            <w:r w:rsidRPr="005254E1">
              <w:t xml:space="preserve">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E57DBA" w:rsidRPr="005254E1" w:rsidRDefault="00E57DBA" w:rsidP="002B324E">
            <w:r w:rsidRPr="005254E1">
              <w:t>-</w:t>
            </w:r>
          </w:p>
        </w:tc>
        <w:tc>
          <w:tcPr>
            <w:tcW w:w="635" w:type="dxa"/>
            <w:tcBorders>
              <w:top w:val="single" w:sz="4" w:space="0" w:color="000000"/>
              <w:left w:val="single" w:sz="4" w:space="0" w:color="000000"/>
              <w:bottom w:val="single" w:sz="4" w:space="0" w:color="000000"/>
              <w:right w:val="single" w:sz="4" w:space="0" w:color="000000"/>
            </w:tcBorders>
          </w:tcPr>
          <w:p w:rsidR="00E57DBA" w:rsidRPr="005254E1" w:rsidRDefault="00E57DBA" w:rsidP="002B324E">
            <w:r w:rsidRPr="005254E1">
              <w:t>-</w:t>
            </w:r>
          </w:p>
        </w:tc>
      </w:tr>
      <w:tr w:rsidR="002B324E" w:rsidRPr="005254E1" w:rsidTr="002B324E">
        <w:trPr>
          <w:trHeight w:val="460"/>
        </w:trPr>
        <w:tc>
          <w:tcPr>
            <w:tcW w:w="589"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1.4.</w:t>
            </w:r>
          </w:p>
        </w:tc>
        <w:tc>
          <w:tcPr>
            <w:tcW w:w="3037"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 xml:space="preserve">Соотношение проведенных контрольных мероприятий, осуществляемых в пределах полномочий по внутреннему муниципальному финансовому контролю в сфере бюджетных правоотношений и по контролю в отношении закупок товаров, работ, услуг для обеспечения муниципальных нужд </w:t>
            </w:r>
            <w:r w:rsidR="00802392" w:rsidRPr="005254E1">
              <w:t>Кручено-Балковского</w:t>
            </w:r>
            <w:r w:rsidRPr="005254E1">
              <w:t xml:space="preserve">  сельского поселения в рамках полномочий, закрепленных законодательством Российской </w:t>
            </w:r>
            <w:r w:rsidRPr="005254E1">
              <w:lastRenderedPageBreak/>
              <w:t>Федерации о контрактной системе в сфере закупок товаров, работ, услуг, к плановым контрольным мероприятиям, запланированным на финансовый год</w:t>
            </w:r>
          </w:p>
        </w:tc>
        <w:tc>
          <w:tcPr>
            <w:tcW w:w="635"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lastRenderedPageBreak/>
              <w:t>МП</w:t>
            </w:r>
          </w:p>
        </w:tc>
        <w:tc>
          <w:tcPr>
            <w:tcW w:w="840"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возрастания</w:t>
            </w:r>
          </w:p>
        </w:tc>
        <w:tc>
          <w:tcPr>
            <w:tcW w:w="831"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процентов</w:t>
            </w:r>
          </w:p>
        </w:tc>
        <w:tc>
          <w:tcPr>
            <w:tcW w:w="1019"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ведомственный</w:t>
            </w:r>
          </w:p>
        </w:tc>
        <w:tc>
          <w:tcPr>
            <w:tcW w:w="746"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100,0</w:t>
            </w:r>
          </w:p>
        </w:tc>
        <w:tc>
          <w:tcPr>
            <w:tcW w:w="1019"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100,0</w:t>
            </w:r>
          </w:p>
        </w:tc>
        <w:tc>
          <w:tcPr>
            <w:tcW w:w="961"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100,0</w:t>
            </w:r>
          </w:p>
        </w:tc>
        <w:tc>
          <w:tcPr>
            <w:tcW w:w="996"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100,0</w:t>
            </w:r>
          </w:p>
        </w:tc>
        <w:tc>
          <w:tcPr>
            <w:tcW w:w="900"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100,0</w:t>
            </w:r>
          </w:p>
        </w:tc>
        <w:tc>
          <w:tcPr>
            <w:tcW w:w="1547"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 xml:space="preserve">постановление Администрации Сальского района  от 03.06.2021 № 660 «Об утверждении ведомственного стандарта внутреннего муниципального финансового контроля «Проведение </w:t>
            </w:r>
            <w:r w:rsidRPr="005254E1">
              <w:lastRenderedPageBreak/>
              <w:t>проверок, ревизий и обследований и оформление их результатов»</w:t>
            </w:r>
          </w:p>
        </w:tc>
        <w:tc>
          <w:tcPr>
            <w:tcW w:w="1128"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lastRenderedPageBreak/>
              <w:t xml:space="preserve">Администрации </w:t>
            </w:r>
            <w:r w:rsidR="00802392" w:rsidRPr="005254E1">
              <w:t>Кручено-Балковского</w:t>
            </w:r>
            <w:r w:rsidRPr="005254E1">
              <w:t xml:space="preserve">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w:t>
            </w:r>
          </w:p>
        </w:tc>
        <w:tc>
          <w:tcPr>
            <w:tcW w:w="635"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w:t>
            </w:r>
          </w:p>
        </w:tc>
      </w:tr>
      <w:tr w:rsidR="002B324E" w:rsidRPr="005254E1" w:rsidTr="002B324E">
        <w:trPr>
          <w:trHeight w:val="360"/>
        </w:trPr>
        <w:tc>
          <w:tcPr>
            <w:tcW w:w="15591" w:type="dxa"/>
            <w:gridSpan w:val="15"/>
            <w:tcBorders>
              <w:top w:val="single" w:sz="4" w:space="0" w:color="000000"/>
              <w:left w:val="single" w:sz="4" w:space="0" w:color="000000"/>
              <w:bottom w:val="single" w:sz="4" w:space="0" w:color="000000"/>
              <w:right w:val="single" w:sz="4" w:space="0" w:color="000000"/>
            </w:tcBorders>
          </w:tcPr>
          <w:p w:rsidR="002B324E" w:rsidRPr="005254E1" w:rsidRDefault="002B324E" w:rsidP="009A12A1">
            <w:r w:rsidRPr="005254E1">
              <w:lastRenderedPageBreak/>
              <w:t>Цель муниципальной программы «Выравнивание бюджетной обеспеченности муниципального образования «</w:t>
            </w:r>
            <w:r w:rsidR="00F704C5">
              <w:t>Кручено-Балковск</w:t>
            </w:r>
            <w:r w:rsidRPr="005254E1">
              <w:t>ое сельское поселение»</w:t>
            </w:r>
          </w:p>
        </w:tc>
      </w:tr>
      <w:tr w:rsidR="002B324E" w:rsidRPr="005254E1" w:rsidTr="002B324E">
        <w:trPr>
          <w:trHeight w:val="360"/>
        </w:trPr>
        <w:tc>
          <w:tcPr>
            <w:tcW w:w="589"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2.1.</w:t>
            </w:r>
          </w:p>
        </w:tc>
        <w:tc>
          <w:tcPr>
            <w:tcW w:w="3037"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Предоставление местным бюджетам из бюджета Сальского района дотаций на выравнивание бюджетной обеспеченности муниципальных образований в соответствии с требованиями бюджетного законодательства</w:t>
            </w:r>
          </w:p>
        </w:tc>
        <w:tc>
          <w:tcPr>
            <w:tcW w:w="635"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МП</w:t>
            </w:r>
          </w:p>
        </w:tc>
        <w:tc>
          <w:tcPr>
            <w:tcW w:w="840"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возрастания</w:t>
            </w:r>
          </w:p>
        </w:tc>
        <w:tc>
          <w:tcPr>
            <w:tcW w:w="831"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тыс. рублей</w:t>
            </w:r>
          </w:p>
        </w:tc>
        <w:tc>
          <w:tcPr>
            <w:tcW w:w="1019"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ведомственный</w:t>
            </w:r>
          </w:p>
        </w:tc>
        <w:tc>
          <w:tcPr>
            <w:tcW w:w="746"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0,0</w:t>
            </w:r>
          </w:p>
        </w:tc>
        <w:tc>
          <w:tcPr>
            <w:tcW w:w="1019"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tc>
        <w:tc>
          <w:tcPr>
            <w:tcW w:w="961"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tc>
        <w:tc>
          <w:tcPr>
            <w:tcW w:w="996"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tc>
        <w:tc>
          <w:tcPr>
            <w:tcW w:w="900"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tc>
        <w:tc>
          <w:tcPr>
            <w:tcW w:w="1547"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 xml:space="preserve">решение о бюджете </w:t>
            </w:r>
            <w:r w:rsidR="00802392" w:rsidRPr="005254E1">
              <w:t>Кручено-Балковского</w:t>
            </w:r>
            <w:r w:rsidRPr="005254E1">
              <w:t xml:space="preserve">  сельского поселения Сальского района</w:t>
            </w:r>
          </w:p>
        </w:tc>
        <w:tc>
          <w:tcPr>
            <w:tcW w:w="1128"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 xml:space="preserve">Администрации </w:t>
            </w:r>
            <w:r w:rsidR="00802392" w:rsidRPr="005254E1">
              <w:t>Кручено-Балковского</w:t>
            </w:r>
            <w:r w:rsidRPr="005254E1">
              <w:t xml:space="preserve">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w:t>
            </w:r>
          </w:p>
        </w:tc>
        <w:tc>
          <w:tcPr>
            <w:tcW w:w="635"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Используемые сокращения:</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r w:rsidRPr="002B324E">
        <w:t>МП – муниципальная программа</w:t>
      </w:r>
    </w:p>
    <w:p w:rsidR="002B324E" w:rsidRPr="002B324E" w:rsidRDefault="002B324E" w:rsidP="002B324E"/>
    <w:p w:rsidR="002B324E" w:rsidRPr="002B324E" w:rsidRDefault="002B324E" w:rsidP="002B324E">
      <w:r w:rsidRPr="002B324E">
        <w:t>3. Перечень структурных элементов муниципальной программы</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1"/>
        <w:gridCol w:w="3898"/>
        <w:gridCol w:w="5786"/>
        <w:gridCol w:w="5136"/>
      </w:tblGrid>
      <w:tr w:rsidR="002B324E" w:rsidRPr="002B324E" w:rsidTr="002B324E">
        <w:trPr>
          <w:trHeight w:val="360"/>
        </w:trPr>
        <w:tc>
          <w:tcPr>
            <w:tcW w:w="7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п/п</w:t>
            </w:r>
          </w:p>
        </w:tc>
        <w:tc>
          <w:tcPr>
            <w:tcW w:w="389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Задача структурного элемента</w:t>
            </w:r>
          </w:p>
        </w:tc>
        <w:tc>
          <w:tcPr>
            <w:tcW w:w="578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Краткое описание ожидаемых эффектов от реализации задачи структурного элемента</w:t>
            </w:r>
          </w:p>
        </w:tc>
        <w:tc>
          <w:tcPr>
            <w:tcW w:w="51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Связь с показателями</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1"/>
        <w:gridCol w:w="3898"/>
        <w:gridCol w:w="5786"/>
        <w:gridCol w:w="5124"/>
        <w:gridCol w:w="236"/>
      </w:tblGrid>
      <w:tr w:rsidR="002B324E" w:rsidRPr="002B324E" w:rsidTr="002B324E">
        <w:trPr>
          <w:trHeight w:val="360"/>
          <w:tblHeader/>
        </w:trPr>
        <w:tc>
          <w:tcPr>
            <w:tcW w:w="72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389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w:t>
            </w:r>
          </w:p>
        </w:tc>
        <w:tc>
          <w:tcPr>
            <w:tcW w:w="578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512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2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15765" w:type="dxa"/>
            <w:gridSpan w:val="5"/>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Комплекс процессных мероприятий «Долгосрочное финансовое планирование».</w:t>
            </w:r>
          </w:p>
          <w:p w:rsidR="002B324E" w:rsidRPr="002B324E" w:rsidRDefault="002B324E" w:rsidP="002B324E"/>
          <w:p w:rsidR="002B324E" w:rsidRPr="002B324E" w:rsidRDefault="002B324E" w:rsidP="002B324E">
            <w:r w:rsidRPr="002B324E">
              <w:t xml:space="preserve">Ответственный за реализацию: сектор экономики и финансов </w:t>
            </w:r>
            <w:r w:rsidR="00802392">
              <w:t>Кручено-Балковского</w:t>
            </w:r>
            <w:r>
              <w:t xml:space="preserve"> </w:t>
            </w:r>
            <w:r w:rsidRPr="002B324E">
              <w:t xml:space="preserve"> сельского поселения</w:t>
            </w:r>
          </w:p>
          <w:p w:rsidR="002B324E" w:rsidRPr="002B324E" w:rsidRDefault="002B324E" w:rsidP="002B324E">
            <w:r w:rsidRPr="002B324E">
              <w:t>Срок реализации: 2025 - 2030 годы</w:t>
            </w:r>
          </w:p>
        </w:tc>
      </w:tr>
      <w:tr w:rsidR="002B324E" w:rsidRPr="002B324E" w:rsidTr="002B324E">
        <w:trPr>
          <w:trHeight w:val="360"/>
        </w:trPr>
        <w:tc>
          <w:tcPr>
            <w:tcW w:w="72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389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Проведена эффективная налоговая политика и политика в области доходов</w:t>
            </w:r>
          </w:p>
        </w:tc>
        <w:tc>
          <w:tcPr>
            <w:tcW w:w="578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обеспечено достижение устойчивой положительной динамики поступлений по налоговым и неналоговым доходам</w:t>
            </w:r>
          </w:p>
        </w:tc>
        <w:tc>
          <w:tcPr>
            <w:tcW w:w="5360" w:type="dxa"/>
            <w:gridSpan w:val="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темп роста налоговых и неналоговых доходов</w:t>
            </w:r>
            <w:r w:rsidRPr="002B324E">
              <w:br/>
              <w:t xml:space="preserve">бюджета </w:t>
            </w:r>
            <w:r w:rsidR="00802392">
              <w:t>Кручено-Балковского</w:t>
            </w:r>
            <w:r>
              <w:t xml:space="preserve"> </w:t>
            </w:r>
            <w:r w:rsidRPr="002B324E">
              <w:t xml:space="preserve"> сельского поселения Сальского района к уровню предыдущего года (в сопоставимых условиях и за исключением разовых поступлений по кодам бюджетной классификации «Прочие </w:t>
            </w:r>
            <w:r w:rsidRPr="002B324E">
              <w:lastRenderedPageBreak/>
              <w:t>доходы от компенсации затрат государства»         и «Инициативные платежи»)</w:t>
            </w:r>
          </w:p>
        </w:tc>
      </w:tr>
      <w:tr w:rsidR="002B324E" w:rsidRPr="002B324E" w:rsidTr="002B324E">
        <w:trPr>
          <w:trHeight w:val="360"/>
        </w:trPr>
        <w:tc>
          <w:tcPr>
            <w:tcW w:w="157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lastRenderedPageBreak/>
              <w:t>2. Комплекс процессных мероприятий «Нормативно-методическое, информационное обеспечение и организация бюджетного процесса».</w:t>
            </w:r>
          </w:p>
          <w:p w:rsidR="002B324E" w:rsidRPr="002B324E" w:rsidRDefault="002B324E" w:rsidP="002B324E">
            <w:r w:rsidRPr="002B324E">
              <w:t xml:space="preserve">Ответственный за реализацию: сектор экономики и финансов </w:t>
            </w:r>
            <w:r w:rsidR="00802392">
              <w:t>Кручено-Балковского</w:t>
            </w:r>
            <w:r>
              <w:t xml:space="preserve"> </w:t>
            </w:r>
            <w:r w:rsidRPr="002B324E">
              <w:t xml:space="preserve"> сельского поселения.</w:t>
            </w:r>
          </w:p>
          <w:p w:rsidR="002B324E" w:rsidRPr="002B324E" w:rsidRDefault="002B324E" w:rsidP="002B324E">
            <w:r w:rsidRPr="002B324E">
              <w:t>Срок реализации: 2025 - 2030 годы</w:t>
            </w:r>
          </w:p>
        </w:tc>
      </w:tr>
      <w:tr w:rsidR="002B324E" w:rsidRPr="002B324E" w:rsidTr="002B324E">
        <w:trPr>
          <w:trHeight w:val="36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2.1.</w:t>
            </w:r>
          </w:p>
        </w:tc>
        <w:tc>
          <w:tcPr>
            <w:tcW w:w="389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Обеспечено повышение качества управления бюджетным процессом</w:t>
            </w:r>
          </w:p>
        </w:tc>
        <w:tc>
          <w:tcPr>
            <w:tcW w:w="578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w:t>
            </w:r>
          </w:p>
          <w:p w:rsidR="002B324E" w:rsidRPr="002B324E" w:rsidRDefault="002B324E" w:rsidP="002B324E">
            <w:r w:rsidRPr="002B324E">
              <w:t xml:space="preserve">обеспечено качественное и своевременное исполнение  бюджета </w:t>
            </w:r>
            <w:r w:rsidR="00802392">
              <w:t>Кручено-Балковского</w:t>
            </w:r>
            <w:r>
              <w:t xml:space="preserve"> </w:t>
            </w:r>
            <w:r w:rsidRPr="002B324E">
              <w:t xml:space="preserve"> сельского поселения Сальского района</w:t>
            </w:r>
          </w:p>
        </w:tc>
        <w:tc>
          <w:tcPr>
            <w:tcW w:w="5360" w:type="dxa"/>
            <w:gridSpan w:val="2"/>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Отношение дефицита бюджета </w:t>
            </w:r>
            <w:r w:rsidR="00802392">
              <w:t>Кручено-Балковского</w:t>
            </w:r>
            <w:r>
              <w:t xml:space="preserve"> </w:t>
            </w:r>
            <w:r w:rsidRPr="002B324E">
              <w:t xml:space="preserve"> сельского поселения Сальского района к общему годовому объему доходов бюджета </w:t>
            </w:r>
            <w:r w:rsidR="00802392">
              <w:t>Кручено-Балковского</w:t>
            </w:r>
            <w:r>
              <w:t xml:space="preserve"> </w:t>
            </w:r>
            <w:r w:rsidRPr="002B324E">
              <w:t xml:space="preserve"> сельского поселения Сальского района без учета объема безвозмездных поступлений в отчетном финансовом году и (или) поступлений налоговых доходов по дополнительным нормативам отчислений</w:t>
            </w:r>
          </w:p>
        </w:tc>
      </w:tr>
      <w:tr w:rsidR="002B324E" w:rsidRPr="002B324E" w:rsidTr="002B324E">
        <w:trPr>
          <w:trHeight w:val="331"/>
        </w:trPr>
        <w:tc>
          <w:tcPr>
            <w:tcW w:w="15765" w:type="dxa"/>
            <w:gridSpan w:val="5"/>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3. Комплекс процессных мероприятий «Управление муниципальным долгом </w:t>
            </w:r>
            <w:r w:rsidR="00802392">
              <w:t>Кручено-Балковского</w:t>
            </w:r>
            <w:r>
              <w:t xml:space="preserve"> </w:t>
            </w:r>
            <w:r w:rsidRPr="002B324E">
              <w:t xml:space="preserve"> сельского поселения»</w:t>
            </w:r>
          </w:p>
          <w:p w:rsidR="002B324E" w:rsidRPr="002B324E" w:rsidRDefault="002B324E" w:rsidP="002B324E"/>
          <w:p w:rsidR="002B324E" w:rsidRPr="002B324E" w:rsidRDefault="002B324E" w:rsidP="002B324E">
            <w:r w:rsidRPr="002B324E">
              <w:t xml:space="preserve">Ответственный за реализацию: сектор экономики и финансов </w:t>
            </w:r>
            <w:r w:rsidR="00802392">
              <w:t>Кручено-Балковского</w:t>
            </w:r>
            <w:r>
              <w:t xml:space="preserve"> </w:t>
            </w:r>
            <w:r w:rsidRPr="002B324E">
              <w:t xml:space="preserve"> сельского поселения.</w:t>
            </w:r>
          </w:p>
          <w:p w:rsidR="002B324E" w:rsidRPr="002B324E" w:rsidRDefault="002B324E" w:rsidP="002B324E">
            <w:r w:rsidRPr="002B324E">
              <w:t>Срок реализации: 2025 - 2030 годы</w:t>
            </w:r>
          </w:p>
        </w:tc>
      </w:tr>
      <w:tr w:rsidR="002B324E" w:rsidRPr="002B324E" w:rsidTr="002B324E">
        <w:trPr>
          <w:trHeight w:val="360"/>
        </w:trPr>
        <w:tc>
          <w:tcPr>
            <w:tcW w:w="72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3.1.</w:t>
            </w:r>
          </w:p>
        </w:tc>
        <w:tc>
          <w:tcPr>
            <w:tcW w:w="389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Объем муниципального долга </w:t>
            </w:r>
            <w:r w:rsidR="00802392">
              <w:t>Кручено-Балковского</w:t>
            </w:r>
            <w:r>
              <w:t xml:space="preserve"> </w:t>
            </w:r>
            <w:r w:rsidRPr="002B324E">
              <w:t xml:space="preserve"> сельского поселения и расходы на его обслуживание обеспечены на безопасном уровне</w:t>
            </w:r>
          </w:p>
        </w:tc>
        <w:tc>
          <w:tcPr>
            <w:tcW w:w="578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обеспечено проведение единой политики муниципальных заимствований </w:t>
            </w:r>
            <w:r w:rsidR="00802392">
              <w:t>Кручено-Балковского</w:t>
            </w:r>
            <w:r>
              <w:t xml:space="preserve"> </w:t>
            </w:r>
            <w:r w:rsidRPr="002B324E">
              <w:t xml:space="preserve"> сельского поселения;</w:t>
            </w:r>
          </w:p>
          <w:p w:rsidR="002B324E" w:rsidRPr="002B324E" w:rsidRDefault="002B324E" w:rsidP="002B324E">
            <w:r w:rsidRPr="002B324E">
              <w:t xml:space="preserve">обеспечено соответствие уровня муниципального долга </w:t>
            </w:r>
            <w:r w:rsidR="00802392">
              <w:t>Кручено-Балковского</w:t>
            </w:r>
            <w:r>
              <w:t xml:space="preserve"> </w:t>
            </w:r>
            <w:r w:rsidRPr="002B324E">
              <w:t xml:space="preserve"> сельского поселения требованиям бюджетного законодательства</w:t>
            </w:r>
          </w:p>
        </w:tc>
        <w:tc>
          <w:tcPr>
            <w:tcW w:w="5360" w:type="dxa"/>
            <w:gridSpan w:val="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отношение объема муниципального долга </w:t>
            </w:r>
            <w:r w:rsidR="00802392">
              <w:t>Кручено-Балковского</w:t>
            </w:r>
            <w:r>
              <w:t xml:space="preserve"> </w:t>
            </w:r>
            <w:r w:rsidRPr="002B324E">
              <w:t xml:space="preserve"> сельского поселения по состоянию на 1 января года, следующего за отчетным, к общему объем доходов местного бюджета без учета объема безвозмездных поступлений,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tc>
      </w:tr>
    </w:tbl>
    <w:p w:rsidR="002B324E" w:rsidRPr="002B324E" w:rsidRDefault="002B324E" w:rsidP="002B324E">
      <w:pPr>
        <w:sectPr w:rsidR="002B324E" w:rsidRPr="002B324E">
          <w:footerReference w:type="default" r:id="rId12"/>
          <w:pgSz w:w="16840" w:h="11907" w:orient="landscape"/>
          <w:pgMar w:top="1304" w:right="541" w:bottom="851" w:left="709" w:header="720" w:footer="720" w:gutter="0"/>
          <w:cols w:space="720"/>
        </w:sectPr>
      </w:pPr>
    </w:p>
    <w:p w:rsidR="002B324E" w:rsidRPr="002B324E" w:rsidRDefault="002B324E" w:rsidP="002B324E"/>
    <w:p w:rsidR="002B324E" w:rsidRPr="002B324E" w:rsidRDefault="002B324E" w:rsidP="002B324E">
      <w:r w:rsidRPr="002B324E">
        <w:t>4. Параметры финансового обеспечения</w:t>
      </w:r>
    </w:p>
    <w:p w:rsidR="002B324E" w:rsidRPr="002B324E" w:rsidRDefault="002B324E" w:rsidP="002B324E">
      <w:r w:rsidRPr="002B324E">
        <w:t>муниципальной программы</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6"/>
        <w:gridCol w:w="4128"/>
        <w:gridCol w:w="1368"/>
        <w:gridCol w:w="1272"/>
        <w:gridCol w:w="1344"/>
        <w:gridCol w:w="1272"/>
      </w:tblGrid>
      <w:tr w:rsidR="002B324E" w:rsidRPr="002B324E" w:rsidTr="002B324E">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п/п</w:t>
            </w:r>
          </w:p>
        </w:tc>
        <w:tc>
          <w:tcPr>
            <w:tcW w:w="4128"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Наименование муниципальной программы, структурного элемента, источник финансового обеспечения</w:t>
            </w:r>
          </w:p>
        </w:tc>
        <w:tc>
          <w:tcPr>
            <w:tcW w:w="5256" w:type="dxa"/>
            <w:gridSpan w:val="4"/>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Объем расходов по годам реализации (тыс. рублей)</w:t>
            </w:r>
          </w:p>
        </w:tc>
      </w:tr>
      <w:tr w:rsidR="002B324E" w:rsidRPr="002B324E" w:rsidTr="002B324E">
        <w:trPr>
          <w:trHeight w:val="360"/>
        </w:trPr>
        <w:tc>
          <w:tcPr>
            <w:tcW w:w="6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4128"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3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2025</w:t>
            </w:r>
          </w:p>
        </w:tc>
        <w:tc>
          <w:tcPr>
            <w:tcW w:w="12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2026</w:t>
            </w:r>
          </w:p>
        </w:tc>
        <w:tc>
          <w:tcPr>
            <w:tcW w:w="134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2027</w:t>
            </w:r>
          </w:p>
        </w:tc>
        <w:tc>
          <w:tcPr>
            <w:tcW w:w="12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Всего</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6"/>
        <w:gridCol w:w="4140"/>
        <w:gridCol w:w="1377"/>
        <w:gridCol w:w="1248"/>
        <w:gridCol w:w="1368"/>
        <w:gridCol w:w="1248"/>
      </w:tblGrid>
      <w:tr w:rsidR="002B324E" w:rsidRPr="002B324E" w:rsidTr="002B324E">
        <w:trPr>
          <w:trHeight w:val="360"/>
          <w:tblHeader/>
        </w:trPr>
        <w:tc>
          <w:tcPr>
            <w:tcW w:w="68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41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w:t>
            </w:r>
          </w:p>
        </w:tc>
        <w:tc>
          <w:tcPr>
            <w:tcW w:w="137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13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5</w:t>
            </w:r>
          </w:p>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6</w:t>
            </w:r>
          </w:p>
        </w:tc>
      </w:tr>
      <w:tr w:rsidR="002B324E" w:rsidRPr="002B324E" w:rsidTr="002B324E">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41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Муниципальная программа </w:t>
            </w:r>
            <w:r w:rsidR="00802392">
              <w:t>Кручено-Балковского</w:t>
            </w:r>
            <w:r>
              <w:t xml:space="preserve"> </w:t>
            </w:r>
            <w:r w:rsidRPr="002B324E">
              <w:t xml:space="preserve"> сельского поселения «Управление  финансами и создание условий для эффективного управления муниципальными финансами» (всего), в том числе:</w:t>
            </w:r>
          </w:p>
        </w:tc>
        <w:tc>
          <w:tcPr>
            <w:tcW w:w="137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3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86"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41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местный бюджет (всего), их них:</w:t>
            </w:r>
          </w:p>
        </w:tc>
        <w:tc>
          <w:tcPr>
            <w:tcW w:w="137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3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9A12A1" w:rsidRPr="002B324E" w:rsidTr="0096625E">
        <w:trPr>
          <w:trHeight w:val="675"/>
        </w:trPr>
        <w:tc>
          <w:tcPr>
            <w:tcW w:w="686" w:type="dxa"/>
            <w:vMerge w:val="restart"/>
            <w:tcBorders>
              <w:top w:val="single" w:sz="4" w:space="0" w:color="000000"/>
              <w:left w:val="single" w:sz="4" w:space="0" w:color="000000"/>
              <w:right w:val="single" w:sz="4" w:space="0" w:color="000000"/>
            </w:tcBorders>
          </w:tcPr>
          <w:p w:rsidR="009A12A1" w:rsidRPr="002B324E" w:rsidRDefault="009A12A1" w:rsidP="002B324E">
            <w:r>
              <w:t>2</w:t>
            </w:r>
          </w:p>
        </w:tc>
        <w:tc>
          <w:tcPr>
            <w:tcW w:w="4140" w:type="dxa"/>
            <w:tcBorders>
              <w:top w:val="single" w:sz="4" w:space="0" w:color="000000"/>
              <w:left w:val="single" w:sz="4" w:space="0" w:color="000000"/>
              <w:bottom w:val="single" w:sz="4" w:space="0" w:color="auto"/>
              <w:right w:val="single" w:sz="4" w:space="0" w:color="000000"/>
            </w:tcBorders>
          </w:tcPr>
          <w:p w:rsidR="009A12A1" w:rsidRPr="002B324E" w:rsidRDefault="009A12A1" w:rsidP="009A12A1">
            <w:r w:rsidRPr="002B324E">
              <w:t>Комплекс процессных мероприятий «Долгос</w:t>
            </w:r>
            <w:r>
              <w:t>рочное финансовое планирование»,</w:t>
            </w:r>
            <w:r w:rsidRPr="002B324E">
              <w:t xml:space="preserve"> (всего), в том числе:</w:t>
            </w:r>
          </w:p>
        </w:tc>
        <w:tc>
          <w:tcPr>
            <w:tcW w:w="1377"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c>
          <w:tcPr>
            <w:tcW w:w="1248"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c>
          <w:tcPr>
            <w:tcW w:w="1368"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c>
          <w:tcPr>
            <w:tcW w:w="1248"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r>
      <w:tr w:rsidR="009A12A1" w:rsidRPr="002B324E" w:rsidTr="0096625E">
        <w:trPr>
          <w:trHeight w:val="230"/>
        </w:trPr>
        <w:tc>
          <w:tcPr>
            <w:tcW w:w="686" w:type="dxa"/>
            <w:vMerge/>
            <w:tcBorders>
              <w:left w:val="single" w:sz="4" w:space="0" w:color="000000"/>
              <w:bottom w:val="single" w:sz="4" w:space="0" w:color="000000"/>
              <w:right w:val="single" w:sz="4" w:space="0" w:color="000000"/>
            </w:tcBorders>
          </w:tcPr>
          <w:p w:rsidR="009A12A1" w:rsidRDefault="009A12A1" w:rsidP="002B324E"/>
        </w:tc>
        <w:tc>
          <w:tcPr>
            <w:tcW w:w="4140" w:type="dxa"/>
            <w:tcBorders>
              <w:top w:val="single" w:sz="4" w:space="0" w:color="auto"/>
              <w:left w:val="single" w:sz="4" w:space="0" w:color="000000"/>
              <w:bottom w:val="single" w:sz="4" w:space="0" w:color="000000"/>
              <w:right w:val="single" w:sz="4" w:space="0" w:color="000000"/>
            </w:tcBorders>
          </w:tcPr>
          <w:p w:rsidR="009A12A1" w:rsidRPr="002B324E" w:rsidRDefault="009A12A1" w:rsidP="009A12A1">
            <w:r w:rsidRPr="002B324E">
              <w:t>местный бюджет (всего), их них:</w:t>
            </w:r>
          </w:p>
        </w:tc>
        <w:tc>
          <w:tcPr>
            <w:tcW w:w="1377"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c>
          <w:tcPr>
            <w:tcW w:w="1248"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c>
          <w:tcPr>
            <w:tcW w:w="1368"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c>
          <w:tcPr>
            <w:tcW w:w="1248"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r>
      <w:tr w:rsidR="002B324E" w:rsidRPr="002B324E" w:rsidTr="002B324E">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9A12A1" w:rsidP="002B324E">
            <w:r>
              <w:t>3</w:t>
            </w:r>
            <w:r w:rsidR="002B324E" w:rsidRPr="002B324E">
              <w:t>.</w:t>
            </w:r>
          </w:p>
        </w:tc>
        <w:tc>
          <w:tcPr>
            <w:tcW w:w="41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Комплекс процессных мероприятий «Нормативно-методическое, информационное обеспечение и организация бюджетного процесса». (всего), в том числе:</w:t>
            </w:r>
          </w:p>
        </w:tc>
        <w:tc>
          <w:tcPr>
            <w:tcW w:w="137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3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86"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41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местный бюджет (всего), их них:</w:t>
            </w:r>
          </w:p>
        </w:tc>
        <w:tc>
          <w:tcPr>
            <w:tcW w:w="137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3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9A12A1" w:rsidRPr="002B324E" w:rsidTr="0096625E">
        <w:trPr>
          <w:trHeight w:val="990"/>
        </w:trPr>
        <w:tc>
          <w:tcPr>
            <w:tcW w:w="686" w:type="dxa"/>
            <w:vMerge w:val="restart"/>
            <w:tcBorders>
              <w:top w:val="single" w:sz="4" w:space="0" w:color="000000"/>
              <w:left w:val="single" w:sz="4" w:space="0" w:color="000000"/>
              <w:right w:val="single" w:sz="4" w:space="0" w:color="000000"/>
            </w:tcBorders>
          </w:tcPr>
          <w:p w:rsidR="009A12A1" w:rsidRPr="002B324E" w:rsidRDefault="009A12A1" w:rsidP="002B324E">
            <w:r>
              <w:t>4.</w:t>
            </w:r>
          </w:p>
        </w:tc>
        <w:tc>
          <w:tcPr>
            <w:tcW w:w="4140" w:type="dxa"/>
            <w:tcBorders>
              <w:top w:val="single" w:sz="4" w:space="0" w:color="000000"/>
              <w:left w:val="single" w:sz="4" w:space="0" w:color="000000"/>
              <w:bottom w:val="single" w:sz="4" w:space="0" w:color="auto"/>
              <w:right w:val="single" w:sz="4" w:space="0" w:color="000000"/>
            </w:tcBorders>
          </w:tcPr>
          <w:p w:rsidR="009A12A1" w:rsidRDefault="009A12A1" w:rsidP="002B324E">
            <w:r w:rsidRPr="002B324E">
              <w:t xml:space="preserve">Комплекс процессных мероприятий «Управление муниципальным долгом </w:t>
            </w:r>
            <w:r w:rsidR="00802392">
              <w:t>Кручено-Балковского</w:t>
            </w:r>
            <w:r>
              <w:t xml:space="preserve"> </w:t>
            </w:r>
            <w:r w:rsidRPr="002B324E">
              <w:t xml:space="preserve"> сельского поселения» </w:t>
            </w:r>
            <w:r>
              <w:t>,</w:t>
            </w:r>
          </w:p>
          <w:p w:rsidR="009A12A1" w:rsidRDefault="009A12A1" w:rsidP="002B324E">
            <w:r w:rsidRPr="002B324E">
              <w:t>(всего), в том числе:</w:t>
            </w:r>
          </w:p>
          <w:p w:rsidR="009A12A1" w:rsidRPr="002B324E" w:rsidRDefault="009A12A1" w:rsidP="002B324E"/>
        </w:tc>
        <w:tc>
          <w:tcPr>
            <w:tcW w:w="1377"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c>
          <w:tcPr>
            <w:tcW w:w="1248"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c>
          <w:tcPr>
            <w:tcW w:w="1368"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c>
          <w:tcPr>
            <w:tcW w:w="1248"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r>
      <w:tr w:rsidR="009A12A1" w:rsidRPr="002B324E" w:rsidTr="0096625E">
        <w:trPr>
          <w:trHeight w:val="145"/>
        </w:trPr>
        <w:tc>
          <w:tcPr>
            <w:tcW w:w="686" w:type="dxa"/>
            <w:vMerge/>
            <w:tcBorders>
              <w:left w:val="single" w:sz="4" w:space="0" w:color="000000"/>
              <w:bottom w:val="single" w:sz="4" w:space="0" w:color="000000"/>
              <w:right w:val="single" w:sz="4" w:space="0" w:color="000000"/>
            </w:tcBorders>
          </w:tcPr>
          <w:p w:rsidR="009A12A1" w:rsidRDefault="009A12A1" w:rsidP="002B324E"/>
        </w:tc>
        <w:tc>
          <w:tcPr>
            <w:tcW w:w="4140"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r w:rsidRPr="002B324E">
              <w:t>местный бюджет (всего), их них:</w:t>
            </w:r>
          </w:p>
        </w:tc>
        <w:tc>
          <w:tcPr>
            <w:tcW w:w="1377"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c>
          <w:tcPr>
            <w:tcW w:w="1248"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c>
          <w:tcPr>
            <w:tcW w:w="1368"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c>
          <w:tcPr>
            <w:tcW w:w="1248"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r>
    </w:tbl>
    <w:p w:rsidR="002B324E" w:rsidRDefault="002B324E" w:rsidP="002B324E"/>
    <w:p w:rsidR="0096625E" w:rsidRPr="002B324E" w:rsidRDefault="0096625E" w:rsidP="002B324E"/>
    <w:p w:rsidR="002B324E" w:rsidRPr="002B324E" w:rsidRDefault="002B324E" w:rsidP="002B324E"/>
    <w:p w:rsidR="002B324E" w:rsidRPr="002B324E" w:rsidRDefault="002B324E" w:rsidP="0096625E">
      <w:pPr>
        <w:jc w:val="center"/>
      </w:pPr>
      <w:r w:rsidRPr="002B324E">
        <w:t>III. ПАСПОРТ</w:t>
      </w:r>
    </w:p>
    <w:p w:rsidR="002B324E" w:rsidRPr="002B324E" w:rsidRDefault="002B324E" w:rsidP="0096625E">
      <w:pPr>
        <w:jc w:val="center"/>
      </w:pPr>
      <w:r w:rsidRPr="002B324E">
        <w:t>КОМПЛЕКСА ПРОЦЕССНЫХ МЕРОПРИЯТИЙ</w:t>
      </w:r>
    </w:p>
    <w:p w:rsidR="002B324E" w:rsidRPr="002B324E" w:rsidRDefault="002B324E" w:rsidP="0096625E">
      <w:pPr>
        <w:jc w:val="center"/>
      </w:pPr>
      <w:r w:rsidRPr="002B324E">
        <w:t>«ДОЛГОСРОЧНОЕ ФИНАНСОВОЕ ПЛАНИРОВАНИЕ».</w:t>
      </w:r>
    </w:p>
    <w:p w:rsidR="002B324E" w:rsidRPr="002B324E" w:rsidRDefault="002B324E" w:rsidP="002B324E">
      <w:r w:rsidRPr="002B324E">
        <w:t>1. Основные положения</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4152"/>
        <w:gridCol w:w="816"/>
        <w:gridCol w:w="4404"/>
      </w:tblGrid>
      <w:tr w:rsidR="002B324E" w:rsidRPr="002B324E" w:rsidTr="002B324E">
        <w:trPr>
          <w:trHeight w:val="360"/>
        </w:trPr>
        <w:tc>
          <w:tcPr>
            <w:tcW w:w="674" w:type="dxa"/>
            <w:tcBorders>
              <w:top w:val="nil"/>
              <w:left w:val="nil"/>
              <w:bottom w:val="nil"/>
              <w:right w:val="nil"/>
              <w:tl2br w:val="nil"/>
              <w:tr2bl w:val="nil"/>
            </w:tcBorders>
          </w:tcPr>
          <w:p w:rsidR="002B324E" w:rsidRPr="002B324E" w:rsidRDefault="002B324E" w:rsidP="002B324E">
            <w:r w:rsidRPr="002B324E">
              <w:t>1.1.</w:t>
            </w:r>
          </w:p>
        </w:tc>
        <w:tc>
          <w:tcPr>
            <w:tcW w:w="4152" w:type="dxa"/>
            <w:tcBorders>
              <w:top w:val="nil"/>
              <w:left w:val="nil"/>
              <w:bottom w:val="nil"/>
              <w:right w:val="nil"/>
              <w:tl2br w:val="nil"/>
              <w:tr2bl w:val="nil"/>
            </w:tcBorders>
          </w:tcPr>
          <w:p w:rsidR="002B324E" w:rsidRPr="002B324E" w:rsidRDefault="002B324E" w:rsidP="002B324E">
            <w:r w:rsidRPr="002B324E">
              <w:t>Ответственный за разработку и реализацию комплекса процессных мероприятий «Долгосрочное финансовое планирование» (далее также в настоящем разделе - комплекс процессных мероприятий)</w:t>
            </w:r>
          </w:p>
        </w:tc>
        <w:tc>
          <w:tcPr>
            <w:tcW w:w="816" w:type="dxa"/>
            <w:tcBorders>
              <w:top w:val="nil"/>
              <w:left w:val="nil"/>
              <w:bottom w:val="nil"/>
              <w:right w:val="nil"/>
              <w:tl2br w:val="nil"/>
              <w:tr2bl w:val="nil"/>
            </w:tcBorders>
          </w:tcPr>
          <w:p w:rsidR="002B324E" w:rsidRPr="002B324E" w:rsidRDefault="002B324E" w:rsidP="002B324E">
            <w:r w:rsidRPr="002B324E">
              <w:t>-</w:t>
            </w:r>
          </w:p>
        </w:tc>
        <w:tc>
          <w:tcPr>
            <w:tcW w:w="4404" w:type="dxa"/>
            <w:tcBorders>
              <w:top w:val="nil"/>
              <w:left w:val="nil"/>
              <w:bottom w:val="nil"/>
              <w:right w:val="nil"/>
              <w:tl2br w:val="nil"/>
              <w:tr2bl w:val="nil"/>
            </w:tcBorders>
          </w:tcPr>
          <w:p w:rsidR="002B324E" w:rsidRPr="002B324E" w:rsidRDefault="002B324E" w:rsidP="003F6FD4">
            <w:r w:rsidRPr="002B324E">
              <w:t xml:space="preserve">Администрация </w:t>
            </w:r>
            <w:r w:rsidR="00802392">
              <w:t>Кручено-Балковского</w:t>
            </w:r>
            <w:r>
              <w:t xml:space="preserve"> </w:t>
            </w:r>
            <w:r w:rsidRPr="002B324E">
              <w:t xml:space="preserve"> сельского поселения сектор экономики и финансов (</w:t>
            </w:r>
            <w:r w:rsidR="003F6FD4">
              <w:t xml:space="preserve">Федечкина Ольга Сергеевна- </w:t>
            </w:r>
            <w:r w:rsidRPr="002B324E">
              <w:t>начальник сектора экономики и финансов)</w:t>
            </w:r>
          </w:p>
        </w:tc>
      </w:tr>
      <w:tr w:rsidR="002B324E" w:rsidRPr="002B324E" w:rsidTr="002B324E">
        <w:trPr>
          <w:trHeight w:val="360"/>
        </w:trPr>
        <w:tc>
          <w:tcPr>
            <w:tcW w:w="674" w:type="dxa"/>
            <w:tcBorders>
              <w:top w:val="nil"/>
              <w:left w:val="nil"/>
              <w:bottom w:val="nil"/>
              <w:right w:val="nil"/>
              <w:tl2br w:val="nil"/>
              <w:tr2bl w:val="nil"/>
            </w:tcBorders>
          </w:tcPr>
          <w:p w:rsidR="002B324E" w:rsidRPr="002B324E" w:rsidRDefault="002B324E" w:rsidP="002B324E">
            <w:r w:rsidRPr="002B324E">
              <w:t>1.2.</w:t>
            </w:r>
          </w:p>
        </w:tc>
        <w:tc>
          <w:tcPr>
            <w:tcW w:w="4152" w:type="dxa"/>
            <w:tcBorders>
              <w:top w:val="nil"/>
              <w:left w:val="nil"/>
              <w:bottom w:val="nil"/>
              <w:right w:val="nil"/>
              <w:tl2br w:val="nil"/>
              <w:tr2bl w:val="nil"/>
            </w:tcBorders>
          </w:tcPr>
          <w:p w:rsidR="002B324E" w:rsidRPr="002B324E" w:rsidRDefault="002B324E" w:rsidP="002B324E">
            <w:r w:rsidRPr="002B324E">
              <w:t xml:space="preserve">Связь с муниципальной программой </w:t>
            </w:r>
            <w:r w:rsidR="00802392">
              <w:t>Кручено-Балковского</w:t>
            </w:r>
            <w:r>
              <w:t xml:space="preserve"> </w:t>
            </w:r>
            <w:r w:rsidRPr="002B324E">
              <w:t xml:space="preserve"> сельского поселения</w:t>
            </w:r>
          </w:p>
        </w:tc>
        <w:tc>
          <w:tcPr>
            <w:tcW w:w="816" w:type="dxa"/>
            <w:tcBorders>
              <w:top w:val="nil"/>
              <w:left w:val="nil"/>
              <w:bottom w:val="nil"/>
              <w:right w:val="nil"/>
              <w:tl2br w:val="nil"/>
              <w:tr2bl w:val="nil"/>
            </w:tcBorders>
          </w:tcPr>
          <w:p w:rsidR="002B324E" w:rsidRPr="002B324E" w:rsidRDefault="002B324E" w:rsidP="002B324E">
            <w:r w:rsidRPr="002B324E">
              <w:t>-</w:t>
            </w:r>
          </w:p>
        </w:tc>
        <w:tc>
          <w:tcPr>
            <w:tcW w:w="4404" w:type="dxa"/>
            <w:tcBorders>
              <w:top w:val="nil"/>
              <w:left w:val="nil"/>
              <w:bottom w:val="nil"/>
              <w:right w:val="nil"/>
              <w:tl2br w:val="nil"/>
              <w:tr2bl w:val="nil"/>
            </w:tcBorders>
          </w:tcPr>
          <w:p w:rsidR="002B324E" w:rsidRPr="002B324E" w:rsidRDefault="002B324E" w:rsidP="002B324E">
            <w:r w:rsidRPr="002B324E">
              <w:t xml:space="preserve">муниципальная программа </w:t>
            </w:r>
            <w:r w:rsidR="00802392">
              <w:t>Кручено-Балковского</w:t>
            </w:r>
            <w:r>
              <w:t xml:space="preserve"> </w:t>
            </w:r>
            <w:r w:rsidRPr="002B324E">
              <w:t xml:space="preserve"> сельского поселения «Управление финансами и создание условий для эффективного управления муниципальными финансами»</w:t>
            </w:r>
          </w:p>
        </w:tc>
      </w:tr>
    </w:tbl>
    <w:p w:rsidR="002B324E" w:rsidRPr="002B324E" w:rsidRDefault="002B324E" w:rsidP="002B324E"/>
    <w:p w:rsidR="002B324E" w:rsidRPr="002B324E" w:rsidRDefault="002B324E" w:rsidP="002B324E">
      <w:r w:rsidRPr="002B324E">
        <w:t>2. Показатели комплекса процессных мероприятий</w:t>
      </w:r>
    </w:p>
    <w:p w:rsidR="002B324E" w:rsidRPr="002B324E" w:rsidRDefault="002B324E" w:rsidP="002B324E"/>
    <w:p w:rsidR="002B324E" w:rsidRPr="002B324E" w:rsidRDefault="002B324E" w:rsidP="002B324E">
      <w:r w:rsidRPr="002B324E">
        <w:br w:type="page"/>
      </w:r>
    </w:p>
    <w:p w:rsidR="002B324E" w:rsidRPr="002B324E" w:rsidRDefault="002B324E" w:rsidP="002B324E">
      <w:pPr>
        <w:sectPr w:rsidR="002B324E" w:rsidRPr="002B324E">
          <w:footerReference w:type="default" r:id="rId13"/>
          <w:pgSz w:w="11908" w:h="16848"/>
          <w:pgMar w:top="567" w:right="567" w:bottom="567" w:left="1134" w:header="720" w:footer="720" w:gutter="0"/>
          <w:cols w:space="720"/>
        </w:sectPr>
      </w:pP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3504"/>
        <w:gridCol w:w="1128"/>
        <w:gridCol w:w="888"/>
        <w:gridCol w:w="828"/>
        <w:gridCol w:w="1056"/>
        <w:gridCol w:w="1056"/>
        <w:gridCol w:w="1056"/>
        <w:gridCol w:w="1056"/>
        <w:gridCol w:w="1056"/>
        <w:gridCol w:w="1487"/>
        <w:gridCol w:w="1056"/>
      </w:tblGrid>
      <w:tr w:rsidR="002B324E" w:rsidRPr="002B324E" w:rsidTr="002B324E">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п/п</w:t>
            </w:r>
          </w:p>
        </w:tc>
        <w:tc>
          <w:tcPr>
            <w:tcW w:w="35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Наименование </w:t>
            </w:r>
          </w:p>
          <w:p w:rsidR="002B324E" w:rsidRPr="002B324E" w:rsidRDefault="002B324E" w:rsidP="002B324E">
            <w:r w:rsidRPr="002B324E">
              <w:t>показателя</w:t>
            </w:r>
          </w:p>
        </w:tc>
        <w:tc>
          <w:tcPr>
            <w:tcW w:w="112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Признак возрастания/убывания</w:t>
            </w:r>
          </w:p>
        </w:tc>
        <w:tc>
          <w:tcPr>
            <w:tcW w:w="8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Уровень показателя</w:t>
            </w:r>
          </w:p>
        </w:tc>
        <w:tc>
          <w:tcPr>
            <w:tcW w:w="82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Базовое значение показателя (2023 год)</w:t>
            </w:r>
          </w:p>
        </w:tc>
        <w:tc>
          <w:tcPr>
            <w:tcW w:w="4224" w:type="dxa"/>
            <w:gridSpan w:val="4"/>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показателя</w:t>
            </w:r>
          </w:p>
        </w:tc>
        <w:tc>
          <w:tcPr>
            <w:tcW w:w="1487"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Ответственный за достижение показателя</w:t>
            </w:r>
          </w:p>
        </w:tc>
        <w:tc>
          <w:tcPr>
            <w:tcW w:w="1056"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w:t>
            </w:r>
          </w:p>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35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12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2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2025</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2026</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2027</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2030 (справочно)</w:t>
            </w:r>
          </w:p>
        </w:tc>
        <w:tc>
          <w:tcPr>
            <w:tcW w:w="1487"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056"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0"/>
        <w:gridCol w:w="3516"/>
        <w:gridCol w:w="1116"/>
        <w:gridCol w:w="900"/>
        <w:gridCol w:w="816"/>
        <w:gridCol w:w="1032"/>
        <w:gridCol w:w="1080"/>
        <w:gridCol w:w="1044"/>
        <w:gridCol w:w="1092"/>
        <w:gridCol w:w="1020"/>
        <w:gridCol w:w="1524"/>
        <w:gridCol w:w="1056"/>
      </w:tblGrid>
      <w:tr w:rsidR="002B324E" w:rsidRPr="002B324E" w:rsidTr="002B324E">
        <w:trPr>
          <w:trHeight w:val="360"/>
        </w:trPr>
        <w:tc>
          <w:tcPr>
            <w:tcW w:w="66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35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w:t>
            </w:r>
          </w:p>
        </w:tc>
        <w:tc>
          <w:tcPr>
            <w:tcW w:w="11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90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8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5</w:t>
            </w:r>
          </w:p>
        </w:tc>
        <w:tc>
          <w:tcPr>
            <w:tcW w:w="10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6</w:t>
            </w:r>
          </w:p>
        </w:tc>
        <w:tc>
          <w:tcPr>
            <w:tcW w:w="108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7</w:t>
            </w:r>
          </w:p>
        </w:tc>
        <w:tc>
          <w:tcPr>
            <w:tcW w:w="104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8</w:t>
            </w:r>
          </w:p>
        </w:tc>
        <w:tc>
          <w:tcPr>
            <w:tcW w:w="109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9</w:t>
            </w:r>
          </w:p>
        </w:tc>
        <w:tc>
          <w:tcPr>
            <w:tcW w:w="10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10</w:t>
            </w:r>
          </w:p>
        </w:tc>
        <w:tc>
          <w:tcPr>
            <w:tcW w:w="152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w:t>
            </w:r>
          </w:p>
        </w:tc>
      </w:tr>
      <w:tr w:rsidR="002B324E" w:rsidRPr="002B324E" w:rsidTr="002B324E">
        <w:trPr>
          <w:trHeight w:val="360"/>
        </w:trPr>
        <w:tc>
          <w:tcPr>
            <w:tcW w:w="14856" w:type="dxa"/>
            <w:gridSpan w:val="1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Задача комплекса процессных мероприятий «Проведена эффективная налоговая политика и политика в области доходов»</w:t>
            </w:r>
          </w:p>
        </w:tc>
      </w:tr>
      <w:tr w:rsidR="002B324E" w:rsidRPr="002B324E" w:rsidTr="002B324E">
        <w:trPr>
          <w:trHeight w:val="360"/>
        </w:trPr>
        <w:tc>
          <w:tcPr>
            <w:tcW w:w="66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35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Объем налоговых доходов бюджета </w:t>
            </w:r>
            <w:r w:rsidR="00802392">
              <w:t>Кручено-Балковского</w:t>
            </w:r>
            <w:r>
              <w:t xml:space="preserve"> </w:t>
            </w:r>
            <w:r w:rsidRPr="002B324E">
              <w:t xml:space="preserve"> сельского поселения Сальского района (за вычетом: поступлений по дополнительным нормативам отчислений от налога на доходы физических лиц;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транспортного налога)</w:t>
            </w:r>
          </w:p>
        </w:tc>
        <w:tc>
          <w:tcPr>
            <w:tcW w:w="11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возрастания</w:t>
            </w:r>
          </w:p>
          <w:p w:rsidR="002B324E" w:rsidRPr="002B324E" w:rsidRDefault="002B324E" w:rsidP="002B324E"/>
        </w:tc>
        <w:tc>
          <w:tcPr>
            <w:tcW w:w="90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КПМ</w:t>
            </w:r>
          </w:p>
        </w:tc>
        <w:tc>
          <w:tcPr>
            <w:tcW w:w="8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тыс. рублей</w:t>
            </w:r>
          </w:p>
        </w:tc>
        <w:tc>
          <w:tcPr>
            <w:tcW w:w="1032" w:type="dxa"/>
            <w:tcBorders>
              <w:top w:val="single" w:sz="4" w:space="0" w:color="000000"/>
              <w:left w:val="single" w:sz="4" w:space="0" w:color="000000"/>
              <w:bottom w:val="single" w:sz="4" w:space="0" w:color="000000"/>
              <w:right w:val="single" w:sz="4" w:space="0" w:color="000000"/>
            </w:tcBorders>
          </w:tcPr>
          <w:p w:rsidR="002B324E" w:rsidRPr="002B324E" w:rsidRDefault="005265EB" w:rsidP="002B324E">
            <w:r>
              <w:t>6 379,7</w:t>
            </w:r>
          </w:p>
        </w:tc>
        <w:tc>
          <w:tcPr>
            <w:tcW w:w="1080" w:type="dxa"/>
            <w:tcBorders>
              <w:top w:val="single" w:sz="4" w:space="0" w:color="000000"/>
              <w:left w:val="single" w:sz="4" w:space="0" w:color="000000"/>
              <w:bottom w:val="single" w:sz="4" w:space="0" w:color="000000"/>
              <w:right w:val="single" w:sz="4" w:space="0" w:color="000000"/>
            </w:tcBorders>
          </w:tcPr>
          <w:p w:rsidR="002B324E" w:rsidRPr="002B324E" w:rsidRDefault="005265EB" w:rsidP="002B324E">
            <w:r>
              <w:t>6 628,5</w:t>
            </w:r>
          </w:p>
          <w:p w:rsidR="002B324E" w:rsidRPr="002B324E" w:rsidRDefault="002B324E" w:rsidP="002B324E"/>
        </w:tc>
        <w:tc>
          <w:tcPr>
            <w:tcW w:w="1044" w:type="dxa"/>
            <w:tcBorders>
              <w:top w:val="single" w:sz="4" w:space="0" w:color="000000"/>
              <w:left w:val="single" w:sz="4" w:space="0" w:color="000000"/>
              <w:bottom w:val="single" w:sz="4" w:space="0" w:color="000000"/>
              <w:right w:val="single" w:sz="4" w:space="0" w:color="000000"/>
            </w:tcBorders>
          </w:tcPr>
          <w:p w:rsidR="002B324E" w:rsidRPr="002B324E" w:rsidRDefault="005265EB" w:rsidP="002B324E">
            <w:r>
              <w:t>6 966,6</w:t>
            </w:r>
          </w:p>
        </w:tc>
        <w:tc>
          <w:tcPr>
            <w:tcW w:w="1092" w:type="dxa"/>
            <w:tcBorders>
              <w:top w:val="single" w:sz="4" w:space="0" w:color="000000"/>
              <w:left w:val="single" w:sz="4" w:space="0" w:color="000000"/>
              <w:bottom w:val="single" w:sz="4" w:space="0" w:color="000000"/>
              <w:right w:val="single" w:sz="4" w:space="0" w:color="000000"/>
            </w:tcBorders>
          </w:tcPr>
          <w:p w:rsidR="002B324E" w:rsidRPr="002B324E" w:rsidRDefault="005265EB" w:rsidP="002B324E">
            <w:r>
              <w:t>7 294,0</w:t>
            </w:r>
          </w:p>
        </w:tc>
        <w:tc>
          <w:tcPr>
            <w:tcW w:w="1020" w:type="dxa"/>
            <w:tcBorders>
              <w:top w:val="single" w:sz="4" w:space="0" w:color="000000"/>
              <w:left w:val="single" w:sz="4" w:space="0" w:color="000000"/>
              <w:bottom w:val="single" w:sz="4" w:space="0" w:color="000000"/>
              <w:right w:val="single" w:sz="4" w:space="0" w:color="000000"/>
            </w:tcBorders>
          </w:tcPr>
          <w:p w:rsidR="002B324E" w:rsidRPr="002B324E" w:rsidRDefault="005265EB" w:rsidP="002B324E">
            <w:r>
              <w:t>7 921,3</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Сектор экономики и финансов</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Используемые сокращения:</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r w:rsidRPr="002B324E">
        <w:t>КПМ - комплекс процессных мероприятий.</w:t>
      </w:r>
    </w:p>
    <w:p w:rsidR="002B324E" w:rsidRPr="002B324E" w:rsidRDefault="002B324E" w:rsidP="002B324E"/>
    <w:p w:rsidR="002B324E" w:rsidRPr="002B324E" w:rsidRDefault="002B324E" w:rsidP="002B324E">
      <w:r w:rsidRPr="002B324E">
        <w:t>3. Перечень мероприятий (результатов)</w:t>
      </w:r>
    </w:p>
    <w:p w:rsidR="002B324E" w:rsidRPr="002B324E" w:rsidRDefault="002B324E" w:rsidP="002B324E">
      <w:r w:rsidRPr="002B324E">
        <w:t>комплекса процессных мероприятий</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4"/>
        <w:gridCol w:w="2964"/>
        <w:gridCol w:w="1683"/>
        <w:gridCol w:w="2529"/>
        <w:gridCol w:w="1404"/>
        <w:gridCol w:w="1464"/>
        <w:gridCol w:w="1332"/>
        <w:gridCol w:w="1545"/>
        <w:gridCol w:w="1542"/>
      </w:tblGrid>
      <w:tr w:rsidR="002B324E" w:rsidRPr="002B324E" w:rsidTr="002B324E">
        <w:trPr>
          <w:trHeight w:val="696"/>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п/п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Наименование мероприятия (результата)</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Тип мероприятия (результата)</w:t>
            </w: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Характеристика</w:t>
            </w:r>
          </w:p>
        </w:tc>
        <w:tc>
          <w:tcPr>
            <w:tcW w:w="14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4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Базовое значение показателя </w:t>
            </w:r>
          </w:p>
        </w:tc>
        <w:tc>
          <w:tcPr>
            <w:tcW w:w="4419" w:type="dxa"/>
            <w:gridSpan w:val="3"/>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результата по годам реализации</w:t>
            </w:r>
          </w:p>
        </w:tc>
      </w:tr>
      <w:tr w:rsidR="002B324E" w:rsidRPr="002B324E" w:rsidTr="002B324E">
        <w:trPr>
          <w:trHeight w:val="360"/>
        </w:trPr>
        <w:tc>
          <w:tcPr>
            <w:tcW w:w="6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29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252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4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4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2025</w:t>
            </w:r>
          </w:p>
        </w:tc>
        <w:tc>
          <w:tcPr>
            <w:tcW w:w="1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2026</w:t>
            </w:r>
          </w:p>
        </w:tc>
        <w:tc>
          <w:tcPr>
            <w:tcW w:w="15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2027</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2"/>
        <w:gridCol w:w="2964"/>
        <w:gridCol w:w="1683"/>
        <w:gridCol w:w="2541"/>
        <w:gridCol w:w="1404"/>
        <w:gridCol w:w="1464"/>
        <w:gridCol w:w="1320"/>
        <w:gridCol w:w="1536"/>
        <w:gridCol w:w="1536"/>
      </w:tblGrid>
      <w:tr w:rsidR="002B324E" w:rsidRPr="002B324E" w:rsidTr="002B324E">
        <w:trPr>
          <w:trHeight w:val="360"/>
          <w:tblHeader/>
        </w:trPr>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3</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4</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5</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6</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7</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8</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9</w:t>
            </w:r>
          </w:p>
        </w:tc>
      </w:tr>
      <w:tr w:rsidR="002B324E" w:rsidRPr="002B324E" w:rsidTr="002B324E">
        <w:trPr>
          <w:trHeight w:val="360"/>
        </w:trPr>
        <w:tc>
          <w:tcPr>
            <w:tcW w:w="15130" w:type="dxa"/>
            <w:gridSpan w:val="9"/>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Задача комплекса процессных мероприятий «Проведена эффективная налоговая политика и политика в области доходов»</w:t>
            </w:r>
          </w:p>
        </w:tc>
      </w:tr>
      <w:tr w:rsidR="002B324E" w:rsidRPr="002B324E" w:rsidTr="002B324E">
        <w:trPr>
          <w:trHeight w:val="360"/>
        </w:trPr>
        <w:tc>
          <w:tcPr>
            <w:tcW w:w="68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29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Мероприятие (результат). </w:t>
            </w:r>
            <w:r w:rsidRPr="002B324E">
              <w:lastRenderedPageBreak/>
              <w:t>«Достигнута положительная динамика поступлений по налоговым и неналоговым доходам»</w:t>
            </w:r>
          </w:p>
        </w:tc>
        <w:tc>
          <w:tcPr>
            <w:tcW w:w="168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 xml:space="preserve">иные </w:t>
            </w:r>
            <w:r w:rsidRPr="002B324E">
              <w:lastRenderedPageBreak/>
              <w:t>мероприятия</w:t>
            </w:r>
          </w:p>
        </w:tc>
        <w:tc>
          <w:tcPr>
            <w:tcW w:w="254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 xml:space="preserve">реализация мероприятий </w:t>
            </w:r>
            <w:r w:rsidRPr="002B324E">
              <w:lastRenderedPageBreak/>
              <w:t xml:space="preserve">по росту доходного потенциала </w:t>
            </w:r>
            <w:r w:rsidR="00802392">
              <w:t>Кручено-Балковского</w:t>
            </w:r>
            <w:r>
              <w:t xml:space="preserve"> </w:t>
            </w:r>
            <w:r w:rsidRPr="002B324E">
              <w:t xml:space="preserve"> сельского поселения</w:t>
            </w:r>
          </w:p>
        </w:tc>
        <w:tc>
          <w:tcPr>
            <w:tcW w:w="140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единиц</w:t>
            </w:r>
          </w:p>
        </w:tc>
        <w:tc>
          <w:tcPr>
            <w:tcW w:w="14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3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w:t>
            </w:r>
          </w:p>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r>
      <w:tr w:rsidR="002B324E" w:rsidRPr="002B324E" w:rsidTr="002B324E">
        <w:trPr>
          <w:trHeight w:val="360"/>
        </w:trPr>
        <w:tc>
          <w:tcPr>
            <w:tcW w:w="68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1.2.</w:t>
            </w:r>
          </w:p>
        </w:tc>
        <w:tc>
          <w:tcPr>
            <w:tcW w:w="29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Мероприятие (результат) «Отменены неэффективные  налоговые льготы по местным налогам, реализованы меры по оптимизации льгот по местным налогам»</w:t>
            </w:r>
          </w:p>
        </w:tc>
        <w:tc>
          <w:tcPr>
            <w:tcW w:w="168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иные мероприятия</w:t>
            </w:r>
          </w:p>
        </w:tc>
        <w:tc>
          <w:tcPr>
            <w:tcW w:w="254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мероприятие предусматривает проведение оценки налоговых расходов муниципального  образования</w:t>
            </w:r>
          </w:p>
        </w:tc>
        <w:tc>
          <w:tcPr>
            <w:tcW w:w="140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единиц</w:t>
            </w:r>
          </w:p>
        </w:tc>
        <w:tc>
          <w:tcPr>
            <w:tcW w:w="14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3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Используемые сокращения:</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p w:rsidR="002B324E" w:rsidRPr="002B324E" w:rsidRDefault="002B324E" w:rsidP="002B324E">
      <w:r w:rsidRPr="002B324E">
        <w:t>4. План реализации комплекса</w:t>
      </w:r>
    </w:p>
    <w:p w:rsidR="002B324E" w:rsidRPr="002B324E" w:rsidRDefault="002B324E" w:rsidP="002B324E">
      <w:r w:rsidRPr="002B324E">
        <w:t>процессных мероприятий на 2025 - 2027 годы</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0"/>
        <w:gridCol w:w="4644"/>
        <w:gridCol w:w="1596"/>
        <w:gridCol w:w="4164"/>
        <w:gridCol w:w="2525"/>
        <w:gridCol w:w="1579"/>
      </w:tblGrid>
      <w:tr w:rsidR="002B324E" w:rsidRPr="002B324E" w:rsidTr="002B324E">
        <w:trPr>
          <w:trHeight w:val="360"/>
        </w:trPr>
        <w:tc>
          <w:tcPr>
            <w:tcW w:w="6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п/п</w:t>
            </w:r>
          </w:p>
        </w:tc>
        <w:tc>
          <w:tcPr>
            <w:tcW w:w="464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Наименование мероприятия (результата), контрольной точки</w:t>
            </w:r>
          </w:p>
        </w:tc>
        <w:tc>
          <w:tcPr>
            <w:tcW w:w="159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Дата наступления контрольной точки</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Ответственный исполнитель (наименование отраслевого (функционального) органа Администрации </w:t>
            </w:r>
            <w:r w:rsidR="00802392">
              <w:t>Кручено-Балковского</w:t>
            </w:r>
            <w:r>
              <w:t xml:space="preserve"> </w:t>
            </w:r>
            <w:r w:rsidRPr="002B324E">
              <w:t xml:space="preserve"> сельского поселения,  организации, Ф.И.О., должность)</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Вид подтверждающего документа</w:t>
            </w:r>
          </w:p>
        </w:tc>
        <w:tc>
          <w:tcPr>
            <w:tcW w:w="157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 (источник данных)</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4440"/>
        <w:gridCol w:w="1572"/>
        <w:gridCol w:w="4164"/>
        <w:gridCol w:w="2525"/>
        <w:gridCol w:w="1591"/>
      </w:tblGrid>
      <w:tr w:rsidR="002B324E" w:rsidRPr="002B324E" w:rsidTr="002B324E">
        <w:trPr>
          <w:trHeight w:val="360"/>
          <w:tblHeader/>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5</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6</w:t>
            </w:r>
          </w:p>
        </w:tc>
      </w:tr>
      <w:tr w:rsidR="002B324E" w:rsidRPr="002B324E" w:rsidTr="002B324E">
        <w:trPr>
          <w:trHeight w:val="360"/>
        </w:trPr>
        <w:tc>
          <w:tcPr>
            <w:tcW w:w="15094" w:type="dxa"/>
            <w:gridSpan w:val="6"/>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Задача комплекса процессных мероприятий «Проведена эффективная налоговая политика и политика в области доходов»</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Мероприятие (результат) 1. «Достигнута положительная динамика поступлений по налоговым и неналоговым доходам»</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Х</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5265EB">
            <w:r w:rsidRPr="002B324E">
              <w:t xml:space="preserve">Администрация </w:t>
            </w:r>
            <w:r w:rsidR="00802392">
              <w:t>Кручено-Балковского</w:t>
            </w:r>
            <w:r>
              <w:t xml:space="preserve"> </w:t>
            </w:r>
            <w:r w:rsidRPr="002B324E">
              <w:t xml:space="preserve"> сельского поселения (</w:t>
            </w:r>
            <w:r w:rsidR="005265EB">
              <w:t>Федечкина О.С.</w:t>
            </w:r>
            <w:r w:rsidRPr="002B324E">
              <w:t xml:space="preserve">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1.1.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802392">
              <w:t>Кручено-Балковского</w:t>
            </w:r>
            <w:r>
              <w:t xml:space="preserve"> </w:t>
            </w:r>
            <w:r w:rsidRPr="002B324E">
              <w:t xml:space="preserve"> сельского поселения Сальского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февраля 2025 года</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Администрация </w:t>
            </w:r>
            <w:r w:rsidR="00802392">
              <w:t>Кручено-Балковского</w:t>
            </w:r>
            <w:r>
              <w:t xml:space="preserve"> </w:t>
            </w:r>
            <w:r w:rsidRPr="002B324E">
              <w:t xml:space="preserve"> сельского поселения (</w:t>
            </w:r>
            <w:r w:rsidR="005265EB">
              <w:t>Федечкина О.С.</w:t>
            </w:r>
            <w:r w:rsidRPr="002B324E">
              <w:t>,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1016"/>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1.3.</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1.2. Проведен мониторинг налоговой задолженности</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февраля 2025 года</w:t>
            </w:r>
          </w:p>
          <w:p w:rsidR="002B324E" w:rsidRPr="002B324E" w:rsidRDefault="002B324E" w:rsidP="002B324E"/>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Администрация </w:t>
            </w:r>
            <w:r w:rsidR="00802392">
              <w:t>Кручено-Балковского</w:t>
            </w:r>
            <w:r>
              <w:t xml:space="preserve"> </w:t>
            </w:r>
            <w:r w:rsidRPr="002B324E">
              <w:t xml:space="preserve"> сельского поселения (</w:t>
            </w:r>
            <w:r w:rsidR="005265EB">
              <w:t>Федечкина О.С</w:t>
            </w:r>
            <w:r w:rsidRPr="002B324E">
              <w:t>.,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информация о ходе исполнения главе Администрации  </w:t>
            </w:r>
            <w:r w:rsidR="00802392">
              <w:t>Кручено-Балковского</w:t>
            </w:r>
            <w:r>
              <w:t xml:space="preserve"> </w:t>
            </w:r>
            <w:r w:rsidRPr="002B324E">
              <w:t xml:space="preserve"> сельского поселения Сальского  района</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1.4.</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1.3.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02392">
              <w:t>Кручено-Балковского</w:t>
            </w:r>
            <w:r>
              <w:t xml:space="preserve"> </w:t>
            </w:r>
            <w:r w:rsidRPr="002B324E">
              <w:t xml:space="preserve"> сельского поселения Сальского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25 апреля 2025 года</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Администрация </w:t>
            </w:r>
            <w:r w:rsidR="00802392">
              <w:t>Кручено-Балковского</w:t>
            </w:r>
            <w:r>
              <w:t xml:space="preserve"> </w:t>
            </w:r>
            <w:r w:rsidRPr="002B324E">
              <w:t xml:space="preserve"> сельского поселения (</w:t>
            </w:r>
            <w:r w:rsidR="005265EB">
              <w:t>Федечкина О.С</w:t>
            </w:r>
            <w:r w:rsidRPr="002B324E">
              <w:t>.,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1.5.</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1.4.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02392">
              <w:t>Кручено-Балковского</w:t>
            </w:r>
            <w:r>
              <w:t xml:space="preserve"> </w:t>
            </w:r>
            <w:r w:rsidRPr="002B324E">
              <w:t xml:space="preserve"> сельского поселения Сальского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июля 2025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Администрация </w:t>
            </w:r>
            <w:r w:rsidR="00802392">
              <w:t>Кручено-Балковского</w:t>
            </w:r>
            <w:r>
              <w:t xml:space="preserve"> </w:t>
            </w:r>
            <w:r w:rsidRPr="002B324E">
              <w:t xml:space="preserve"> сельского поселения (</w:t>
            </w:r>
            <w:r w:rsidR="005265EB">
              <w:t>Федечкина О.С.</w:t>
            </w:r>
            <w:r w:rsidRPr="002B324E">
              <w:t>,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1.6.</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1.5.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02392">
              <w:t>Кручено-Балковского</w:t>
            </w:r>
            <w:r>
              <w:t xml:space="preserve"> </w:t>
            </w:r>
            <w:r w:rsidRPr="002B324E">
              <w:t xml:space="preserve"> сельского поселения Сальского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октября 2025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Администрация </w:t>
            </w:r>
            <w:r w:rsidR="00802392">
              <w:t>Кручено-Балковского</w:t>
            </w:r>
            <w:r>
              <w:t xml:space="preserve"> </w:t>
            </w:r>
            <w:r w:rsidRPr="002B324E">
              <w:t xml:space="preserve"> сельского поселения (</w:t>
            </w:r>
            <w:r w:rsidR="005265EB">
              <w:t>Федечкина О.С</w:t>
            </w:r>
            <w:r w:rsidRPr="002B324E">
              <w:t>.,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1.7.</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1.6.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02392">
              <w:t>Кручено-Балковского</w:t>
            </w:r>
            <w:r>
              <w:t xml:space="preserve"> </w:t>
            </w:r>
            <w:r w:rsidRPr="002B324E">
              <w:t xml:space="preserve"> сельского поселения Сальского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 февраля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Администрация </w:t>
            </w:r>
            <w:r w:rsidR="00802392">
              <w:t>Кручено-Балковского</w:t>
            </w:r>
            <w:r>
              <w:t xml:space="preserve"> </w:t>
            </w:r>
            <w:r w:rsidRPr="002B324E">
              <w:t xml:space="preserve"> сельского поселения (</w:t>
            </w:r>
            <w:r w:rsidR="005265EB">
              <w:t>Федечкина О.С.</w:t>
            </w:r>
            <w:r w:rsidRPr="002B324E">
              <w:t>,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5254E1"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5254E1" w:rsidRDefault="002B324E" w:rsidP="002B324E">
            <w:r w:rsidRPr="005254E1">
              <w:t>1.8.</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5254E1" w:rsidRDefault="002B324E" w:rsidP="002B324E">
            <w:r w:rsidRPr="005254E1">
              <w:t>Контрольная точка 1.7. Проведен мониторинг налоговой задолженности</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5254E1" w:rsidRDefault="002B324E" w:rsidP="002B324E">
            <w:r w:rsidRPr="005254E1">
              <w:t xml:space="preserve"> 1 февраля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5254E1" w:rsidRDefault="002B324E" w:rsidP="002B324E">
            <w:r w:rsidRPr="005254E1">
              <w:t xml:space="preserve">Администрация </w:t>
            </w:r>
            <w:r w:rsidR="00802392" w:rsidRPr="005254E1">
              <w:t>Кручено-Балковского</w:t>
            </w:r>
            <w:r w:rsidRPr="005254E1">
              <w:t xml:space="preserve">  сельского поселения (</w:t>
            </w:r>
            <w:r w:rsidR="00EF5F13" w:rsidRPr="005254E1">
              <w:t>Федечкина О.С</w:t>
            </w:r>
            <w:r w:rsidRPr="005254E1">
              <w:t>.,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5254E1" w:rsidRDefault="002B324E" w:rsidP="002B324E">
            <w:r w:rsidRPr="005254E1">
              <w:t xml:space="preserve">информация о ходе исполнения главе Администрации  </w:t>
            </w:r>
            <w:r w:rsidR="00802392" w:rsidRPr="005254E1">
              <w:t>Кручено-Балковского</w:t>
            </w:r>
            <w:r w:rsidR="0096625E" w:rsidRPr="005254E1">
              <w:t xml:space="preserve">  сельского </w:t>
            </w:r>
            <w:r w:rsidR="0096625E" w:rsidRPr="005254E1">
              <w:lastRenderedPageBreak/>
              <w:t>поселения</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5254E1" w:rsidRDefault="002B324E" w:rsidP="002B324E">
            <w:r w:rsidRPr="005254E1">
              <w:lastRenderedPageBreak/>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lastRenderedPageBreak/>
              <w:t>1.9.</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1.8.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02392">
              <w:t>Кручено-Балковского</w:t>
            </w:r>
            <w:r>
              <w:t xml:space="preserve"> </w:t>
            </w:r>
            <w:r w:rsidRPr="002B324E">
              <w:t xml:space="preserve"> сельского поселения Сальского района и повышению эффективности налогового администрирования</w:t>
            </w:r>
          </w:p>
          <w:p w:rsidR="002B324E" w:rsidRPr="002B324E" w:rsidRDefault="002B324E" w:rsidP="002B324E"/>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апреля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Администрация </w:t>
            </w:r>
            <w:r w:rsidR="00802392">
              <w:t>Кручено-Балковского</w:t>
            </w:r>
            <w:r>
              <w:t xml:space="preserve"> </w:t>
            </w:r>
            <w:r w:rsidRPr="002B324E">
              <w:t xml:space="preserve"> сельского поселения (</w:t>
            </w:r>
            <w:r w:rsidR="00EF5F13">
              <w:t>Федечкина О.С</w:t>
            </w:r>
            <w:r w:rsidRPr="002B324E">
              <w:t>.,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1.10.</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1.9.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02392">
              <w:t>Кручено-Балковского</w:t>
            </w:r>
            <w:r>
              <w:t xml:space="preserve"> </w:t>
            </w:r>
            <w:r w:rsidRPr="002B324E">
              <w:t xml:space="preserve"> сельского поселения Сальского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июля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EF5F13">
            <w:r w:rsidRPr="002B324E">
              <w:t xml:space="preserve">Администрация </w:t>
            </w:r>
            <w:r w:rsidR="00802392">
              <w:t>Кручено-Балковского</w:t>
            </w:r>
            <w:r>
              <w:t xml:space="preserve"> </w:t>
            </w:r>
            <w:r w:rsidRPr="002B324E">
              <w:t xml:space="preserve"> сельского поселения (</w:t>
            </w:r>
            <w:r w:rsidR="00EF5F13">
              <w:t>Федечкина О.С</w:t>
            </w:r>
            <w:r w:rsidRPr="002B324E">
              <w:t>.,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1.11.</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1.10.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02392">
              <w:t>Кручено-Балковского</w:t>
            </w:r>
            <w:r>
              <w:t xml:space="preserve"> </w:t>
            </w:r>
            <w:r w:rsidRPr="002B324E">
              <w:t xml:space="preserve"> сельского поселения Сальского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октября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EF5F13"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1.12.</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1.11.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02392">
              <w:t>Кручено-Балковского</w:t>
            </w:r>
            <w:r>
              <w:t xml:space="preserve"> </w:t>
            </w:r>
            <w:r w:rsidRPr="002B324E">
              <w:t xml:space="preserve"> сельского поселения Сальского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 февраля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EF5F13"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5254E1"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5254E1" w:rsidRDefault="002B324E" w:rsidP="002B324E">
            <w:r w:rsidRPr="005254E1">
              <w:t>1.13.</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5254E1" w:rsidRDefault="002B324E" w:rsidP="002B324E">
            <w:r w:rsidRPr="005254E1">
              <w:t>Контрольная точка 1.12. Проведен мониторинг налоговой задолженности</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5254E1" w:rsidRDefault="002B324E" w:rsidP="002B324E">
            <w:r w:rsidRPr="005254E1">
              <w:t xml:space="preserve"> 1 февраля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5254E1" w:rsidRDefault="00EF5F13" w:rsidP="002B324E">
            <w:r w:rsidRPr="005254E1">
              <w:t>Администрация Кручено-Балковского  сельского поселения (Федечкина О.С.,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5254E1" w:rsidRDefault="002B324E" w:rsidP="002B324E">
            <w:r w:rsidRPr="005254E1">
              <w:t xml:space="preserve">информация о ходе исполнения главе Администрации  </w:t>
            </w:r>
            <w:r w:rsidR="00802392" w:rsidRPr="005254E1">
              <w:t>Кручено-Балковского</w:t>
            </w:r>
            <w:r w:rsidR="00E57DBA" w:rsidRPr="005254E1">
              <w:t xml:space="preserve">  сельского поселения </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5254E1" w:rsidRDefault="002B324E" w:rsidP="002B324E">
            <w:r w:rsidRPr="005254E1">
              <w:t>-</w:t>
            </w:r>
          </w:p>
        </w:tc>
      </w:tr>
      <w:tr w:rsidR="002B324E" w:rsidRPr="002B324E" w:rsidTr="002B324E">
        <w:trPr>
          <w:trHeight w:val="2558"/>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lastRenderedPageBreak/>
              <w:t>1.14.</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1.13.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02392">
              <w:t>Кручено-Балковского</w:t>
            </w:r>
            <w:r>
              <w:t xml:space="preserve"> </w:t>
            </w:r>
            <w:r w:rsidRPr="002B324E">
              <w:t xml:space="preserve"> сельского поселения Сальского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апреля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EF5F13"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1.15.</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1.14.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02392">
              <w:t>Кручено-Балковского</w:t>
            </w:r>
            <w:r>
              <w:t xml:space="preserve"> </w:t>
            </w:r>
            <w:r w:rsidRPr="002B324E">
              <w:t xml:space="preserve"> сельского поселения Сальского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июля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EF5F13"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5254E1">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1.16.</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1.15.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02392">
              <w:t>Кручено-Балковского</w:t>
            </w:r>
            <w:r>
              <w:t xml:space="preserve"> </w:t>
            </w:r>
            <w:r w:rsidRPr="002B324E">
              <w:t xml:space="preserve"> сельского поселения Сальского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октября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EF5F13"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p w:rsidR="002B324E" w:rsidRPr="002B324E" w:rsidRDefault="002B324E" w:rsidP="002B324E"/>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1.17.</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Мероприятие (результат) 2 «Отменены неэффективные  налоговые льготы по местным налогам, реализованы меры по оптимизации льгот по местным налогам»</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Х</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EF5F13"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1.18.</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2.1. Направлена информация в Финансовое управление Сальского района по перечню показателей для обобщения результатов оценки эффективности налоговых расходов муниципального образования,  проведенной кураторами налоговых расходов и на сайт </w:t>
            </w:r>
            <w:r w:rsidR="00802392">
              <w:t>Кручено-Балковского</w:t>
            </w:r>
            <w:r>
              <w:t xml:space="preserve"> </w:t>
            </w:r>
            <w:r w:rsidRPr="002B324E">
              <w:t xml:space="preserve"> сельского поселения</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15 августа 2025  года</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EF5F13"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письмо администрации </w:t>
            </w:r>
            <w:r w:rsidR="00802392">
              <w:t>Кручено-Балковского</w:t>
            </w:r>
            <w:r>
              <w:t xml:space="preserve"> </w:t>
            </w:r>
            <w:r w:rsidRPr="002B324E">
              <w:t xml:space="preserve">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1.19.</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2.3. Направлена информация в Финансовое управление Сальского района по перечню показателей для обобщения </w:t>
            </w:r>
            <w:r w:rsidRPr="002B324E">
              <w:lastRenderedPageBreak/>
              <w:t xml:space="preserve">результатов оценки эффективности налоговых расходов муниципального образования,  проведенной кураторами налоговых расходов и на сайт </w:t>
            </w:r>
            <w:r w:rsidR="00802392">
              <w:t>Кручено-Балковского</w:t>
            </w:r>
            <w:r>
              <w:t xml:space="preserve"> </w:t>
            </w:r>
            <w:r w:rsidRPr="002B324E">
              <w:t xml:space="preserve"> сельского поселения</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15 августа 2026  года</w:t>
            </w:r>
          </w:p>
          <w:p w:rsidR="002B324E" w:rsidRPr="002B324E" w:rsidRDefault="002B324E" w:rsidP="002B324E"/>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EF5F13"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письмо администрации </w:t>
            </w:r>
            <w:r w:rsidR="00802392">
              <w:t>Кручено-Балковского</w:t>
            </w:r>
            <w:r>
              <w:t xml:space="preserve"> </w:t>
            </w:r>
            <w:r w:rsidRPr="002B324E">
              <w:t xml:space="preserve">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1.20.</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2.5. Направлена информация в Финансовое управление Сальского района по перечню показателей для обобщения результатов оценки эффективности налоговых расходов муниципального образования,  проведенной кураторами налоговых расходов и на сайт </w:t>
            </w:r>
            <w:r w:rsidR="00802392">
              <w:t>Кручено-Балковского</w:t>
            </w:r>
            <w:r>
              <w:t xml:space="preserve"> </w:t>
            </w:r>
            <w:r w:rsidRPr="002B324E">
              <w:t xml:space="preserve"> сельского поселения</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15 августа 2027  года</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EF5F13"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письмо администрации </w:t>
            </w:r>
            <w:r w:rsidR="00802392">
              <w:t>Кручено-Балковского</w:t>
            </w:r>
            <w:r>
              <w:t xml:space="preserve"> </w:t>
            </w:r>
            <w:r w:rsidRPr="002B324E">
              <w:t xml:space="preserve">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Х - данные ячейки не заполняются</w:t>
      </w:r>
    </w:p>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Pr>
        <w:sectPr w:rsidR="002B324E" w:rsidRPr="002B324E">
          <w:footerReference w:type="default" r:id="rId14"/>
          <w:pgSz w:w="16848" w:h="11908" w:orient="landscape"/>
          <w:pgMar w:top="567" w:right="567" w:bottom="567" w:left="1134" w:header="720" w:footer="720" w:gutter="0"/>
          <w:cols w:space="720"/>
        </w:sectPr>
      </w:pPr>
    </w:p>
    <w:p w:rsidR="002B324E" w:rsidRPr="002B324E" w:rsidRDefault="002B324E" w:rsidP="002B324E"/>
    <w:p w:rsidR="002B324E" w:rsidRPr="002B324E" w:rsidRDefault="002B324E" w:rsidP="00E57DBA">
      <w:pPr>
        <w:jc w:val="center"/>
      </w:pPr>
      <w:r w:rsidRPr="002B324E">
        <w:t>IV. ПАСПОРТ</w:t>
      </w:r>
    </w:p>
    <w:p w:rsidR="002B324E" w:rsidRPr="002B324E" w:rsidRDefault="002B324E" w:rsidP="00E57DBA">
      <w:pPr>
        <w:jc w:val="center"/>
      </w:pPr>
      <w:r w:rsidRPr="002B324E">
        <w:t>КОМПЛЕКСА ПРОЦЕССНЫХ МЕРОПРИЯТИЙ</w:t>
      </w:r>
    </w:p>
    <w:p w:rsidR="002B324E" w:rsidRPr="002B324E" w:rsidRDefault="002B324E" w:rsidP="00E57DBA">
      <w:pPr>
        <w:jc w:val="center"/>
      </w:pPr>
      <w:r w:rsidRPr="002B324E">
        <w:t>«НОРМАТИВНО-МЕТОДИЧЕСКОЕ, ИНФОРМАЦИОННОЕ ОБЕСПЕЧЕНИЕ И ОРГАНИЗАЦИЯ БЮДЖЕТНОГО ПРОЦЕССА».</w:t>
      </w:r>
    </w:p>
    <w:p w:rsidR="002B324E" w:rsidRPr="002B324E" w:rsidRDefault="002B324E" w:rsidP="002B324E">
      <w:r w:rsidRPr="002B324E">
        <w:t>1. Основные положения</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4152"/>
        <w:gridCol w:w="816"/>
        <w:gridCol w:w="4404"/>
      </w:tblGrid>
      <w:tr w:rsidR="002B324E" w:rsidRPr="002B324E" w:rsidTr="002B324E">
        <w:trPr>
          <w:trHeight w:val="360"/>
        </w:trPr>
        <w:tc>
          <w:tcPr>
            <w:tcW w:w="674" w:type="dxa"/>
            <w:tcBorders>
              <w:top w:val="nil"/>
              <w:left w:val="nil"/>
              <w:bottom w:val="nil"/>
              <w:right w:val="nil"/>
              <w:tl2br w:val="nil"/>
              <w:tr2bl w:val="nil"/>
            </w:tcBorders>
          </w:tcPr>
          <w:p w:rsidR="002B324E" w:rsidRPr="002B324E" w:rsidRDefault="002B324E" w:rsidP="002B324E">
            <w:r w:rsidRPr="002B324E">
              <w:t>1.1.</w:t>
            </w:r>
          </w:p>
        </w:tc>
        <w:tc>
          <w:tcPr>
            <w:tcW w:w="4152" w:type="dxa"/>
            <w:tcBorders>
              <w:top w:val="nil"/>
              <w:left w:val="nil"/>
              <w:bottom w:val="nil"/>
              <w:right w:val="nil"/>
              <w:tl2br w:val="nil"/>
              <w:tr2bl w:val="nil"/>
            </w:tcBorders>
          </w:tcPr>
          <w:p w:rsidR="002B324E" w:rsidRPr="002B324E" w:rsidRDefault="002B324E" w:rsidP="002B324E">
            <w:r w:rsidRPr="002B324E">
              <w:t>Ответственный за разработку и реализацию комплекса процессных мероприятий «Нормативно-методическое, информационное обеспечение и организация бюджетного процесса» (далее также в настоящем разделе - комплекс процессных мероприятий)</w:t>
            </w:r>
          </w:p>
        </w:tc>
        <w:tc>
          <w:tcPr>
            <w:tcW w:w="816" w:type="dxa"/>
            <w:tcBorders>
              <w:top w:val="nil"/>
              <w:left w:val="nil"/>
              <w:bottom w:val="nil"/>
              <w:right w:val="nil"/>
              <w:tl2br w:val="nil"/>
              <w:tr2bl w:val="nil"/>
            </w:tcBorders>
          </w:tcPr>
          <w:p w:rsidR="002B324E" w:rsidRPr="002B324E" w:rsidRDefault="002B324E" w:rsidP="002B324E">
            <w:r w:rsidRPr="002B324E">
              <w:t>-</w:t>
            </w:r>
          </w:p>
        </w:tc>
        <w:tc>
          <w:tcPr>
            <w:tcW w:w="4404" w:type="dxa"/>
            <w:tcBorders>
              <w:top w:val="nil"/>
              <w:left w:val="nil"/>
              <w:bottom w:val="nil"/>
              <w:right w:val="nil"/>
              <w:tl2br w:val="nil"/>
              <w:tr2bl w:val="nil"/>
            </w:tcBorders>
          </w:tcPr>
          <w:p w:rsidR="002B324E" w:rsidRPr="002B324E" w:rsidRDefault="002B324E" w:rsidP="00EF5F13">
            <w:r w:rsidRPr="002B324E">
              <w:t xml:space="preserve">Администрация </w:t>
            </w:r>
            <w:r w:rsidR="00802392">
              <w:t>Кручено-Балковского</w:t>
            </w:r>
            <w:r>
              <w:t xml:space="preserve"> </w:t>
            </w:r>
            <w:r w:rsidRPr="002B324E">
              <w:t xml:space="preserve"> сельского поселения (</w:t>
            </w:r>
            <w:r w:rsidR="00EF5F13">
              <w:t>Федечкина Ольга Сергеевна</w:t>
            </w:r>
            <w:r w:rsidRPr="002B324E">
              <w:t xml:space="preserve">, начальник сектора экономики и финансов; </w:t>
            </w:r>
            <w:r w:rsidR="00EF5F13">
              <w:t>Сухинина Юлия Владимировна</w:t>
            </w:r>
            <w:r w:rsidRPr="002B324E">
              <w:t xml:space="preserve">,  главный специалист(главный бухгалтер); </w:t>
            </w:r>
            <w:r w:rsidR="00EF5F13">
              <w:t>Карпенко Татьяна Сергеевна</w:t>
            </w:r>
            <w:r w:rsidRPr="002B324E">
              <w:t>, ведущий специалист (экономист).)</w:t>
            </w:r>
          </w:p>
        </w:tc>
      </w:tr>
      <w:tr w:rsidR="002B324E" w:rsidRPr="002B324E" w:rsidTr="002B324E">
        <w:trPr>
          <w:trHeight w:val="360"/>
        </w:trPr>
        <w:tc>
          <w:tcPr>
            <w:tcW w:w="674" w:type="dxa"/>
            <w:tcBorders>
              <w:top w:val="nil"/>
              <w:left w:val="nil"/>
              <w:bottom w:val="nil"/>
              <w:right w:val="nil"/>
              <w:tl2br w:val="nil"/>
              <w:tr2bl w:val="nil"/>
            </w:tcBorders>
          </w:tcPr>
          <w:p w:rsidR="002B324E" w:rsidRPr="002B324E" w:rsidRDefault="002B324E" w:rsidP="002B324E">
            <w:r w:rsidRPr="002B324E">
              <w:t>1.2.</w:t>
            </w:r>
          </w:p>
        </w:tc>
        <w:tc>
          <w:tcPr>
            <w:tcW w:w="4152" w:type="dxa"/>
            <w:tcBorders>
              <w:top w:val="nil"/>
              <w:left w:val="nil"/>
              <w:bottom w:val="nil"/>
              <w:right w:val="nil"/>
              <w:tl2br w:val="nil"/>
              <w:tr2bl w:val="nil"/>
            </w:tcBorders>
          </w:tcPr>
          <w:p w:rsidR="002B324E" w:rsidRPr="002B324E" w:rsidRDefault="002B324E" w:rsidP="002B324E">
            <w:r w:rsidRPr="002B324E">
              <w:t xml:space="preserve">Связь с муниципальной программой </w:t>
            </w:r>
            <w:r w:rsidR="00802392">
              <w:t>Кручено-Балковского</w:t>
            </w:r>
            <w:r>
              <w:t xml:space="preserve"> </w:t>
            </w:r>
            <w:r w:rsidRPr="002B324E">
              <w:t xml:space="preserve"> сельского поселения</w:t>
            </w:r>
          </w:p>
        </w:tc>
        <w:tc>
          <w:tcPr>
            <w:tcW w:w="816" w:type="dxa"/>
            <w:tcBorders>
              <w:top w:val="nil"/>
              <w:left w:val="nil"/>
              <w:bottom w:val="nil"/>
              <w:right w:val="nil"/>
              <w:tl2br w:val="nil"/>
              <w:tr2bl w:val="nil"/>
            </w:tcBorders>
          </w:tcPr>
          <w:p w:rsidR="002B324E" w:rsidRPr="002B324E" w:rsidRDefault="002B324E" w:rsidP="002B324E">
            <w:r w:rsidRPr="002B324E">
              <w:t>-</w:t>
            </w:r>
          </w:p>
        </w:tc>
        <w:tc>
          <w:tcPr>
            <w:tcW w:w="4404" w:type="dxa"/>
            <w:tcBorders>
              <w:top w:val="nil"/>
              <w:left w:val="nil"/>
              <w:bottom w:val="nil"/>
              <w:right w:val="nil"/>
              <w:tl2br w:val="nil"/>
              <w:tr2bl w:val="nil"/>
            </w:tcBorders>
          </w:tcPr>
          <w:p w:rsidR="002B324E" w:rsidRPr="002B324E" w:rsidRDefault="002B324E" w:rsidP="002B324E">
            <w:r w:rsidRPr="002B324E">
              <w:t xml:space="preserve">муниципальная программа </w:t>
            </w:r>
            <w:r w:rsidR="00802392">
              <w:t>Кручено-Балковского</w:t>
            </w:r>
            <w:r>
              <w:t xml:space="preserve"> </w:t>
            </w:r>
            <w:r w:rsidRPr="002B324E">
              <w:t xml:space="preserve"> сельского поселения «Управление финансами и создание условий для эффективного управления муниципальными финансами»</w:t>
            </w:r>
          </w:p>
        </w:tc>
      </w:tr>
    </w:tbl>
    <w:p w:rsidR="002B324E" w:rsidRPr="002B324E" w:rsidRDefault="002B324E" w:rsidP="002B324E"/>
    <w:p w:rsidR="002B324E" w:rsidRPr="002B324E" w:rsidRDefault="002B324E" w:rsidP="002B324E">
      <w:r w:rsidRPr="002B324E">
        <w:t>2. Показатели комплекса процессных мероприятий</w:t>
      </w:r>
    </w:p>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r w:rsidRPr="002B324E">
        <w:br w:type="page"/>
      </w:r>
    </w:p>
    <w:p w:rsidR="002B324E" w:rsidRPr="002B324E" w:rsidRDefault="002B324E" w:rsidP="002B324E">
      <w:pPr>
        <w:sectPr w:rsidR="002B324E" w:rsidRPr="002B324E">
          <w:footerReference w:type="default" r:id="rId15"/>
          <w:pgSz w:w="11908" w:h="16848"/>
          <w:pgMar w:top="567" w:right="567" w:bottom="567" w:left="1134" w:header="720" w:footer="720"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3888"/>
        <w:gridCol w:w="804"/>
        <w:gridCol w:w="864"/>
        <w:gridCol w:w="852"/>
        <w:gridCol w:w="1056"/>
        <w:gridCol w:w="1056"/>
        <w:gridCol w:w="1056"/>
        <w:gridCol w:w="1056"/>
        <w:gridCol w:w="1056"/>
        <w:gridCol w:w="1487"/>
        <w:gridCol w:w="1056"/>
      </w:tblGrid>
      <w:tr w:rsidR="002B324E" w:rsidRPr="002B324E" w:rsidTr="002B324E">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lastRenderedPageBreak/>
              <w:t>№ п/п</w:t>
            </w:r>
          </w:p>
        </w:tc>
        <w:tc>
          <w:tcPr>
            <w:tcW w:w="38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Наименование </w:t>
            </w:r>
          </w:p>
          <w:p w:rsidR="002B324E" w:rsidRPr="002B324E" w:rsidRDefault="002B324E" w:rsidP="002B324E">
            <w:r w:rsidRPr="002B324E">
              <w:t>показателя</w:t>
            </w:r>
          </w:p>
        </w:tc>
        <w:tc>
          <w:tcPr>
            <w:tcW w:w="8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Признак возрастания/убывания</w:t>
            </w:r>
          </w:p>
        </w:tc>
        <w:tc>
          <w:tcPr>
            <w:tcW w:w="8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Уровень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Базовое значение показателя (2023 год)</w:t>
            </w:r>
          </w:p>
        </w:tc>
        <w:tc>
          <w:tcPr>
            <w:tcW w:w="4224" w:type="dxa"/>
            <w:gridSpan w:val="4"/>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показателя</w:t>
            </w:r>
          </w:p>
        </w:tc>
        <w:tc>
          <w:tcPr>
            <w:tcW w:w="1487"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Ответственный за достижение показателя</w:t>
            </w:r>
          </w:p>
        </w:tc>
        <w:tc>
          <w:tcPr>
            <w:tcW w:w="1056"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w:t>
            </w:r>
          </w:p>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38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2025</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2026</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2027</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2030 (справочно)</w:t>
            </w:r>
          </w:p>
        </w:tc>
        <w:tc>
          <w:tcPr>
            <w:tcW w:w="1487"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056"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3876"/>
        <w:gridCol w:w="816"/>
        <w:gridCol w:w="864"/>
        <w:gridCol w:w="852"/>
        <w:gridCol w:w="1056"/>
        <w:gridCol w:w="1044"/>
        <w:gridCol w:w="1056"/>
        <w:gridCol w:w="1068"/>
        <w:gridCol w:w="1056"/>
        <w:gridCol w:w="1512"/>
        <w:gridCol w:w="1068"/>
      </w:tblGrid>
      <w:tr w:rsidR="002B324E" w:rsidRPr="002B324E" w:rsidTr="002B324E">
        <w:trPr>
          <w:trHeight w:val="360"/>
          <w:tblHead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3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3</w:t>
            </w:r>
          </w:p>
        </w:tc>
        <w:tc>
          <w:tcPr>
            <w:tcW w:w="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4</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5</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6</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7</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8</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9</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10</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12</w:t>
            </w:r>
          </w:p>
        </w:tc>
      </w:tr>
      <w:tr w:rsidR="002B324E" w:rsidRPr="002B324E" w:rsidTr="002B324E">
        <w:trPr>
          <w:trHeight w:val="360"/>
        </w:trPr>
        <w:tc>
          <w:tcPr>
            <w:tcW w:w="14940" w:type="dxa"/>
            <w:gridSpan w:val="1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Задача комплекса процессных мероприятий «Обеспечено повышение качества управления бюджетным процессом»</w:t>
            </w:r>
          </w:p>
        </w:tc>
      </w:tr>
      <w:tr w:rsidR="002B324E" w:rsidRPr="002B324E" w:rsidTr="002B324E">
        <w:trPr>
          <w:trHeight w:val="360"/>
        </w:trPr>
        <w:tc>
          <w:tcPr>
            <w:tcW w:w="6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387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Уровень исполнения расходных обязательств  бюджета </w:t>
            </w:r>
            <w:r w:rsidR="00802392">
              <w:t>Кручено-Балковского</w:t>
            </w:r>
            <w:r>
              <w:t xml:space="preserve"> </w:t>
            </w:r>
            <w:r w:rsidRPr="002B324E">
              <w:t xml:space="preserve"> сельского поселения Сальского района</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возрастания</w:t>
            </w:r>
          </w:p>
        </w:tc>
        <w:tc>
          <w:tcPr>
            <w:tcW w:w="8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КМП</w:t>
            </w:r>
          </w:p>
          <w:p w:rsidR="002B324E" w:rsidRPr="002B324E" w:rsidRDefault="002B324E" w:rsidP="002B324E"/>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процентов</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E57DBA" w:rsidP="002B324E">
            <w:r>
              <w:t>97,</w:t>
            </w:r>
            <w:r w:rsidR="00EF5F13">
              <w:t>3</w:t>
            </w:r>
          </w:p>
        </w:tc>
        <w:tc>
          <w:tcPr>
            <w:tcW w:w="104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95</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95</w:t>
            </w:r>
          </w:p>
        </w:tc>
        <w:tc>
          <w:tcPr>
            <w:tcW w:w="10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95</w:t>
            </w:r>
          </w:p>
          <w:p w:rsidR="002B324E" w:rsidRPr="002B324E" w:rsidRDefault="002B324E" w:rsidP="002B324E"/>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95</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Администрация </w:t>
            </w:r>
            <w:r w:rsidR="00802392">
              <w:t>Кручено-Балковского</w:t>
            </w:r>
            <w:r>
              <w:t xml:space="preserve"> </w:t>
            </w:r>
            <w:r w:rsidRPr="002B324E">
              <w:t xml:space="preserve"> сельского поселения</w:t>
            </w:r>
          </w:p>
        </w:tc>
        <w:tc>
          <w:tcPr>
            <w:tcW w:w="10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r w:rsidR="002B324E" w:rsidRPr="002B324E" w:rsidTr="002B324E">
        <w:trPr>
          <w:trHeight w:val="360"/>
        </w:trPr>
        <w:tc>
          <w:tcPr>
            <w:tcW w:w="6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w:t>
            </w:r>
          </w:p>
        </w:tc>
        <w:tc>
          <w:tcPr>
            <w:tcW w:w="387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Доля просроченной кредиторской задолженности в расходах местного бюджета </w:t>
            </w:r>
          </w:p>
        </w:tc>
        <w:tc>
          <w:tcPr>
            <w:tcW w:w="8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убывания</w:t>
            </w:r>
          </w:p>
        </w:tc>
        <w:tc>
          <w:tcPr>
            <w:tcW w:w="8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КМП</w:t>
            </w:r>
          </w:p>
          <w:p w:rsidR="002B324E" w:rsidRPr="002B324E" w:rsidRDefault="002B324E" w:rsidP="002B324E"/>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процентов</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04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0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Администрация </w:t>
            </w:r>
            <w:r w:rsidR="00802392">
              <w:t>Кручено-Балковского</w:t>
            </w:r>
            <w:r>
              <w:t xml:space="preserve"> </w:t>
            </w:r>
            <w:r w:rsidRPr="002B324E">
              <w:t xml:space="preserve"> сельского поселения</w:t>
            </w:r>
          </w:p>
        </w:tc>
        <w:tc>
          <w:tcPr>
            <w:tcW w:w="10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Используемые сокращения:</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r w:rsidRPr="002B324E">
        <w:t>КМП – комплекс программных мероприятий</w:t>
      </w:r>
    </w:p>
    <w:p w:rsidR="002B324E" w:rsidRPr="002B324E" w:rsidRDefault="002B324E" w:rsidP="002B324E"/>
    <w:p w:rsidR="002B324E" w:rsidRPr="002B324E" w:rsidRDefault="002B324E" w:rsidP="002B324E">
      <w:r w:rsidRPr="002B324E">
        <w:t>3. Перечень мероприятий (результатов)</w:t>
      </w:r>
    </w:p>
    <w:p w:rsidR="002B324E" w:rsidRPr="002B324E" w:rsidRDefault="002B324E" w:rsidP="002B324E">
      <w:r w:rsidRPr="002B324E">
        <w:t>комплекса процессных мероприятий</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4"/>
        <w:gridCol w:w="2964"/>
        <w:gridCol w:w="1683"/>
        <w:gridCol w:w="2985"/>
        <w:gridCol w:w="756"/>
        <w:gridCol w:w="1368"/>
        <w:gridCol w:w="1524"/>
        <w:gridCol w:w="1524"/>
        <w:gridCol w:w="1584"/>
      </w:tblGrid>
      <w:tr w:rsidR="002B324E" w:rsidRPr="002B324E" w:rsidTr="002B324E">
        <w:trPr>
          <w:trHeight w:val="762"/>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п/п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Наименование мероприятия (результата)</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Тип мероприятия (результата)</w:t>
            </w:r>
          </w:p>
        </w:tc>
        <w:tc>
          <w:tcPr>
            <w:tcW w:w="29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Характеристика</w:t>
            </w:r>
          </w:p>
        </w:tc>
        <w:tc>
          <w:tcPr>
            <w:tcW w:w="7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36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Базовое значение показателя </w:t>
            </w:r>
          </w:p>
        </w:tc>
        <w:tc>
          <w:tcPr>
            <w:tcW w:w="4632" w:type="dxa"/>
            <w:gridSpan w:val="3"/>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результата по годам реализации</w:t>
            </w:r>
          </w:p>
        </w:tc>
      </w:tr>
      <w:tr w:rsidR="002B324E" w:rsidRPr="002B324E" w:rsidTr="002B324E">
        <w:trPr>
          <w:trHeight w:val="360"/>
        </w:trPr>
        <w:tc>
          <w:tcPr>
            <w:tcW w:w="6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29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29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7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36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2025</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2026</w:t>
            </w:r>
          </w:p>
        </w:tc>
        <w:tc>
          <w:tcPr>
            <w:tcW w:w="15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2027</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6"/>
        <w:gridCol w:w="2952"/>
        <w:gridCol w:w="1683"/>
        <w:gridCol w:w="2973"/>
        <w:gridCol w:w="768"/>
        <w:gridCol w:w="1356"/>
        <w:gridCol w:w="1548"/>
        <w:gridCol w:w="1548"/>
        <w:gridCol w:w="1527"/>
      </w:tblGrid>
      <w:tr w:rsidR="002B324E" w:rsidRPr="002B324E" w:rsidTr="002B324E">
        <w:trPr>
          <w:trHeight w:val="360"/>
          <w:tblHeader/>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3</w:t>
            </w:r>
          </w:p>
        </w:tc>
        <w:tc>
          <w:tcPr>
            <w:tcW w:w="2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4</w:t>
            </w: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5</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6</w:t>
            </w: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7</w:t>
            </w: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8</w:t>
            </w:r>
          </w:p>
        </w:tc>
        <w:tc>
          <w:tcPr>
            <w:tcW w:w="1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9</w:t>
            </w:r>
          </w:p>
        </w:tc>
      </w:tr>
      <w:tr w:rsidR="002B324E" w:rsidRPr="002B324E" w:rsidTr="002B324E">
        <w:trPr>
          <w:trHeight w:val="360"/>
        </w:trPr>
        <w:tc>
          <w:tcPr>
            <w:tcW w:w="15051" w:type="dxa"/>
            <w:gridSpan w:val="9"/>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 Задача комплекса процессных мероприятий «Обеспечено повышение качества управления бюджетным процессом»</w:t>
            </w:r>
          </w:p>
        </w:tc>
      </w:tr>
      <w:tr w:rsidR="002B324E" w:rsidRPr="002B324E" w:rsidTr="002B324E">
        <w:trPr>
          <w:trHeight w:val="360"/>
        </w:trPr>
        <w:tc>
          <w:tcPr>
            <w:tcW w:w="696"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2952"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Мероприятие (результат). Обеспечена деятельность  Администрации </w:t>
            </w:r>
            <w:r w:rsidR="00802392">
              <w:t>Кручено-Балковского</w:t>
            </w:r>
            <w:r>
              <w:t xml:space="preserve"> </w:t>
            </w:r>
            <w:r w:rsidRPr="002B324E">
              <w:t xml:space="preserve"> сельского поселения</w:t>
            </w:r>
          </w:p>
        </w:tc>
        <w:tc>
          <w:tcPr>
            <w:tcW w:w="1683"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иные мероприятия (результаты)</w:t>
            </w:r>
          </w:p>
        </w:tc>
        <w:tc>
          <w:tcPr>
            <w:tcW w:w="2973"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обеспечение реализации управленческой и организационной деятельности аппарата управления в целях повышения эффективности исполнения муниципальных </w:t>
            </w:r>
            <w:r w:rsidRPr="002B324E">
              <w:lastRenderedPageBreak/>
              <w:t>функций</w:t>
            </w:r>
          </w:p>
        </w:tc>
        <w:tc>
          <w:tcPr>
            <w:tcW w:w="76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единиц</w:t>
            </w:r>
          </w:p>
        </w:tc>
        <w:tc>
          <w:tcPr>
            <w:tcW w:w="1356"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4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4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27"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r>
      <w:tr w:rsidR="002B324E" w:rsidRPr="002B324E" w:rsidTr="002B324E">
        <w:trPr>
          <w:trHeight w:val="360"/>
        </w:trPr>
        <w:tc>
          <w:tcPr>
            <w:tcW w:w="69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1.2.</w:t>
            </w:r>
          </w:p>
        </w:tc>
        <w:tc>
          <w:tcPr>
            <w:tcW w:w="29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Мероприятие (результат). «Организовано планирование и исполнение расходов  бюджета </w:t>
            </w:r>
            <w:r w:rsidR="00802392">
              <w:t>Кручено-Балковского</w:t>
            </w:r>
            <w:r>
              <w:t xml:space="preserve"> </w:t>
            </w:r>
            <w:r w:rsidRPr="002B324E">
              <w:t xml:space="preserve"> сельского поселения Сальского района»</w:t>
            </w:r>
          </w:p>
        </w:tc>
        <w:tc>
          <w:tcPr>
            <w:tcW w:w="168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ные мероприятия (результаты)</w:t>
            </w:r>
          </w:p>
        </w:tc>
        <w:tc>
          <w:tcPr>
            <w:tcW w:w="297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обеспечение качественного и своевременного исполнения бюджета </w:t>
            </w:r>
            <w:r w:rsidR="00802392">
              <w:t>Кручено-Балковского</w:t>
            </w:r>
            <w:r>
              <w:t xml:space="preserve"> </w:t>
            </w:r>
            <w:r w:rsidRPr="002B324E">
              <w:t xml:space="preserve"> сельского поселения Сальского района</w:t>
            </w:r>
          </w:p>
        </w:tc>
        <w:tc>
          <w:tcPr>
            <w:tcW w:w="7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единиц</w:t>
            </w:r>
          </w:p>
        </w:tc>
        <w:tc>
          <w:tcPr>
            <w:tcW w:w="13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2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Используемые сокращения:</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p w:rsidR="002B324E" w:rsidRPr="002B324E" w:rsidRDefault="002B324E" w:rsidP="002B324E">
      <w:r w:rsidRPr="002B324E">
        <w:t>4. Параметры финансового обеспечения</w:t>
      </w:r>
    </w:p>
    <w:p w:rsidR="002B324E" w:rsidRPr="002B324E" w:rsidRDefault="002B324E" w:rsidP="002B324E">
      <w:r w:rsidRPr="002B324E">
        <w:t xml:space="preserve"> комплекса процессных мероприятий</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6"/>
        <w:gridCol w:w="4128"/>
        <w:gridCol w:w="4128"/>
        <w:gridCol w:w="1618"/>
        <w:gridCol w:w="1416"/>
        <w:gridCol w:w="1548"/>
        <w:gridCol w:w="1464"/>
      </w:tblGrid>
      <w:tr w:rsidR="002B324E" w:rsidRPr="002B324E" w:rsidTr="002B324E">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п/п</w:t>
            </w:r>
          </w:p>
        </w:tc>
        <w:tc>
          <w:tcPr>
            <w:tcW w:w="4128"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Наименование муниципальной программы, структурного элемента, источник финансового обеспечения</w:t>
            </w:r>
          </w:p>
        </w:tc>
        <w:tc>
          <w:tcPr>
            <w:tcW w:w="4128"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Код бюджетной классификации расходов</w:t>
            </w:r>
          </w:p>
        </w:tc>
        <w:tc>
          <w:tcPr>
            <w:tcW w:w="6046" w:type="dxa"/>
            <w:gridSpan w:val="4"/>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Объем расходов по годам реализации (тыс. рублей)</w:t>
            </w:r>
          </w:p>
        </w:tc>
      </w:tr>
      <w:tr w:rsidR="002B324E" w:rsidRPr="002B324E" w:rsidTr="002B324E">
        <w:trPr>
          <w:trHeight w:val="360"/>
        </w:trPr>
        <w:tc>
          <w:tcPr>
            <w:tcW w:w="6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4128"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4128"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61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2025</w:t>
            </w:r>
          </w:p>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2026</w:t>
            </w:r>
          </w:p>
        </w:tc>
        <w:tc>
          <w:tcPr>
            <w:tcW w:w="15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2027</w:t>
            </w:r>
          </w:p>
        </w:tc>
        <w:tc>
          <w:tcPr>
            <w:tcW w:w="14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Всего</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4140"/>
        <w:gridCol w:w="4128"/>
        <w:gridCol w:w="1632"/>
        <w:gridCol w:w="1416"/>
        <w:gridCol w:w="1536"/>
        <w:gridCol w:w="1452"/>
      </w:tblGrid>
      <w:tr w:rsidR="002B324E" w:rsidRPr="002B324E" w:rsidTr="002B324E">
        <w:trPr>
          <w:trHeight w:val="360"/>
          <w:tblHeader/>
        </w:trPr>
        <w:tc>
          <w:tcPr>
            <w:tcW w:w="6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4140" w:type="dxa"/>
            <w:tcBorders>
              <w:top w:val="single" w:sz="4" w:space="0" w:color="000000"/>
              <w:left w:val="single" w:sz="4" w:space="0" w:color="000000"/>
              <w:bottom w:val="single" w:sz="6" w:space="0" w:color="000000"/>
              <w:right w:val="single" w:sz="4" w:space="0" w:color="000000"/>
            </w:tcBorders>
          </w:tcPr>
          <w:p w:rsidR="002B324E" w:rsidRPr="002B324E" w:rsidRDefault="002B324E" w:rsidP="002B324E">
            <w:r w:rsidRPr="002B324E">
              <w:t>2</w:t>
            </w:r>
          </w:p>
        </w:tc>
        <w:tc>
          <w:tcPr>
            <w:tcW w:w="4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5</w:t>
            </w:r>
          </w:p>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6</w:t>
            </w:r>
          </w:p>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7</w:t>
            </w:r>
          </w:p>
        </w:tc>
      </w:tr>
      <w:tr w:rsidR="002B324E" w:rsidRPr="002B324E" w:rsidTr="002B324E">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41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Комплекс процессных мероприятий «Нормативно-методическое, информационное обеспечение и организация бюджетного процесса.» (всего), в том числе:</w:t>
            </w:r>
          </w:p>
        </w:tc>
        <w:tc>
          <w:tcPr>
            <w:tcW w:w="4128" w:type="dxa"/>
            <w:vMerge w:val="restart"/>
            <w:tcBorders>
              <w:top w:val="single" w:sz="4" w:space="0" w:color="000000"/>
              <w:left w:val="single" w:sz="6" w:space="0" w:color="000000"/>
              <w:bottom w:val="single" w:sz="4" w:space="0" w:color="000000"/>
              <w:right w:val="single" w:sz="4" w:space="0" w:color="000000"/>
            </w:tcBorders>
          </w:tcPr>
          <w:p w:rsidR="002B324E" w:rsidRPr="002B324E" w:rsidRDefault="002B324E" w:rsidP="002B324E">
            <w:r w:rsidRPr="002B324E">
              <w:t>Х</w:t>
            </w:r>
          </w:p>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местный бюджет (всего), их них:</w:t>
            </w:r>
          </w:p>
        </w:tc>
        <w:tc>
          <w:tcPr>
            <w:tcW w:w="4128" w:type="dxa"/>
            <w:vMerge/>
            <w:tcBorders>
              <w:top w:val="single" w:sz="4" w:space="0" w:color="000000"/>
              <w:left w:val="single" w:sz="6" w:space="0" w:color="000000"/>
              <w:bottom w:val="single" w:sz="4" w:space="0" w:color="000000"/>
              <w:right w:val="single" w:sz="4" w:space="0" w:color="000000"/>
            </w:tcBorders>
          </w:tcPr>
          <w:p w:rsidR="002B324E" w:rsidRPr="002B324E" w:rsidRDefault="002B324E" w:rsidP="002B324E"/>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44"/>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41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Мероприятие (результат) 1 Обеспечена деятельность Администрации </w:t>
            </w:r>
            <w:r w:rsidR="00802392">
              <w:t>Кручено-Балковского</w:t>
            </w:r>
            <w:r>
              <w:t xml:space="preserve"> </w:t>
            </w:r>
            <w:r w:rsidRPr="002B324E">
              <w:t xml:space="preserve"> сельского поселения (всего), в том числе:</w:t>
            </w:r>
          </w:p>
        </w:tc>
        <w:tc>
          <w:tcPr>
            <w:tcW w:w="4128" w:type="dxa"/>
            <w:vMerge w:val="restart"/>
            <w:tcBorders>
              <w:top w:val="single" w:sz="4" w:space="0" w:color="000000"/>
              <w:left w:val="single" w:sz="6" w:space="0" w:color="000000"/>
              <w:bottom w:val="single" w:sz="4" w:space="0" w:color="000000"/>
              <w:right w:val="single" w:sz="4" w:space="0" w:color="000000"/>
            </w:tcBorders>
          </w:tcPr>
          <w:p w:rsidR="002B324E" w:rsidRPr="002B324E" w:rsidRDefault="002B324E" w:rsidP="002B324E">
            <w:r w:rsidRPr="002B324E">
              <w:t>Х</w:t>
            </w:r>
          </w:p>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местный бюджет (всего), их них:</w:t>
            </w:r>
          </w:p>
        </w:tc>
        <w:tc>
          <w:tcPr>
            <w:tcW w:w="4128" w:type="dxa"/>
            <w:vMerge/>
            <w:tcBorders>
              <w:top w:val="single" w:sz="4" w:space="0" w:color="000000"/>
              <w:left w:val="single" w:sz="6" w:space="0" w:color="000000"/>
              <w:bottom w:val="single" w:sz="4" w:space="0" w:color="000000"/>
              <w:right w:val="single" w:sz="4" w:space="0" w:color="000000"/>
            </w:tcBorders>
          </w:tcPr>
          <w:p w:rsidR="002B324E" w:rsidRPr="002B324E" w:rsidRDefault="002B324E" w:rsidP="002B324E"/>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tc>
        <w:tc>
          <w:tcPr>
            <w:tcW w:w="4140"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4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tc>
        <w:tc>
          <w:tcPr>
            <w:tcW w:w="4140"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4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tc>
        <w:tc>
          <w:tcPr>
            <w:tcW w:w="4140"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4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bl>
    <w:p w:rsidR="002B324E" w:rsidRPr="002B324E" w:rsidRDefault="002B324E" w:rsidP="002B324E">
      <w:r w:rsidRPr="002B324E">
        <w:t>Примечание.</w:t>
      </w:r>
    </w:p>
    <w:p w:rsidR="002B324E" w:rsidRPr="002B324E" w:rsidRDefault="002B324E" w:rsidP="002B324E">
      <w:r w:rsidRPr="002B324E">
        <w:t>Х - данные ячейки не заполняются</w:t>
      </w:r>
    </w:p>
    <w:p w:rsidR="002B324E" w:rsidRPr="002B324E" w:rsidRDefault="002B324E" w:rsidP="002B324E"/>
    <w:p w:rsidR="002B324E" w:rsidRPr="002B324E" w:rsidRDefault="002B324E" w:rsidP="002B324E">
      <w:r w:rsidRPr="002B324E">
        <w:t>5. План реализации комплекса</w:t>
      </w:r>
    </w:p>
    <w:p w:rsidR="002B324E" w:rsidRPr="002B324E" w:rsidRDefault="002B324E" w:rsidP="002B324E">
      <w:r w:rsidRPr="002B324E">
        <w:lastRenderedPageBreak/>
        <w:t>комплекса процессных мероприятий на 2025 - 2027 годы</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6"/>
        <w:gridCol w:w="4644"/>
        <w:gridCol w:w="1560"/>
        <w:gridCol w:w="4347"/>
        <w:gridCol w:w="2525"/>
        <w:gridCol w:w="1375"/>
      </w:tblGrid>
      <w:tr w:rsidR="002B324E" w:rsidRPr="002B324E" w:rsidTr="002B324E">
        <w:trPr>
          <w:trHeight w:val="360"/>
        </w:trPr>
        <w:tc>
          <w:tcPr>
            <w:tcW w:w="6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п/п</w:t>
            </w:r>
          </w:p>
        </w:tc>
        <w:tc>
          <w:tcPr>
            <w:tcW w:w="464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Наименование мероприятия (результата), контрольной точки</w:t>
            </w:r>
          </w:p>
        </w:tc>
        <w:tc>
          <w:tcPr>
            <w:tcW w:w="156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Дата наступления контрольной точки</w:t>
            </w:r>
          </w:p>
        </w:tc>
        <w:tc>
          <w:tcPr>
            <w:tcW w:w="434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Ответственный исполнитель (наименование отраслевого (функционального) органа Администрации </w:t>
            </w:r>
            <w:r w:rsidR="00802392">
              <w:t>Кручено-Балковского</w:t>
            </w:r>
            <w:r>
              <w:t xml:space="preserve"> </w:t>
            </w:r>
            <w:r w:rsidRPr="002B324E">
              <w:t xml:space="preserve"> сельского поселения,  организации, Ф.И.О., должность)</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Вид подтверждающего документа</w:t>
            </w:r>
          </w:p>
        </w:tc>
        <w:tc>
          <w:tcPr>
            <w:tcW w:w="137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 (источник данных)</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4656"/>
        <w:gridCol w:w="131"/>
        <w:gridCol w:w="1414"/>
        <w:gridCol w:w="4353"/>
        <w:gridCol w:w="2520"/>
        <w:gridCol w:w="1365"/>
      </w:tblGrid>
      <w:tr w:rsidR="002B324E" w:rsidRPr="002B324E" w:rsidTr="002B324E">
        <w:trPr>
          <w:trHeight w:val="360"/>
          <w:tblHeader/>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w:t>
            </w:r>
          </w:p>
        </w:tc>
        <w:tc>
          <w:tcPr>
            <w:tcW w:w="1545" w:type="dxa"/>
            <w:gridSpan w:val="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5</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6</w:t>
            </w:r>
          </w:p>
        </w:tc>
      </w:tr>
      <w:tr w:rsidR="002B324E" w:rsidRPr="002B324E" w:rsidTr="002B324E">
        <w:trPr>
          <w:trHeight w:val="360"/>
        </w:trPr>
        <w:tc>
          <w:tcPr>
            <w:tcW w:w="15147" w:type="dxa"/>
            <w:gridSpan w:val="7"/>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 Задача комплекса процессных мероприятий «Обеспечено повышение качества управления бюджетным процессом»</w:t>
            </w:r>
          </w:p>
        </w:tc>
      </w:tr>
      <w:tr w:rsidR="002B324E" w:rsidRPr="002B324E" w:rsidTr="005254E1">
        <w:trPr>
          <w:trHeight w:val="360"/>
        </w:trPr>
        <w:tc>
          <w:tcPr>
            <w:tcW w:w="70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4787" w:type="dxa"/>
            <w:gridSpan w:val="2"/>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Мероприятие (результат) 1. «Обеспечена Администрации </w:t>
            </w:r>
            <w:r w:rsidR="00802392">
              <w:t>Кручено-Балковского</w:t>
            </w:r>
            <w:r>
              <w:t xml:space="preserve"> </w:t>
            </w:r>
            <w:r w:rsidRPr="002B324E">
              <w:t xml:space="preserve"> сельского поселения»</w:t>
            </w:r>
          </w:p>
        </w:tc>
        <w:tc>
          <w:tcPr>
            <w:tcW w:w="1414"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Х</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EF5F13"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бюджетная смета</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5254E1">
        <w:trPr>
          <w:trHeight w:val="2193"/>
        </w:trPr>
        <w:tc>
          <w:tcPr>
            <w:tcW w:w="70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1.2.</w:t>
            </w:r>
          </w:p>
        </w:tc>
        <w:tc>
          <w:tcPr>
            <w:tcW w:w="4787" w:type="dxa"/>
            <w:gridSpan w:val="2"/>
            <w:tcBorders>
              <w:top w:val="single" w:sz="6" w:space="0" w:color="000000"/>
              <w:left w:val="single" w:sz="4" w:space="0" w:color="000000"/>
              <w:bottom w:val="single" w:sz="4" w:space="0" w:color="000000"/>
              <w:right w:val="single" w:sz="4" w:space="0" w:color="000000"/>
            </w:tcBorders>
          </w:tcPr>
          <w:p w:rsidR="002B324E" w:rsidRPr="002B324E" w:rsidRDefault="002B324E" w:rsidP="00EF5F13">
            <w:r w:rsidRPr="002B324E">
              <w:t xml:space="preserve">Контрольная точка 1.1. Проведены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w:t>
            </w:r>
            <w:r w:rsidR="00EF5F13">
              <w:t xml:space="preserve">Администрации Кручено-Балковского сельского поселения </w:t>
            </w:r>
            <w:r w:rsidRPr="002B324E">
              <w:t xml:space="preserve"> в соответствии с утвержденным планом - графиком закупок</w:t>
            </w:r>
          </w:p>
        </w:tc>
        <w:tc>
          <w:tcPr>
            <w:tcW w:w="1414"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 апреля 2025 года</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2B324E" w:rsidP="00EF5F13">
            <w:r w:rsidRPr="002B324E">
              <w:t xml:space="preserve">Администрация </w:t>
            </w:r>
            <w:r w:rsidR="00802392">
              <w:t>Кручено-Балковского</w:t>
            </w:r>
            <w:r>
              <w:t xml:space="preserve"> </w:t>
            </w:r>
            <w:r w:rsidRPr="002B324E">
              <w:t xml:space="preserve"> сельского поселения </w:t>
            </w:r>
            <w:r w:rsidR="00EF5F13">
              <w:t>Карпенко Татьяна Сергеевна</w:t>
            </w:r>
            <w:r w:rsidRPr="002B324E">
              <w:t>, ведущий специалист (экономист)</w:t>
            </w:r>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муниципальные контракты (договоры)</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5254E1">
        <w:trPr>
          <w:trHeight w:val="360"/>
        </w:trPr>
        <w:tc>
          <w:tcPr>
            <w:tcW w:w="70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1.3</w:t>
            </w:r>
          </w:p>
        </w:tc>
        <w:tc>
          <w:tcPr>
            <w:tcW w:w="4787" w:type="dxa"/>
            <w:gridSpan w:val="2"/>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1.2. Перераспределение экономии, оптимизация расходов местного бюджета по результатам проведенных закупок товаров, работ, услуг</w:t>
            </w:r>
          </w:p>
        </w:tc>
        <w:tc>
          <w:tcPr>
            <w:tcW w:w="1414"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31 октября 2025 года</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EF5F13"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бюджетная смета</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5254E1">
        <w:trPr>
          <w:trHeight w:val="360"/>
        </w:trPr>
        <w:tc>
          <w:tcPr>
            <w:tcW w:w="70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1.4.</w:t>
            </w:r>
          </w:p>
        </w:tc>
        <w:tc>
          <w:tcPr>
            <w:tcW w:w="4787" w:type="dxa"/>
            <w:gridSpan w:val="2"/>
            <w:tcBorders>
              <w:top w:val="single" w:sz="6" w:space="0" w:color="000000"/>
              <w:left w:val="single" w:sz="4" w:space="0" w:color="000000"/>
              <w:bottom w:val="single" w:sz="6" w:space="0" w:color="000000"/>
              <w:right w:val="single" w:sz="4" w:space="0" w:color="000000"/>
            </w:tcBorders>
          </w:tcPr>
          <w:p w:rsidR="002B324E" w:rsidRPr="002B324E" w:rsidRDefault="002B324E" w:rsidP="002B324E">
            <w:r w:rsidRPr="002B324E">
              <w:t xml:space="preserve">Контрольная точка 1.3. Использование экономии для проведения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Администрация </w:t>
            </w:r>
            <w:r w:rsidR="00802392">
              <w:t>Кручено-Балковского</w:t>
            </w:r>
            <w:r>
              <w:t xml:space="preserve"> </w:t>
            </w:r>
            <w:r w:rsidRPr="002B324E">
              <w:t xml:space="preserve"> сельского поселения</w:t>
            </w:r>
          </w:p>
        </w:tc>
        <w:tc>
          <w:tcPr>
            <w:tcW w:w="1414"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15 декабря 2025 года</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EF5F13" w:rsidP="002B324E">
            <w:r w:rsidRPr="002B324E">
              <w:t xml:space="preserve">Администрация </w:t>
            </w:r>
            <w:r>
              <w:t xml:space="preserve">Кручено-Балковского </w:t>
            </w:r>
            <w:r w:rsidRPr="002B324E">
              <w:t xml:space="preserve"> сельского поселения </w:t>
            </w:r>
            <w:r>
              <w:t>Карпенко Татьяна Сергеевна</w:t>
            </w:r>
            <w:r w:rsidRPr="002B324E">
              <w:t>, ведущий специалист (экономист)</w:t>
            </w:r>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муниципальные контракты (договоры)</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5254E1">
        <w:trPr>
          <w:trHeight w:val="360"/>
        </w:trPr>
        <w:tc>
          <w:tcPr>
            <w:tcW w:w="708" w:type="dxa"/>
            <w:tcBorders>
              <w:top w:val="single" w:sz="6" w:space="0" w:color="000000"/>
              <w:left w:val="single" w:sz="4" w:space="0" w:color="000000"/>
              <w:bottom w:val="single" w:sz="4" w:space="0" w:color="000000"/>
              <w:right w:val="single" w:sz="6" w:space="0" w:color="000000"/>
            </w:tcBorders>
          </w:tcPr>
          <w:p w:rsidR="002B324E" w:rsidRPr="002B324E" w:rsidRDefault="002B324E" w:rsidP="002B324E">
            <w:r w:rsidRPr="002B324E">
              <w:t>1.5.</w:t>
            </w:r>
          </w:p>
        </w:tc>
        <w:tc>
          <w:tcPr>
            <w:tcW w:w="4787" w:type="dxa"/>
            <w:gridSpan w:val="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Контрольная точка 1.4. Исполнение расходов бюджета </w:t>
            </w:r>
            <w:r w:rsidR="00802392">
              <w:t>Кручено-Балковского</w:t>
            </w:r>
            <w:r>
              <w:t xml:space="preserve"> </w:t>
            </w:r>
            <w:r w:rsidRPr="002B324E">
              <w:t xml:space="preserve"> сельского поселения Сальского района в части осуществления оплаты поставщикам, подрядчикам, исполнителям по муниципальным контрактам (договорам) в целях исполнения местного бюджета</w:t>
            </w:r>
          </w:p>
        </w:tc>
        <w:tc>
          <w:tcPr>
            <w:tcW w:w="1414" w:type="dxa"/>
            <w:tcBorders>
              <w:top w:val="single" w:sz="6" w:space="0" w:color="000000"/>
              <w:left w:val="single" w:sz="6" w:space="0" w:color="000000"/>
              <w:bottom w:val="single" w:sz="4" w:space="0" w:color="000000"/>
              <w:right w:val="single" w:sz="4" w:space="0" w:color="000000"/>
            </w:tcBorders>
          </w:tcPr>
          <w:p w:rsidR="002B324E" w:rsidRPr="002B324E" w:rsidRDefault="002B324E" w:rsidP="002B324E">
            <w:r w:rsidRPr="002B324E">
              <w:t>30 декабря 2025 года</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2B324E" w:rsidP="00EF5F13">
            <w:r w:rsidRPr="002B324E">
              <w:t xml:space="preserve">Администрация </w:t>
            </w:r>
            <w:r w:rsidR="00802392">
              <w:t>Кручено-Балковского</w:t>
            </w:r>
            <w:r>
              <w:t xml:space="preserve"> </w:t>
            </w:r>
            <w:r w:rsidRPr="002B324E">
              <w:t xml:space="preserve"> сельского поселения (</w:t>
            </w:r>
            <w:r w:rsidR="00EF5F13">
              <w:t>Сухинина Юлия Владимировна</w:t>
            </w:r>
            <w:r w:rsidRPr="002B324E">
              <w:t xml:space="preserve">,  главный специалист (главный бухгалтер)) </w:t>
            </w:r>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платежное поручение</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5254E1">
        <w:trPr>
          <w:trHeight w:val="360"/>
        </w:trPr>
        <w:tc>
          <w:tcPr>
            <w:tcW w:w="70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1.6.</w:t>
            </w:r>
          </w:p>
        </w:tc>
        <w:tc>
          <w:tcPr>
            <w:tcW w:w="4787" w:type="dxa"/>
            <w:gridSpan w:val="2"/>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1.5. Проведены закупки товаров, </w:t>
            </w:r>
            <w:r w:rsidRPr="002B324E">
              <w:lastRenderedPageBreak/>
              <w:t xml:space="preserve">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Администрация </w:t>
            </w:r>
            <w:r w:rsidR="00802392">
              <w:t>Кручено-Балковского</w:t>
            </w:r>
            <w:r>
              <w:t xml:space="preserve"> </w:t>
            </w:r>
            <w:r w:rsidRPr="002B324E">
              <w:t xml:space="preserve"> сельского поселения в соответствии с утвержденным планом - графиком закупок</w:t>
            </w:r>
          </w:p>
        </w:tc>
        <w:tc>
          <w:tcPr>
            <w:tcW w:w="1414"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 xml:space="preserve">1 апреля 2026 </w:t>
            </w:r>
            <w:r w:rsidRPr="002B324E">
              <w:lastRenderedPageBreak/>
              <w:t>года</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EF5F13" w:rsidP="002B324E">
            <w:r w:rsidRPr="002B324E">
              <w:lastRenderedPageBreak/>
              <w:t xml:space="preserve">Администрация </w:t>
            </w:r>
            <w:r>
              <w:t xml:space="preserve">Кручено-Балковского </w:t>
            </w:r>
            <w:r w:rsidRPr="002B324E">
              <w:t xml:space="preserve"> </w:t>
            </w:r>
            <w:r w:rsidRPr="002B324E">
              <w:lastRenderedPageBreak/>
              <w:t xml:space="preserve">сельского поселения </w:t>
            </w:r>
            <w:r>
              <w:t>Карпенко Татьяна Сергеевна</w:t>
            </w:r>
            <w:r w:rsidRPr="002B324E">
              <w:t>, ведущий специалист (экономист)</w:t>
            </w:r>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 xml:space="preserve">муниципальные </w:t>
            </w:r>
            <w:r w:rsidRPr="002B324E">
              <w:lastRenderedPageBreak/>
              <w:t>контракты (договоры)</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w:t>
            </w:r>
          </w:p>
        </w:tc>
      </w:tr>
      <w:tr w:rsidR="002B324E" w:rsidRPr="002B324E" w:rsidTr="005254E1">
        <w:trPr>
          <w:trHeight w:val="360"/>
        </w:trPr>
        <w:tc>
          <w:tcPr>
            <w:tcW w:w="70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1.7.</w:t>
            </w:r>
          </w:p>
        </w:tc>
        <w:tc>
          <w:tcPr>
            <w:tcW w:w="4787" w:type="dxa"/>
            <w:gridSpan w:val="2"/>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1.6. Перераспределение экономии, оптимизация расходов местного бюджета по результатам проведенных закупок товаров, работ, услуг</w:t>
            </w:r>
          </w:p>
        </w:tc>
        <w:tc>
          <w:tcPr>
            <w:tcW w:w="1414"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31 октября 2026 года</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EF5F13"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бюджетная смета</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5254E1">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1.8.</w:t>
            </w:r>
          </w:p>
        </w:tc>
        <w:tc>
          <w:tcPr>
            <w:tcW w:w="4787" w:type="dxa"/>
            <w:gridSpan w:val="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1.7. Использование экономии для проведения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Администрация </w:t>
            </w:r>
            <w:r w:rsidR="00802392">
              <w:t>Кручено-Балковского</w:t>
            </w:r>
            <w:r>
              <w:t xml:space="preserve"> </w:t>
            </w:r>
            <w:r w:rsidRPr="002B324E">
              <w:t xml:space="preserve"> сельского поселения</w:t>
            </w:r>
          </w:p>
        </w:tc>
        <w:tc>
          <w:tcPr>
            <w:tcW w:w="141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15 декабря 2026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EF5F13" w:rsidP="002B324E">
            <w:r w:rsidRPr="002B324E">
              <w:t xml:space="preserve">Администрация </w:t>
            </w:r>
            <w:r>
              <w:t xml:space="preserve">Кручено-Балковского </w:t>
            </w:r>
            <w:r w:rsidRPr="002B324E">
              <w:t xml:space="preserve"> сельского поселения </w:t>
            </w:r>
            <w:r>
              <w:t>Карпенко Татьяна Сергеевна</w:t>
            </w:r>
            <w:r w:rsidRPr="002B324E">
              <w:t>, ведущий специалист (экономист)</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муниципальные контракты (договоры)</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5254E1">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1.9.</w:t>
            </w:r>
          </w:p>
        </w:tc>
        <w:tc>
          <w:tcPr>
            <w:tcW w:w="4787" w:type="dxa"/>
            <w:gridSpan w:val="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Контрольная точка 1.8 Исполнение расходов бюджета </w:t>
            </w:r>
            <w:r w:rsidR="00802392">
              <w:t>Кручено-Балковского</w:t>
            </w:r>
            <w:r>
              <w:t xml:space="preserve"> </w:t>
            </w:r>
            <w:r w:rsidRPr="002B324E">
              <w:t xml:space="preserve"> сельского поселения Сальского района                     в части осуществления оплаты поставщикам, подрядчикам, исполнителям по муниципальным контрактам (договорам) в целях исполнения местного бюджета</w:t>
            </w:r>
          </w:p>
        </w:tc>
        <w:tc>
          <w:tcPr>
            <w:tcW w:w="141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30 декабря 2026 года</w:t>
            </w:r>
          </w:p>
          <w:p w:rsidR="002B324E" w:rsidRPr="002B324E" w:rsidRDefault="002B324E" w:rsidP="002B324E"/>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EF5F13" w:rsidP="002B324E">
            <w:r w:rsidRPr="002B324E">
              <w:t xml:space="preserve">Администрация </w:t>
            </w:r>
            <w:r>
              <w:t xml:space="preserve">Кручено-Балковского </w:t>
            </w:r>
            <w:r w:rsidRPr="002B324E">
              <w:t xml:space="preserve"> сельского поселения (</w:t>
            </w:r>
            <w:r>
              <w:t>Сухинина Юлия Владимировна</w:t>
            </w:r>
            <w:r w:rsidRPr="002B324E">
              <w:t>,  главный специалист (главный бухгалтер))</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платежное поручение</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5254E1">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1.10.</w:t>
            </w:r>
          </w:p>
        </w:tc>
        <w:tc>
          <w:tcPr>
            <w:tcW w:w="4787" w:type="dxa"/>
            <w:gridSpan w:val="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1.9. Проведены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Администрация </w:t>
            </w:r>
            <w:r w:rsidR="00802392">
              <w:t>Кручено-Балковского</w:t>
            </w:r>
            <w:r>
              <w:t xml:space="preserve"> </w:t>
            </w:r>
            <w:r w:rsidRPr="002B324E">
              <w:t xml:space="preserve"> сельского поселения в соответствии с утвержденным планом - графиком закупок</w:t>
            </w:r>
          </w:p>
        </w:tc>
        <w:tc>
          <w:tcPr>
            <w:tcW w:w="141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апреля 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Карпенко Татьяна Сергеевна</w:t>
            </w:r>
            <w:r w:rsidRPr="002B324E">
              <w:t>, ведущий специалист (экономист)</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муниципальные контракты (договоры)</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5254E1">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1.11.</w:t>
            </w:r>
          </w:p>
        </w:tc>
        <w:tc>
          <w:tcPr>
            <w:tcW w:w="4787" w:type="dxa"/>
            <w:gridSpan w:val="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1.10. Перераспределение экономии, оптимизация расходов местного бюджета по результатам проведенных закупок товаров, работ, услуг</w:t>
            </w:r>
          </w:p>
        </w:tc>
        <w:tc>
          <w:tcPr>
            <w:tcW w:w="141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31 октября 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бюджетная смета</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5254E1">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1.12.</w:t>
            </w:r>
          </w:p>
        </w:tc>
        <w:tc>
          <w:tcPr>
            <w:tcW w:w="4787" w:type="dxa"/>
            <w:gridSpan w:val="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1.11. Использование экономии для проведения закупки товаров, работ, услуг в </w:t>
            </w:r>
            <w:r w:rsidRPr="002B324E">
              <w:lastRenderedPageBreak/>
              <w:t xml:space="preserve">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Администрация </w:t>
            </w:r>
            <w:r w:rsidR="00802392">
              <w:t>Кручено-Балковского</w:t>
            </w:r>
            <w:r>
              <w:t xml:space="preserve"> </w:t>
            </w:r>
            <w:r w:rsidRPr="002B324E">
              <w:t xml:space="preserve"> сельского поселения</w:t>
            </w:r>
          </w:p>
        </w:tc>
        <w:tc>
          <w:tcPr>
            <w:tcW w:w="141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15 декабря 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 xml:space="preserve">Карпенко Татьяна </w:t>
            </w:r>
            <w:r>
              <w:lastRenderedPageBreak/>
              <w:t>Сергеевна</w:t>
            </w:r>
            <w:r w:rsidRPr="002B324E">
              <w:t>, ведущий специалист (экономист)</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муниципальные контракты (договоры)</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5254E1">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1.13.</w:t>
            </w:r>
          </w:p>
        </w:tc>
        <w:tc>
          <w:tcPr>
            <w:tcW w:w="4787" w:type="dxa"/>
            <w:gridSpan w:val="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1.12. Исполнение расходов бюджета </w:t>
            </w:r>
            <w:r w:rsidR="00802392">
              <w:t>Кручено-Балковского</w:t>
            </w:r>
            <w:r>
              <w:t xml:space="preserve"> </w:t>
            </w:r>
            <w:r w:rsidRPr="002B324E">
              <w:t xml:space="preserve"> сельского поселения Сальского района в части осуществления оплаты поставщикам, подрядчикам, исполнителям по муниципальным контрактам (договорам) в целях исполнения местного бюджета</w:t>
            </w:r>
          </w:p>
        </w:tc>
        <w:tc>
          <w:tcPr>
            <w:tcW w:w="141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30 декабря 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Сухинина Юлия Владимировна</w:t>
            </w:r>
            <w:r w:rsidRPr="002B324E">
              <w:t>,  главный специалист (главный бухгалтер))</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платежное поручение</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5254E1">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1.14.</w:t>
            </w:r>
          </w:p>
        </w:tc>
        <w:tc>
          <w:tcPr>
            <w:tcW w:w="4787" w:type="dxa"/>
            <w:gridSpan w:val="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Мероприятие (результат) 2. «Организовано планирование                                и исполнение расходов бюджета </w:t>
            </w:r>
            <w:r w:rsidR="00802392">
              <w:t>Кручено-Балковского</w:t>
            </w:r>
            <w:r>
              <w:t xml:space="preserve"> </w:t>
            </w:r>
            <w:r w:rsidRPr="002B324E">
              <w:t xml:space="preserve"> сельского поселения Сальского района»</w:t>
            </w:r>
          </w:p>
        </w:tc>
        <w:tc>
          <w:tcPr>
            <w:tcW w:w="141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Х</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постановления Администрации </w:t>
            </w:r>
            <w:r w:rsidR="00802392">
              <w:t>Кручено-Балковского</w:t>
            </w:r>
            <w:r>
              <w:t xml:space="preserve"> </w:t>
            </w:r>
            <w:r w:rsidRPr="002B324E">
              <w:t xml:space="preserve"> сельского поселения; распоряжения Администрации </w:t>
            </w:r>
            <w:r w:rsidR="00802392">
              <w:t>Кручено-Балковского</w:t>
            </w:r>
            <w:r>
              <w:t xml:space="preserve"> </w:t>
            </w:r>
            <w:r w:rsidRPr="002B324E">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5254E1">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1.15.</w:t>
            </w:r>
          </w:p>
        </w:tc>
        <w:tc>
          <w:tcPr>
            <w:tcW w:w="4787" w:type="dxa"/>
            <w:gridSpan w:val="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2.1. Подготовлено постановление Администрации </w:t>
            </w:r>
            <w:r w:rsidR="00802392">
              <w:t>Кручено-Балковского</w:t>
            </w:r>
            <w:r>
              <w:t xml:space="preserve"> </w:t>
            </w:r>
            <w:r w:rsidRPr="002B324E">
              <w:t xml:space="preserve"> сельского поселения «Об утверждении Порядка и сроков составления проекта бюджета </w:t>
            </w:r>
            <w:r w:rsidR="00802392">
              <w:t>Кручено-Балковского</w:t>
            </w:r>
            <w:r>
              <w:t xml:space="preserve"> </w:t>
            </w:r>
            <w:r w:rsidRPr="002B324E">
              <w:t xml:space="preserve"> сельского поселения Сальского района на очередной финансовый год и на плановые периоды»</w:t>
            </w:r>
          </w:p>
        </w:tc>
        <w:tc>
          <w:tcPr>
            <w:tcW w:w="141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 июля </w:t>
            </w:r>
          </w:p>
          <w:p w:rsidR="002B324E" w:rsidRPr="002B324E" w:rsidRDefault="002B324E" w:rsidP="002B324E">
            <w:r w:rsidRPr="002B324E">
              <w:t>2025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постановление Администрации </w:t>
            </w:r>
            <w:r w:rsidR="00802392">
              <w:t>Кручено-Балковского</w:t>
            </w:r>
            <w:r>
              <w:t xml:space="preserve"> </w:t>
            </w:r>
            <w:r w:rsidRPr="002B324E">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5254E1">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1.16.</w:t>
            </w:r>
          </w:p>
        </w:tc>
        <w:tc>
          <w:tcPr>
            <w:tcW w:w="4787" w:type="dxa"/>
            <w:gridSpan w:val="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2.2. Проведен мониторинг качества финансового менеджмента в отношении главных распорядителей средств местного бюджета</w:t>
            </w:r>
          </w:p>
        </w:tc>
        <w:tc>
          <w:tcPr>
            <w:tcW w:w="141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 июля </w:t>
            </w:r>
          </w:p>
          <w:p w:rsidR="002B324E" w:rsidRPr="002B324E" w:rsidRDefault="002B324E" w:rsidP="002B324E">
            <w:r w:rsidRPr="002B324E">
              <w:t>2025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приказ Финансового управления Сальского района</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5254E1">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1.17.</w:t>
            </w:r>
          </w:p>
        </w:tc>
        <w:tc>
          <w:tcPr>
            <w:tcW w:w="4787" w:type="dxa"/>
            <w:gridSpan w:val="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2.3. Принято распоряжение Администрации </w:t>
            </w:r>
            <w:r w:rsidR="00802392">
              <w:t>Кручено-Балковского</w:t>
            </w:r>
            <w:r>
              <w:t xml:space="preserve"> </w:t>
            </w:r>
            <w:r w:rsidRPr="002B324E">
              <w:t xml:space="preserve"> сельского поселения  «О методике и порядке  планирования бюджетных ассигнований бюджета </w:t>
            </w:r>
            <w:r w:rsidR="00802392">
              <w:t>Кручено-Балковского</w:t>
            </w:r>
            <w:r>
              <w:t xml:space="preserve"> </w:t>
            </w:r>
            <w:r w:rsidRPr="002B324E">
              <w:t xml:space="preserve"> сельского поселения Сальского района»</w:t>
            </w:r>
          </w:p>
        </w:tc>
        <w:tc>
          <w:tcPr>
            <w:tcW w:w="141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25 августа </w:t>
            </w:r>
          </w:p>
          <w:p w:rsidR="002B324E" w:rsidRPr="002B324E" w:rsidRDefault="002B324E" w:rsidP="002B324E">
            <w:r w:rsidRPr="002B324E">
              <w:t>2025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распоряжение Администрации </w:t>
            </w:r>
            <w:r w:rsidR="00802392">
              <w:t>Кручено-Балковского</w:t>
            </w:r>
            <w:r>
              <w:t xml:space="preserve"> </w:t>
            </w:r>
            <w:r w:rsidRPr="002B324E">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5254E1">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1.18.</w:t>
            </w:r>
          </w:p>
          <w:p w:rsidR="002B324E" w:rsidRPr="002B324E" w:rsidRDefault="002B324E" w:rsidP="002B324E"/>
        </w:tc>
        <w:tc>
          <w:tcPr>
            <w:tcW w:w="4787" w:type="dxa"/>
            <w:gridSpan w:val="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2.4. Обеспечено ведение сводной бюджетной росписи в соответствии с требованиями бюджетного законодательства</w:t>
            </w:r>
          </w:p>
        </w:tc>
        <w:tc>
          <w:tcPr>
            <w:tcW w:w="141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15 декабря </w:t>
            </w:r>
          </w:p>
          <w:p w:rsidR="002B324E" w:rsidRPr="002B324E" w:rsidRDefault="002B324E" w:rsidP="002B324E">
            <w:r w:rsidRPr="002B324E">
              <w:t>2025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сводная бюджетная роспись</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5254E1">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1.19.</w:t>
            </w:r>
          </w:p>
          <w:p w:rsidR="002B324E" w:rsidRPr="002B324E" w:rsidRDefault="002B324E" w:rsidP="002B324E"/>
        </w:tc>
        <w:tc>
          <w:tcPr>
            <w:tcW w:w="4787" w:type="dxa"/>
            <w:gridSpan w:val="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2.5. Подготовлено постановление Администрации </w:t>
            </w:r>
            <w:r w:rsidR="00802392">
              <w:t>Кручено-Балковского</w:t>
            </w:r>
            <w:r>
              <w:t xml:space="preserve"> </w:t>
            </w:r>
            <w:r w:rsidRPr="002B324E">
              <w:t xml:space="preserve"> сельского поселения «Об утверждении Порядка и сроков составления проекта бюджета </w:t>
            </w:r>
            <w:r w:rsidR="00802392">
              <w:t>Кручено-Балковского</w:t>
            </w:r>
            <w:r>
              <w:t xml:space="preserve"> </w:t>
            </w:r>
            <w:r w:rsidRPr="002B324E">
              <w:t xml:space="preserve"> сельского поселения Сальского района на очередной </w:t>
            </w:r>
            <w:r w:rsidRPr="002B324E">
              <w:lastRenderedPageBreak/>
              <w:t>финансовый год и на плановые периоды»</w:t>
            </w:r>
          </w:p>
        </w:tc>
        <w:tc>
          <w:tcPr>
            <w:tcW w:w="141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 xml:space="preserve">1 июля </w:t>
            </w:r>
          </w:p>
          <w:p w:rsidR="002B324E" w:rsidRPr="002B324E" w:rsidRDefault="002B324E" w:rsidP="002B324E">
            <w:r w:rsidRPr="002B324E">
              <w:t>2026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постановление Администрации </w:t>
            </w:r>
            <w:r w:rsidR="00802392">
              <w:t>Кручено-Балковского</w:t>
            </w:r>
            <w:r>
              <w:t xml:space="preserve"> </w:t>
            </w:r>
            <w:r w:rsidRPr="002B324E">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5254E1" w:rsidTr="005254E1">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lastRenderedPageBreak/>
              <w:t>1.20.</w:t>
            </w:r>
          </w:p>
          <w:p w:rsidR="002B324E" w:rsidRPr="005254E1" w:rsidRDefault="002B324E" w:rsidP="002B324E"/>
        </w:tc>
        <w:tc>
          <w:tcPr>
            <w:tcW w:w="4787" w:type="dxa"/>
            <w:gridSpan w:val="2"/>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Контрольная точка 2.6. Проведен мониторинг качества финансового менеджмента в отношении главных распорядителей средств местного бюджета</w:t>
            </w:r>
          </w:p>
        </w:tc>
        <w:tc>
          <w:tcPr>
            <w:tcW w:w="1414"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 xml:space="preserve">1 июля </w:t>
            </w:r>
          </w:p>
          <w:p w:rsidR="002B324E" w:rsidRPr="005254E1" w:rsidRDefault="002B324E" w:rsidP="002B324E">
            <w:r w:rsidRPr="005254E1">
              <w:t>2026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5254E1" w:rsidRDefault="00EF54E5" w:rsidP="002B324E">
            <w:r w:rsidRPr="005254E1">
              <w:t>Администрация Кручено-Балковского  сельского поселения (Федечкина О.С.,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5254E1" w:rsidRDefault="00E57DBA" w:rsidP="002B324E">
            <w:r w:rsidRPr="005254E1">
              <w:t xml:space="preserve">распоряжение Администрации </w:t>
            </w:r>
            <w:r w:rsidR="00802392" w:rsidRPr="005254E1">
              <w:t>Кручено-Балковского</w:t>
            </w:r>
            <w:r w:rsidRPr="005254E1">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w:t>
            </w:r>
          </w:p>
        </w:tc>
      </w:tr>
      <w:tr w:rsidR="002B324E" w:rsidRPr="005254E1" w:rsidTr="005254E1">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1.21.</w:t>
            </w:r>
          </w:p>
        </w:tc>
        <w:tc>
          <w:tcPr>
            <w:tcW w:w="4787" w:type="dxa"/>
            <w:gridSpan w:val="2"/>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 xml:space="preserve">Контрольная точка 2.7. Принято распоряжение Администрации </w:t>
            </w:r>
            <w:r w:rsidR="00802392" w:rsidRPr="005254E1">
              <w:t>Кручено-Балковского</w:t>
            </w:r>
            <w:r w:rsidRPr="005254E1">
              <w:t xml:space="preserve">  сельского поселения «О методике и порядке  планирования бюджетных ассигнований бюджета </w:t>
            </w:r>
            <w:r w:rsidR="00802392" w:rsidRPr="005254E1">
              <w:t>Кручено-Балковского</w:t>
            </w:r>
            <w:r w:rsidRPr="005254E1">
              <w:t xml:space="preserve">  сельского поселения Сальского района»</w:t>
            </w:r>
          </w:p>
        </w:tc>
        <w:tc>
          <w:tcPr>
            <w:tcW w:w="1414"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 xml:space="preserve">25 августа </w:t>
            </w:r>
          </w:p>
          <w:p w:rsidR="002B324E" w:rsidRPr="005254E1" w:rsidRDefault="002B324E" w:rsidP="002B324E">
            <w:r w:rsidRPr="005254E1">
              <w:t>2026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5254E1" w:rsidRDefault="00EF54E5" w:rsidP="002B324E">
            <w:r w:rsidRPr="005254E1">
              <w:t>Администрация Кручено-Балковского  сельского поселения (Федечкина О.С.,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 xml:space="preserve">распоряжение Администрации </w:t>
            </w:r>
            <w:r w:rsidR="00802392" w:rsidRPr="005254E1">
              <w:t>Кручено-Балковского</w:t>
            </w:r>
            <w:r w:rsidRPr="005254E1">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w:t>
            </w:r>
          </w:p>
        </w:tc>
      </w:tr>
      <w:tr w:rsidR="002B324E" w:rsidRPr="005254E1" w:rsidTr="005254E1">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1.22.</w:t>
            </w:r>
          </w:p>
        </w:tc>
        <w:tc>
          <w:tcPr>
            <w:tcW w:w="4787" w:type="dxa"/>
            <w:gridSpan w:val="2"/>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Контрольная точка 2.8. Обеспечено ведение сводной бюджетной росписи в соответствии с требованиями бюджетного законодательства</w:t>
            </w:r>
          </w:p>
        </w:tc>
        <w:tc>
          <w:tcPr>
            <w:tcW w:w="1414"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 xml:space="preserve">15 декабря </w:t>
            </w:r>
          </w:p>
          <w:p w:rsidR="002B324E" w:rsidRPr="005254E1" w:rsidRDefault="002B324E" w:rsidP="002B324E">
            <w:r w:rsidRPr="005254E1">
              <w:t>2026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5254E1" w:rsidRDefault="00EF54E5" w:rsidP="002B324E">
            <w:r w:rsidRPr="005254E1">
              <w:t>Администрация Кручено-Балковского  сельского поселения (Федечкина О.С.,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сводная бюджетная роспись</w:t>
            </w:r>
          </w:p>
        </w:tc>
        <w:tc>
          <w:tcPr>
            <w:tcW w:w="1365"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w:t>
            </w:r>
          </w:p>
          <w:p w:rsidR="002B324E" w:rsidRPr="005254E1" w:rsidRDefault="002B324E" w:rsidP="002B324E"/>
        </w:tc>
      </w:tr>
      <w:tr w:rsidR="002B324E" w:rsidRPr="005254E1" w:rsidTr="005254E1">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1.23.</w:t>
            </w:r>
          </w:p>
        </w:tc>
        <w:tc>
          <w:tcPr>
            <w:tcW w:w="4787" w:type="dxa"/>
            <w:gridSpan w:val="2"/>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 xml:space="preserve">Контрольная точка 2.9. Подготовлено постановление Администрации </w:t>
            </w:r>
            <w:r w:rsidR="00802392" w:rsidRPr="005254E1">
              <w:t>Кручено-Балковского</w:t>
            </w:r>
            <w:r w:rsidRPr="005254E1">
              <w:t xml:space="preserve">  сельского поселения «Об утверждении Порядка и сроков составления проекта бюджета </w:t>
            </w:r>
            <w:r w:rsidR="00802392" w:rsidRPr="005254E1">
              <w:t>Кручено-Балковского</w:t>
            </w:r>
            <w:r w:rsidRPr="005254E1">
              <w:t xml:space="preserve">  сельского поселения Сальского района на очередной финансовый год и на плановые периоды»</w:t>
            </w:r>
          </w:p>
        </w:tc>
        <w:tc>
          <w:tcPr>
            <w:tcW w:w="1414"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 xml:space="preserve">1 июля </w:t>
            </w:r>
          </w:p>
          <w:p w:rsidR="002B324E" w:rsidRPr="005254E1" w:rsidRDefault="002B324E" w:rsidP="002B324E">
            <w:r w:rsidRPr="005254E1">
              <w:t>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5254E1" w:rsidRDefault="00EF54E5" w:rsidP="002B324E">
            <w:r w:rsidRPr="005254E1">
              <w:t>Администрация Кручено-Балковского  сельского поселения (Федечкина О.С.,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 xml:space="preserve">постановление Администрации </w:t>
            </w:r>
            <w:r w:rsidR="00802392" w:rsidRPr="005254E1">
              <w:t>Кручено-Балковского</w:t>
            </w:r>
            <w:r w:rsidRPr="005254E1">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w:t>
            </w:r>
          </w:p>
          <w:p w:rsidR="002B324E" w:rsidRPr="005254E1" w:rsidRDefault="002B324E" w:rsidP="002B324E"/>
        </w:tc>
      </w:tr>
      <w:tr w:rsidR="002B324E" w:rsidRPr="005254E1" w:rsidTr="005254E1">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1.24.</w:t>
            </w:r>
          </w:p>
        </w:tc>
        <w:tc>
          <w:tcPr>
            <w:tcW w:w="4787" w:type="dxa"/>
            <w:gridSpan w:val="2"/>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Контрольная точка 2.10. Проведен мониторинг качества финансового менеджмента в отношении главных распорядителей средств местного бюджета</w:t>
            </w:r>
          </w:p>
        </w:tc>
        <w:tc>
          <w:tcPr>
            <w:tcW w:w="1414"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 xml:space="preserve">1 июля </w:t>
            </w:r>
          </w:p>
          <w:p w:rsidR="002B324E" w:rsidRPr="005254E1" w:rsidRDefault="002B324E" w:rsidP="002B324E">
            <w:r w:rsidRPr="005254E1">
              <w:t>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5254E1" w:rsidRDefault="00EF54E5" w:rsidP="002B324E">
            <w:r w:rsidRPr="005254E1">
              <w:t>Администрация Кручено-Балковского  сельского поселения (Федечкина О.С.,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5254E1" w:rsidRDefault="00E57DBA" w:rsidP="002B324E">
            <w:r w:rsidRPr="005254E1">
              <w:t xml:space="preserve">распоряжение Администрации </w:t>
            </w:r>
            <w:r w:rsidR="00802392" w:rsidRPr="005254E1">
              <w:t>Кручено-Балковского</w:t>
            </w:r>
            <w:r w:rsidRPr="005254E1">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5254E1" w:rsidRDefault="002B324E" w:rsidP="002B324E">
            <w:r w:rsidRPr="005254E1">
              <w:t>-</w:t>
            </w:r>
          </w:p>
          <w:p w:rsidR="002B324E" w:rsidRPr="005254E1" w:rsidRDefault="002B324E" w:rsidP="002B324E"/>
        </w:tc>
      </w:tr>
      <w:tr w:rsidR="002B324E" w:rsidRPr="002B324E" w:rsidTr="005254E1">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1.25.</w:t>
            </w:r>
          </w:p>
        </w:tc>
        <w:tc>
          <w:tcPr>
            <w:tcW w:w="4787" w:type="dxa"/>
            <w:gridSpan w:val="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2.11. Принято распоряжение Администрации </w:t>
            </w:r>
            <w:r w:rsidR="00802392">
              <w:t>Кручено-Балковского</w:t>
            </w:r>
            <w:r>
              <w:t xml:space="preserve"> </w:t>
            </w:r>
            <w:r w:rsidRPr="002B324E">
              <w:t xml:space="preserve"> сельского поселения «О методике и порядке  планирования бюджетных ассигнований бюджета </w:t>
            </w:r>
            <w:r w:rsidR="00802392">
              <w:t>Кручено-Балковского</w:t>
            </w:r>
            <w:r>
              <w:t xml:space="preserve"> </w:t>
            </w:r>
            <w:r w:rsidRPr="002B324E">
              <w:t xml:space="preserve"> сельского поселения Сальского района»</w:t>
            </w:r>
          </w:p>
        </w:tc>
        <w:tc>
          <w:tcPr>
            <w:tcW w:w="141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25 августа </w:t>
            </w:r>
          </w:p>
          <w:p w:rsidR="002B324E" w:rsidRPr="002B324E" w:rsidRDefault="002B324E" w:rsidP="002B324E">
            <w:r w:rsidRPr="002B324E">
              <w:t>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распоряжение Администрации </w:t>
            </w:r>
            <w:r w:rsidR="00802392">
              <w:t>Кручено-Балковского</w:t>
            </w:r>
            <w:r>
              <w:t xml:space="preserve"> </w:t>
            </w:r>
            <w:r w:rsidRPr="002B324E">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r w:rsidR="002B324E" w:rsidRPr="002B324E" w:rsidTr="005254E1">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1.26.</w:t>
            </w:r>
          </w:p>
        </w:tc>
        <w:tc>
          <w:tcPr>
            <w:tcW w:w="4787" w:type="dxa"/>
            <w:gridSpan w:val="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2.12. Обеспечено ведение сводной бюджетной росписи в соответствии с требованиями бюджетного законодательства</w:t>
            </w:r>
          </w:p>
        </w:tc>
        <w:tc>
          <w:tcPr>
            <w:tcW w:w="141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15 декабря </w:t>
            </w:r>
          </w:p>
          <w:p w:rsidR="002B324E" w:rsidRPr="002B324E" w:rsidRDefault="002B324E" w:rsidP="002B324E">
            <w:r w:rsidRPr="002B324E">
              <w:t>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сводная бюджетная роспись</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Х - данные ячейки не заполняются</w:t>
      </w:r>
    </w:p>
    <w:p w:rsidR="002B324E" w:rsidRPr="002B324E" w:rsidRDefault="002B324E" w:rsidP="002B324E"/>
    <w:p w:rsidR="002B324E" w:rsidRPr="002B324E" w:rsidRDefault="002B324E" w:rsidP="002B324E">
      <w:pPr>
        <w:sectPr w:rsidR="002B324E" w:rsidRPr="002B324E">
          <w:footerReference w:type="default" r:id="rId16"/>
          <w:pgSz w:w="16848" w:h="11908" w:orient="landscape"/>
          <w:pgMar w:top="567" w:right="567" w:bottom="567" w:left="1134" w:header="720" w:footer="720" w:gutter="0"/>
          <w:cols w:space="720"/>
        </w:sectPr>
      </w:pPr>
    </w:p>
    <w:p w:rsidR="002B324E" w:rsidRPr="002B324E" w:rsidRDefault="002B324E" w:rsidP="00E57DBA">
      <w:pPr>
        <w:jc w:val="center"/>
      </w:pPr>
      <w:r w:rsidRPr="002B324E">
        <w:lastRenderedPageBreak/>
        <w:t>V. ПАСПОРТ</w:t>
      </w:r>
    </w:p>
    <w:p w:rsidR="002B324E" w:rsidRPr="002B324E" w:rsidRDefault="002B324E" w:rsidP="00E57DBA">
      <w:pPr>
        <w:jc w:val="center"/>
      </w:pPr>
      <w:r w:rsidRPr="002B324E">
        <w:t>КОМПЛЕКСА ПРОЦЕССНЫХ МЕРОПРИЯТИЙ</w:t>
      </w:r>
    </w:p>
    <w:p w:rsidR="002B324E" w:rsidRPr="002B324E" w:rsidRDefault="002B324E" w:rsidP="00E57DBA">
      <w:pPr>
        <w:jc w:val="center"/>
      </w:pPr>
      <w:r w:rsidRPr="002B324E">
        <w:t xml:space="preserve">«УПРАВЛЕНИЕ МУНИЦИПАЛЬНЫМ ДОЛГОМ </w:t>
      </w:r>
      <w:r w:rsidR="00802392">
        <w:t>КРУЧЕНО-БАЛКОВСКОГО</w:t>
      </w:r>
      <w:r>
        <w:t xml:space="preserve"> </w:t>
      </w:r>
      <w:r w:rsidRPr="002B324E">
        <w:t xml:space="preserve"> СЕЛЬСКОГО ПОСЕЛЕНИЯ</w:t>
      </w:r>
    </w:p>
    <w:p w:rsidR="002B324E" w:rsidRPr="002B324E" w:rsidRDefault="002B324E" w:rsidP="00E57DBA">
      <w:pPr>
        <w:jc w:val="center"/>
      </w:pPr>
    </w:p>
    <w:p w:rsidR="002B324E" w:rsidRPr="002B324E" w:rsidRDefault="002B324E" w:rsidP="002B324E"/>
    <w:p w:rsidR="002B324E" w:rsidRPr="002B324E" w:rsidRDefault="002B324E" w:rsidP="002B324E">
      <w:r w:rsidRPr="002B324E">
        <w:t>1. Основные положения</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4152"/>
        <w:gridCol w:w="816"/>
        <w:gridCol w:w="4404"/>
      </w:tblGrid>
      <w:tr w:rsidR="002B324E" w:rsidRPr="002B324E" w:rsidTr="002B324E">
        <w:trPr>
          <w:trHeight w:val="360"/>
        </w:trPr>
        <w:tc>
          <w:tcPr>
            <w:tcW w:w="674" w:type="dxa"/>
            <w:tcBorders>
              <w:top w:val="nil"/>
              <w:left w:val="nil"/>
              <w:bottom w:val="nil"/>
              <w:right w:val="nil"/>
              <w:tl2br w:val="nil"/>
              <w:tr2bl w:val="nil"/>
            </w:tcBorders>
          </w:tcPr>
          <w:p w:rsidR="002B324E" w:rsidRPr="002B324E" w:rsidRDefault="002B324E" w:rsidP="002B324E">
            <w:r w:rsidRPr="002B324E">
              <w:t>1.1.</w:t>
            </w:r>
          </w:p>
        </w:tc>
        <w:tc>
          <w:tcPr>
            <w:tcW w:w="4152" w:type="dxa"/>
            <w:tcBorders>
              <w:top w:val="nil"/>
              <w:left w:val="nil"/>
              <w:bottom w:val="nil"/>
              <w:right w:val="nil"/>
              <w:tl2br w:val="nil"/>
              <w:tr2bl w:val="nil"/>
            </w:tcBorders>
          </w:tcPr>
          <w:p w:rsidR="002B324E" w:rsidRPr="002B324E" w:rsidRDefault="002B324E" w:rsidP="002B324E">
            <w:r w:rsidRPr="002B324E">
              <w:t xml:space="preserve">Ответственный за разработку и реализацию комплекса процессных мероприятий «Управление муниципальным долгом </w:t>
            </w:r>
            <w:r w:rsidR="00802392">
              <w:t>Кручено-Балковского</w:t>
            </w:r>
            <w:r>
              <w:t xml:space="preserve"> </w:t>
            </w:r>
            <w:r w:rsidRPr="002B324E">
              <w:t xml:space="preserve"> сельского поселения» (далее также в настоящем разделе - комплекс процессных мероприятий)</w:t>
            </w:r>
          </w:p>
        </w:tc>
        <w:tc>
          <w:tcPr>
            <w:tcW w:w="816" w:type="dxa"/>
            <w:tcBorders>
              <w:top w:val="nil"/>
              <w:left w:val="nil"/>
              <w:bottom w:val="nil"/>
              <w:right w:val="nil"/>
              <w:tl2br w:val="nil"/>
              <w:tr2bl w:val="nil"/>
            </w:tcBorders>
          </w:tcPr>
          <w:p w:rsidR="002B324E" w:rsidRPr="002B324E" w:rsidRDefault="002B324E" w:rsidP="002B324E">
            <w:r w:rsidRPr="002B324E">
              <w:t>-</w:t>
            </w:r>
          </w:p>
        </w:tc>
        <w:tc>
          <w:tcPr>
            <w:tcW w:w="4404" w:type="dxa"/>
            <w:tcBorders>
              <w:top w:val="nil"/>
              <w:left w:val="nil"/>
              <w:bottom w:val="nil"/>
              <w:right w:val="nil"/>
              <w:tl2br w:val="nil"/>
              <w:tr2bl w:val="nil"/>
            </w:tcBorders>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Федечкина Ольга Сергеевна</w:t>
            </w:r>
            <w:r w:rsidRPr="002B324E">
              <w:t xml:space="preserve">, начальник сектора экономики и финансов; </w:t>
            </w:r>
            <w:r>
              <w:t>Сухинина Юлия Владимировна</w:t>
            </w:r>
            <w:r w:rsidRPr="002B324E">
              <w:t xml:space="preserve">,  главный специалист(главный бухгалтер); </w:t>
            </w:r>
            <w:r>
              <w:t>Карпенко Татьяна Сергеевна</w:t>
            </w:r>
            <w:r w:rsidRPr="002B324E">
              <w:t>, ведущий специалист (экономист).)</w:t>
            </w:r>
          </w:p>
        </w:tc>
      </w:tr>
      <w:tr w:rsidR="002B324E" w:rsidRPr="002B324E" w:rsidTr="002B324E">
        <w:trPr>
          <w:trHeight w:val="360"/>
        </w:trPr>
        <w:tc>
          <w:tcPr>
            <w:tcW w:w="674" w:type="dxa"/>
            <w:tcBorders>
              <w:top w:val="nil"/>
              <w:left w:val="nil"/>
              <w:bottom w:val="nil"/>
              <w:right w:val="nil"/>
              <w:tl2br w:val="nil"/>
              <w:tr2bl w:val="nil"/>
            </w:tcBorders>
          </w:tcPr>
          <w:p w:rsidR="002B324E" w:rsidRPr="002B324E" w:rsidRDefault="002B324E" w:rsidP="002B324E">
            <w:r w:rsidRPr="002B324E">
              <w:t>1.2.</w:t>
            </w:r>
          </w:p>
        </w:tc>
        <w:tc>
          <w:tcPr>
            <w:tcW w:w="4152" w:type="dxa"/>
            <w:tcBorders>
              <w:top w:val="nil"/>
              <w:left w:val="nil"/>
              <w:bottom w:val="nil"/>
              <w:right w:val="nil"/>
              <w:tl2br w:val="nil"/>
              <w:tr2bl w:val="nil"/>
            </w:tcBorders>
          </w:tcPr>
          <w:p w:rsidR="002B324E" w:rsidRPr="002B324E" w:rsidRDefault="002B324E" w:rsidP="002B324E">
            <w:r w:rsidRPr="002B324E">
              <w:t xml:space="preserve">Связь с муниципальной программой </w:t>
            </w:r>
            <w:r w:rsidR="00802392">
              <w:t>Кручено-Балковского</w:t>
            </w:r>
            <w:r>
              <w:t xml:space="preserve"> </w:t>
            </w:r>
            <w:r w:rsidRPr="002B324E">
              <w:t xml:space="preserve"> сельского поселения</w:t>
            </w:r>
          </w:p>
        </w:tc>
        <w:tc>
          <w:tcPr>
            <w:tcW w:w="816" w:type="dxa"/>
            <w:tcBorders>
              <w:top w:val="nil"/>
              <w:left w:val="nil"/>
              <w:bottom w:val="nil"/>
              <w:right w:val="nil"/>
              <w:tl2br w:val="nil"/>
              <w:tr2bl w:val="nil"/>
            </w:tcBorders>
          </w:tcPr>
          <w:p w:rsidR="002B324E" w:rsidRPr="002B324E" w:rsidRDefault="002B324E" w:rsidP="002B324E">
            <w:r w:rsidRPr="002B324E">
              <w:t>-</w:t>
            </w:r>
          </w:p>
        </w:tc>
        <w:tc>
          <w:tcPr>
            <w:tcW w:w="4404" w:type="dxa"/>
            <w:tcBorders>
              <w:top w:val="nil"/>
              <w:left w:val="nil"/>
              <w:bottom w:val="nil"/>
              <w:right w:val="nil"/>
              <w:tl2br w:val="nil"/>
              <w:tr2bl w:val="nil"/>
            </w:tcBorders>
          </w:tcPr>
          <w:p w:rsidR="002B324E" w:rsidRPr="002B324E" w:rsidRDefault="002B324E" w:rsidP="002B324E">
            <w:r w:rsidRPr="002B324E">
              <w:t xml:space="preserve">муниципальная программа </w:t>
            </w:r>
            <w:r w:rsidR="00802392">
              <w:t>Кручено-Балковского</w:t>
            </w:r>
            <w:r>
              <w:t xml:space="preserve"> </w:t>
            </w:r>
            <w:r w:rsidRPr="002B324E">
              <w:t xml:space="preserve"> сельского поселения «Управление финансами и создание условий для эффективного управления муниципальными финансами»</w:t>
            </w:r>
          </w:p>
        </w:tc>
      </w:tr>
    </w:tbl>
    <w:p w:rsidR="002B324E" w:rsidRPr="002B324E" w:rsidRDefault="002B324E" w:rsidP="002B324E"/>
    <w:p w:rsidR="002B324E" w:rsidRPr="002B324E" w:rsidRDefault="002B324E" w:rsidP="002B324E">
      <w:r w:rsidRPr="002B324E">
        <w:t>2. Показатели комплекса процессных мероприятий</w:t>
      </w:r>
    </w:p>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Pr>
        <w:sectPr w:rsidR="002B324E" w:rsidRPr="002B324E">
          <w:footerReference w:type="default" r:id="rId17"/>
          <w:pgSz w:w="11908" w:h="16848"/>
          <w:pgMar w:top="567" w:right="567" w:bottom="567" w:left="1134" w:header="720" w:footer="720"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3888"/>
        <w:gridCol w:w="804"/>
        <w:gridCol w:w="864"/>
        <w:gridCol w:w="852"/>
        <w:gridCol w:w="1056"/>
        <w:gridCol w:w="1056"/>
        <w:gridCol w:w="1056"/>
        <w:gridCol w:w="1056"/>
        <w:gridCol w:w="1056"/>
        <w:gridCol w:w="1487"/>
        <w:gridCol w:w="1056"/>
      </w:tblGrid>
      <w:tr w:rsidR="002B324E" w:rsidRPr="002B324E" w:rsidTr="002B324E">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lastRenderedPageBreak/>
              <w:t>№ п/п</w:t>
            </w:r>
          </w:p>
        </w:tc>
        <w:tc>
          <w:tcPr>
            <w:tcW w:w="38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Наименование </w:t>
            </w:r>
          </w:p>
          <w:p w:rsidR="002B324E" w:rsidRPr="002B324E" w:rsidRDefault="002B324E" w:rsidP="002B324E">
            <w:r w:rsidRPr="002B324E">
              <w:t>показателя</w:t>
            </w:r>
          </w:p>
        </w:tc>
        <w:tc>
          <w:tcPr>
            <w:tcW w:w="8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Признак возрастания/убывания</w:t>
            </w:r>
          </w:p>
        </w:tc>
        <w:tc>
          <w:tcPr>
            <w:tcW w:w="8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Уровень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Базовое значение показателя (2023 год)</w:t>
            </w:r>
          </w:p>
        </w:tc>
        <w:tc>
          <w:tcPr>
            <w:tcW w:w="4224" w:type="dxa"/>
            <w:gridSpan w:val="4"/>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показателя</w:t>
            </w:r>
          </w:p>
        </w:tc>
        <w:tc>
          <w:tcPr>
            <w:tcW w:w="1487"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Ответственный за достижение показателя</w:t>
            </w:r>
          </w:p>
        </w:tc>
        <w:tc>
          <w:tcPr>
            <w:tcW w:w="1056"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w:t>
            </w:r>
          </w:p>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38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2025</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2026</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2027</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2030 (справочно)</w:t>
            </w:r>
          </w:p>
        </w:tc>
        <w:tc>
          <w:tcPr>
            <w:tcW w:w="1487"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056"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4"/>
        <w:gridCol w:w="3876"/>
        <w:gridCol w:w="804"/>
        <w:gridCol w:w="864"/>
        <w:gridCol w:w="852"/>
        <w:gridCol w:w="1056"/>
        <w:gridCol w:w="1080"/>
        <w:gridCol w:w="1044"/>
        <w:gridCol w:w="1056"/>
        <w:gridCol w:w="1056"/>
        <w:gridCol w:w="1500"/>
        <w:gridCol w:w="1032"/>
      </w:tblGrid>
      <w:tr w:rsidR="002B324E" w:rsidRPr="002B324E" w:rsidTr="002B324E">
        <w:trPr>
          <w:trHeight w:val="360"/>
          <w:tblHeader/>
        </w:trPr>
        <w:tc>
          <w:tcPr>
            <w:tcW w:w="68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387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80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3</w:t>
            </w:r>
          </w:p>
        </w:tc>
        <w:tc>
          <w:tcPr>
            <w:tcW w:w="86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4</w:t>
            </w:r>
          </w:p>
        </w:tc>
        <w:tc>
          <w:tcPr>
            <w:tcW w:w="85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5</w:t>
            </w:r>
          </w:p>
        </w:tc>
        <w:tc>
          <w:tcPr>
            <w:tcW w:w="105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6</w:t>
            </w:r>
          </w:p>
        </w:tc>
        <w:tc>
          <w:tcPr>
            <w:tcW w:w="108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7</w:t>
            </w:r>
          </w:p>
        </w:tc>
        <w:tc>
          <w:tcPr>
            <w:tcW w:w="104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8</w:t>
            </w:r>
          </w:p>
        </w:tc>
        <w:tc>
          <w:tcPr>
            <w:tcW w:w="105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9</w:t>
            </w:r>
          </w:p>
        </w:tc>
        <w:tc>
          <w:tcPr>
            <w:tcW w:w="105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10</w:t>
            </w:r>
          </w:p>
        </w:tc>
        <w:tc>
          <w:tcPr>
            <w:tcW w:w="150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11</w:t>
            </w:r>
          </w:p>
        </w:tc>
        <w:tc>
          <w:tcPr>
            <w:tcW w:w="103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12</w:t>
            </w:r>
          </w:p>
        </w:tc>
      </w:tr>
      <w:tr w:rsidR="002B324E" w:rsidRPr="002B324E" w:rsidTr="002B324E">
        <w:trPr>
          <w:trHeight w:val="360"/>
        </w:trPr>
        <w:tc>
          <w:tcPr>
            <w:tcW w:w="14904" w:type="dxa"/>
            <w:gridSpan w:val="1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Задача комплекса процессных мероприятий «Объем муниципального долга </w:t>
            </w:r>
            <w:r w:rsidR="00802392">
              <w:t>Кручено-Балковского</w:t>
            </w:r>
            <w:r>
              <w:t xml:space="preserve"> </w:t>
            </w:r>
            <w:r w:rsidRPr="002B324E">
              <w:t xml:space="preserve"> сельского поселения и расходы на его обслуживание обеспечены на безопасном уровне»</w:t>
            </w:r>
          </w:p>
        </w:tc>
      </w:tr>
      <w:tr w:rsidR="002B324E" w:rsidRPr="002B324E" w:rsidTr="002B324E">
        <w:trPr>
          <w:trHeight w:val="2750"/>
        </w:trPr>
        <w:tc>
          <w:tcPr>
            <w:tcW w:w="68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1.1.</w:t>
            </w:r>
          </w:p>
        </w:tc>
        <w:tc>
          <w:tcPr>
            <w:tcW w:w="387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Отношение объема муниципального долга </w:t>
            </w:r>
            <w:r w:rsidR="00802392">
              <w:t>Кручено-Балковского</w:t>
            </w:r>
            <w:r>
              <w:t xml:space="preserve"> </w:t>
            </w:r>
            <w:r w:rsidRPr="002B324E">
              <w:t xml:space="preserve"> сельского поселения к общему объему доходов бюджета </w:t>
            </w:r>
            <w:r w:rsidR="00802392">
              <w:t>Кручено-Балковского</w:t>
            </w:r>
            <w:r>
              <w:t xml:space="preserve"> </w:t>
            </w:r>
            <w:r w:rsidRPr="002B324E">
              <w:t xml:space="preserve"> сельского поселения Сальского района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w:t>
            </w:r>
          </w:p>
        </w:tc>
        <w:tc>
          <w:tcPr>
            <w:tcW w:w="80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убывания</w:t>
            </w:r>
          </w:p>
        </w:tc>
        <w:tc>
          <w:tcPr>
            <w:tcW w:w="86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КПМ</w:t>
            </w:r>
          </w:p>
        </w:tc>
        <w:tc>
          <w:tcPr>
            <w:tcW w:w="852"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процентов</w:t>
            </w:r>
          </w:p>
        </w:tc>
        <w:tc>
          <w:tcPr>
            <w:tcW w:w="10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0,0</w:t>
            </w:r>
          </w:p>
        </w:tc>
        <w:tc>
          <w:tcPr>
            <w:tcW w:w="108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50,0</w:t>
            </w:r>
          </w:p>
        </w:tc>
        <w:tc>
          <w:tcPr>
            <w:tcW w:w="104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50,0</w:t>
            </w:r>
          </w:p>
        </w:tc>
        <w:tc>
          <w:tcPr>
            <w:tcW w:w="10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50,0</w:t>
            </w:r>
          </w:p>
        </w:tc>
        <w:tc>
          <w:tcPr>
            <w:tcW w:w="10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50,0</w:t>
            </w:r>
          </w:p>
        </w:tc>
        <w:tc>
          <w:tcPr>
            <w:tcW w:w="150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Администрация </w:t>
            </w:r>
            <w:r w:rsidR="00802392">
              <w:t>Кручено-Балковского</w:t>
            </w:r>
            <w:r>
              <w:t xml:space="preserve"> </w:t>
            </w:r>
            <w:r w:rsidRPr="002B324E">
              <w:t xml:space="preserve"> сельского поселения</w:t>
            </w:r>
          </w:p>
        </w:tc>
        <w:tc>
          <w:tcPr>
            <w:tcW w:w="1032"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68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1.2.</w:t>
            </w:r>
          </w:p>
        </w:tc>
        <w:tc>
          <w:tcPr>
            <w:tcW w:w="387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Доля расходов на обслуживание муниципального долга </w:t>
            </w:r>
            <w:r w:rsidR="00802392">
              <w:t>Кручено-Балковского</w:t>
            </w:r>
            <w:r>
              <w:t xml:space="preserve"> </w:t>
            </w:r>
            <w:r w:rsidRPr="002B324E">
              <w:t xml:space="preserve"> сельского поселения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80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убывания</w:t>
            </w:r>
          </w:p>
        </w:tc>
        <w:tc>
          <w:tcPr>
            <w:tcW w:w="86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КПМ</w:t>
            </w:r>
          </w:p>
        </w:tc>
        <w:tc>
          <w:tcPr>
            <w:tcW w:w="852"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процентов</w:t>
            </w:r>
          </w:p>
        </w:tc>
        <w:tc>
          <w:tcPr>
            <w:tcW w:w="10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0,0</w:t>
            </w:r>
          </w:p>
        </w:tc>
        <w:tc>
          <w:tcPr>
            <w:tcW w:w="108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w:t>
            </w:r>
          </w:p>
        </w:tc>
        <w:tc>
          <w:tcPr>
            <w:tcW w:w="104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w:t>
            </w:r>
          </w:p>
        </w:tc>
        <w:tc>
          <w:tcPr>
            <w:tcW w:w="10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w:t>
            </w:r>
          </w:p>
        </w:tc>
        <w:tc>
          <w:tcPr>
            <w:tcW w:w="10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w:t>
            </w:r>
          </w:p>
        </w:tc>
        <w:tc>
          <w:tcPr>
            <w:tcW w:w="150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Администрация </w:t>
            </w:r>
            <w:r w:rsidR="00802392">
              <w:t>Кручено-Балковского</w:t>
            </w:r>
            <w:r>
              <w:t xml:space="preserve"> </w:t>
            </w:r>
            <w:r w:rsidRPr="002B324E">
              <w:t xml:space="preserve"> сельского поселения</w:t>
            </w:r>
          </w:p>
        </w:tc>
        <w:tc>
          <w:tcPr>
            <w:tcW w:w="1032"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Используемые сокращения:</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r w:rsidRPr="002B324E">
        <w:t>КМП – комплекс программных мероприятий</w:t>
      </w:r>
    </w:p>
    <w:p w:rsidR="002B324E" w:rsidRPr="002B324E" w:rsidRDefault="002B324E" w:rsidP="002B324E"/>
    <w:p w:rsidR="002B324E" w:rsidRPr="002B324E" w:rsidRDefault="002B324E" w:rsidP="002B324E">
      <w:r w:rsidRPr="002B324E">
        <w:t>3. Перечень мероприятий (результатов)</w:t>
      </w:r>
    </w:p>
    <w:p w:rsidR="002B324E" w:rsidRPr="002B324E" w:rsidRDefault="002B324E" w:rsidP="002B324E">
      <w:r w:rsidRPr="002B324E">
        <w:t>комплекса процессных мероприятий</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4"/>
        <w:gridCol w:w="2964"/>
        <w:gridCol w:w="1683"/>
        <w:gridCol w:w="2529"/>
        <w:gridCol w:w="1404"/>
        <w:gridCol w:w="1464"/>
        <w:gridCol w:w="1407"/>
        <w:gridCol w:w="1545"/>
        <w:gridCol w:w="1467"/>
      </w:tblGrid>
      <w:tr w:rsidR="002B324E" w:rsidRPr="002B324E" w:rsidTr="002B324E">
        <w:trPr>
          <w:trHeight w:val="696"/>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п/п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Наименование мероприятия (результата)</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Тип мероприятия (результата)</w:t>
            </w: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Характеристика</w:t>
            </w:r>
          </w:p>
        </w:tc>
        <w:tc>
          <w:tcPr>
            <w:tcW w:w="14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4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Базовое значение показателя </w:t>
            </w:r>
          </w:p>
        </w:tc>
        <w:tc>
          <w:tcPr>
            <w:tcW w:w="4419" w:type="dxa"/>
            <w:gridSpan w:val="3"/>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результата по годам реализации</w:t>
            </w:r>
          </w:p>
        </w:tc>
      </w:tr>
      <w:tr w:rsidR="002B324E" w:rsidRPr="002B324E" w:rsidTr="002B324E">
        <w:trPr>
          <w:trHeight w:val="360"/>
        </w:trPr>
        <w:tc>
          <w:tcPr>
            <w:tcW w:w="6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29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252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4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4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2025</w:t>
            </w:r>
          </w:p>
        </w:tc>
        <w:tc>
          <w:tcPr>
            <w:tcW w:w="1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2026</w:t>
            </w:r>
          </w:p>
        </w:tc>
        <w:tc>
          <w:tcPr>
            <w:tcW w:w="14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2027</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2976"/>
        <w:gridCol w:w="1683"/>
        <w:gridCol w:w="2517"/>
        <w:gridCol w:w="1404"/>
        <w:gridCol w:w="1476"/>
        <w:gridCol w:w="1392"/>
        <w:gridCol w:w="1584"/>
        <w:gridCol w:w="1440"/>
      </w:tblGrid>
      <w:tr w:rsidR="002B324E" w:rsidRPr="002B324E" w:rsidTr="002B324E">
        <w:trPr>
          <w:trHeight w:val="360"/>
          <w:tblHeader/>
        </w:trPr>
        <w:tc>
          <w:tcPr>
            <w:tcW w:w="67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297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1683"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3</w:t>
            </w:r>
          </w:p>
        </w:tc>
        <w:tc>
          <w:tcPr>
            <w:tcW w:w="2517"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4</w:t>
            </w:r>
          </w:p>
        </w:tc>
        <w:tc>
          <w:tcPr>
            <w:tcW w:w="140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5</w:t>
            </w:r>
          </w:p>
        </w:tc>
        <w:tc>
          <w:tcPr>
            <w:tcW w:w="147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6</w:t>
            </w:r>
          </w:p>
        </w:tc>
        <w:tc>
          <w:tcPr>
            <w:tcW w:w="139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7</w:t>
            </w:r>
          </w:p>
        </w:tc>
        <w:tc>
          <w:tcPr>
            <w:tcW w:w="158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8</w:t>
            </w:r>
          </w:p>
        </w:tc>
        <w:tc>
          <w:tcPr>
            <w:tcW w:w="144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9</w:t>
            </w:r>
          </w:p>
        </w:tc>
      </w:tr>
      <w:tr w:rsidR="002B324E" w:rsidRPr="002B324E" w:rsidTr="002B324E">
        <w:trPr>
          <w:trHeight w:val="360"/>
        </w:trPr>
        <w:tc>
          <w:tcPr>
            <w:tcW w:w="15144" w:type="dxa"/>
            <w:gridSpan w:val="9"/>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Задача комплекса процессных мероприятий «Объем муниципального долга </w:t>
            </w:r>
            <w:r w:rsidR="00802392">
              <w:t>Кручено-Балковского</w:t>
            </w:r>
            <w:r>
              <w:t xml:space="preserve"> </w:t>
            </w:r>
            <w:r w:rsidRPr="002B324E">
              <w:t xml:space="preserve"> сельского поселения и расходы на его обслуживание обеспечены на безопасном уровне»</w:t>
            </w:r>
          </w:p>
        </w:tc>
      </w:tr>
      <w:tr w:rsidR="002B324E" w:rsidRPr="002B324E" w:rsidTr="002B324E">
        <w:trPr>
          <w:trHeight w:val="360"/>
        </w:trPr>
        <w:tc>
          <w:tcPr>
            <w:tcW w:w="672"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1.1.</w:t>
            </w:r>
          </w:p>
        </w:tc>
        <w:tc>
          <w:tcPr>
            <w:tcW w:w="297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Мероприятие (результат) «Проведена единая политика муниципальных заимствований </w:t>
            </w:r>
            <w:r w:rsidR="00802392">
              <w:t>Кручено-Балковского</w:t>
            </w:r>
            <w:r>
              <w:t xml:space="preserve"> </w:t>
            </w:r>
            <w:r w:rsidRPr="002B324E">
              <w:t xml:space="preserve"> сельского поселения управления муниципальным долгом в соответствии с Бюджетным кодексом Российской Федерации»</w:t>
            </w:r>
          </w:p>
        </w:tc>
        <w:tc>
          <w:tcPr>
            <w:tcW w:w="1683"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иные мероприятия (результаты)</w:t>
            </w:r>
          </w:p>
        </w:tc>
        <w:tc>
          <w:tcPr>
            <w:tcW w:w="251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мероприятие предусматривает проведение единой политики муниципальных заимствований </w:t>
            </w:r>
            <w:r w:rsidR="00802392">
              <w:t>Кручено-Балковского</w:t>
            </w:r>
            <w:r>
              <w:t xml:space="preserve"> </w:t>
            </w:r>
            <w:r w:rsidRPr="002B324E">
              <w:t xml:space="preserve"> сельского поселения, управления муниципальным долгом в соответствии с Бюджетным кодексом Российской Федерации</w:t>
            </w:r>
          </w:p>
        </w:tc>
        <w:tc>
          <w:tcPr>
            <w:tcW w:w="140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единиц</w:t>
            </w:r>
          </w:p>
        </w:tc>
        <w:tc>
          <w:tcPr>
            <w:tcW w:w="147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w:t>
            </w:r>
          </w:p>
        </w:tc>
        <w:tc>
          <w:tcPr>
            <w:tcW w:w="1392"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w:t>
            </w:r>
          </w:p>
        </w:tc>
        <w:tc>
          <w:tcPr>
            <w:tcW w:w="158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w:t>
            </w:r>
          </w:p>
        </w:tc>
        <w:tc>
          <w:tcPr>
            <w:tcW w:w="14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Используемое сокращение:</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p w:rsidR="002B324E" w:rsidRPr="002B324E" w:rsidRDefault="002B324E" w:rsidP="002B324E"/>
    <w:p w:rsidR="002B324E" w:rsidRPr="002B324E" w:rsidRDefault="002B324E" w:rsidP="002B324E">
      <w:r w:rsidRPr="002B324E">
        <w:t>4. План реализации</w:t>
      </w:r>
    </w:p>
    <w:p w:rsidR="002B324E" w:rsidRPr="002B324E" w:rsidRDefault="002B324E" w:rsidP="002B324E">
      <w:r w:rsidRPr="002B324E">
        <w:t>комплекса процессных мероприятий на 2025 - 2027 годы</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4740"/>
        <w:gridCol w:w="1560"/>
        <w:gridCol w:w="4347"/>
        <w:gridCol w:w="2325"/>
        <w:gridCol w:w="1375"/>
      </w:tblGrid>
      <w:tr w:rsidR="002B324E" w:rsidRPr="002B324E" w:rsidTr="002B324E">
        <w:trPr>
          <w:trHeight w:val="360"/>
        </w:trPr>
        <w:tc>
          <w:tcPr>
            <w:tcW w:w="7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п/п</w:t>
            </w:r>
          </w:p>
        </w:tc>
        <w:tc>
          <w:tcPr>
            <w:tcW w:w="47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Наименование мероприятия (результата), контрольной точки</w:t>
            </w:r>
          </w:p>
        </w:tc>
        <w:tc>
          <w:tcPr>
            <w:tcW w:w="156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Дата наступления контрольной точки</w:t>
            </w:r>
          </w:p>
        </w:tc>
        <w:tc>
          <w:tcPr>
            <w:tcW w:w="434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Ответственный исполнитель (наименование отраслевого (функционального) органа Администрации </w:t>
            </w:r>
            <w:r w:rsidR="00802392">
              <w:t>Кручено-Балковского</w:t>
            </w:r>
            <w:r>
              <w:t xml:space="preserve"> </w:t>
            </w:r>
            <w:r w:rsidRPr="002B324E">
              <w:t xml:space="preserve"> сельского поселения,  организации, Ф.И.О., должность)</w:t>
            </w:r>
          </w:p>
        </w:tc>
        <w:tc>
          <w:tcPr>
            <w:tcW w:w="23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Вид подтверждающего документа</w:t>
            </w:r>
          </w:p>
        </w:tc>
        <w:tc>
          <w:tcPr>
            <w:tcW w:w="137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 (источник данных)</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6"/>
        <w:gridCol w:w="4740"/>
        <w:gridCol w:w="131"/>
        <w:gridCol w:w="1417"/>
        <w:gridCol w:w="567"/>
        <w:gridCol w:w="3801"/>
        <w:gridCol w:w="2358"/>
        <w:gridCol w:w="1367"/>
      </w:tblGrid>
      <w:tr w:rsidR="002B324E" w:rsidRPr="002B324E" w:rsidTr="002B324E">
        <w:trPr>
          <w:trHeight w:val="360"/>
          <w:tblHeader/>
        </w:trPr>
        <w:tc>
          <w:tcPr>
            <w:tcW w:w="76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474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1548" w:type="dxa"/>
            <w:gridSpan w:val="2"/>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3</w:t>
            </w:r>
          </w:p>
        </w:tc>
        <w:tc>
          <w:tcPr>
            <w:tcW w:w="4368" w:type="dxa"/>
            <w:gridSpan w:val="2"/>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4</w:t>
            </w:r>
          </w:p>
        </w:tc>
        <w:tc>
          <w:tcPr>
            <w:tcW w:w="235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5</w:t>
            </w:r>
          </w:p>
        </w:tc>
        <w:tc>
          <w:tcPr>
            <w:tcW w:w="1367"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6</w:t>
            </w:r>
          </w:p>
        </w:tc>
      </w:tr>
      <w:tr w:rsidR="002B324E" w:rsidRPr="002B324E" w:rsidTr="002B324E">
        <w:trPr>
          <w:trHeight w:val="360"/>
        </w:trPr>
        <w:tc>
          <w:tcPr>
            <w:tcW w:w="15147" w:type="dxa"/>
            <w:gridSpan w:val="8"/>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Задача комплекса процессных мероприятий «Объем муниципального долга </w:t>
            </w:r>
            <w:r w:rsidR="00802392">
              <w:t>Кручено-Балковского</w:t>
            </w:r>
            <w:r>
              <w:t xml:space="preserve"> </w:t>
            </w:r>
            <w:r w:rsidRPr="002B324E">
              <w:t xml:space="preserve"> сельского поселения и расходы на его обслуживание обеспечены на безопасном уровне»</w:t>
            </w:r>
          </w:p>
        </w:tc>
      </w:tr>
      <w:tr w:rsidR="002B324E" w:rsidRPr="002B324E" w:rsidTr="005254E1">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1.1.</w:t>
            </w:r>
          </w:p>
        </w:tc>
        <w:tc>
          <w:tcPr>
            <w:tcW w:w="4871" w:type="dxa"/>
            <w:gridSpan w:val="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Мероприятие (результат) 1. Проведена единая политика муниципальных заимствований </w:t>
            </w:r>
            <w:r w:rsidR="00802392">
              <w:t>Кручено-Балковского</w:t>
            </w:r>
            <w:r>
              <w:t xml:space="preserve"> </w:t>
            </w:r>
            <w:r w:rsidRPr="002B324E">
              <w:t xml:space="preserve"> сельского поселения, управления муниципальным долгом                  в соответствии с Бюджетным кодексом Российской Федерации</w:t>
            </w:r>
          </w:p>
        </w:tc>
        <w:tc>
          <w:tcPr>
            <w:tcW w:w="1984" w:type="dxa"/>
            <w:gridSpan w:val="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Х</w:t>
            </w:r>
          </w:p>
        </w:tc>
        <w:tc>
          <w:tcPr>
            <w:tcW w:w="3801"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5254E1">
        <w:trPr>
          <w:trHeight w:val="1854"/>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lastRenderedPageBreak/>
              <w:t>1.2.</w:t>
            </w:r>
          </w:p>
        </w:tc>
        <w:tc>
          <w:tcPr>
            <w:tcW w:w="4871" w:type="dxa"/>
            <w:gridSpan w:val="2"/>
            <w:tcBorders>
              <w:top w:val="single" w:sz="6" w:space="0" w:color="000000"/>
              <w:left w:val="single" w:sz="6" w:space="0" w:color="000000"/>
              <w:bottom w:val="single" w:sz="6" w:space="0" w:color="000000"/>
              <w:right w:val="single" w:sz="6" w:space="0" w:color="000000"/>
              <w:tl2br w:val="nil"/>
              <w:tr2bl w:val="nil"/>
            </w:tcBorders>
            <w:tcMar>
              <w:top w:w="102" w:type="dxa"/>
              <w:left w:w="62" w:type="dxa"/>
              <w:bottom w:w="102" w:type="dxa"/>
              <w:right w:w="62" w:type="dxa"/>
            </w:tcMar>
          </w:tcPr>
          <w:p w:rsidR="002B324E" w:rsidRPr="002B324E" w:rsidRDefault="002B324E" w:rsidP="002B324E">
            <w:r w:rsidRPr="002B324E">
              <w:t xml:space="preserve">Контрольная точка 1.1. Получен бюджетный кредит из областного бюджета на покрытие временного кассового разрыва, возникающего при исполнении бюджета </w:t>
            </w:r>
            <w:r w:rsidR="00802392">
              <w:t>Кручено-Балковского</w:t>
            </w:r>
            <w:r>
              <w:t xml:space="preserve"> </w:t>
            </w:r>
            <w:r w:rsidRPr="002B324E">
              <w:t xml:space="preserve"> сельского поселения Сальского района, в  случае возникновения потребности и  одобрения министерства финансов Ростовской области</w:t>
            </w:r>
          </w:p>
        </w:tc>
        <w:tc>
          <w:tcPr>
            <w:tcW w:w="1984" w:type="dxa"/>
            <w:gridSpan w:val="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 декабря 2025 года</w:t>
            </w:r>
          </w:p>
        </w:tc>
        <w:tc>
          <w:tcPr>
            <w:tcW w:w="3801"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соглашение              о предоставлении бюджетного кредита</w:t>
            </w:r>
          </w:p>
          <w:p w:rsidR="002B324E" w:rsidRPr="002B324E" w:rsidRDefault="002B324E" w:rsidP="002B324E"/>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5254E1">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1.3.</w:t>
            </w:r>
          </w:p>
        </w:tc>
        <w:tc>
          <w:tcPr>
            <w:tcW w:w="4871" w:type="dxa"/>
            <w:gridSpan w:val="2"/>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Контрольная точка 1.2. Осуществлено обслуживание долговых обязательств                в соответствии с условиями соглашения о предоставлении бюджетного кредита</w:t>
            </w:r>
          </w:p>
        </w:tc>
        <w:tc>
          <w:tcPr>
            <w:tcW w:w="1984" w:type="dxa"/>
            <w:gridSpan w:val="2"/>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31 декабря 2025 года</w:t>
            </w:r>
          </w:p>
        </w:tc>
        <w:tc>
          <w:tcPr>
            <w:tcW w:w="3801"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w:t>
            </w:r>
          </w:p>
        </w:tc>
      </w:tr>
      <w:tr w:rsidR="002B324E" w:rsidRPr="002B324E" w:rsidTr="005254E1">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1.4.</w:t>
            </w:r>
          </w:p>
        </w:tc>
        <w:tc>
          <w:tcPr>
            <w:tcW w:w="4871" w:type="dxa"/>
            <w:gridSpan w:val="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Контрольная точка 1.3. Принято распоряжение Администрации </w:t>
            </w:r>
            <w:r w:rsidR="00802392">
              <w:t>Кручено-Балковского</w:t>
            </w:r>
            <w:r>
              <w:t xml:space="preserve"> </w:t>
            </w:r>
            <w:r w:rsidRPr="002B324E">
              <w:t xml:space="preserve"> сельского поселения о привлечении кредитов от кредитных организаций при наличии потребности</w:t>
            </w:r>
          </w:p>
        </w:tc>
        <w:tc>
          <w:tcPr>
            <w:tcW w:w="1984" w:type="dxa"/>
            <w:gridSpan w:val="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 декабря 2025 года</w:t>
            </w:r>
          </w:p>
        </w:tc>
        <w:tc>
          <w:tcPr>
            <w:tcW w:w="3801"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распоряжение Администрации </w:t>
            </w:r>
            <w:r w:rsidR="00802392">
              <w:t>Кручено-Балковского</w:t>
            </w:r>
            <w:r>
              <w:t xml:space="preserve"> </w:t>
            </w:r>
            <w:r w:rsidRPr="002B324E">
              <w:t xml:space="preserve"> сельского поселения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5254E1">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1.5.</w:t>
            </w:r>
          </w:p>
        </w:tc>
        <w:tc>
          <w:tcPr>
            <w:tcW w:w="4871" w:type="dxa"/>
            <w:gridSpan w:val="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Контрольная точка 1.4. Осуществлено обслуживание долговых обязательств                в соответствии с условиями соглашений (кредитных договоров)</w:t>
            </w:r>
          </w:p>
        </w:tc>
        <w:tc>
          <w:tcPr>
            <w:tcW w:w="1984" w:type="dxa"/>
            <w:gridSpan w:val="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31 декабря 2025 года</w:t>
            </w:r>
          </w:p>
        </w:tc>
        <w:tc>
          <w:tcPr>
            <w:tcW w:w="3801"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5254E1">
        <w:trPr>
          <w:trHeight w:val="200"/>
        </w:trPr>
        <w:tc>
          <w:tcPr>
            <w:tcW w:w="76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1.6.</w:t>
            </w:r>
          </w:p>
        </w:tc>
        <w:tc>
          <w:tcPr>
            <w:tcW w:w="4871" w:type="dxa"/>
            <w:gridSpan w:val="2"/>
            <w:tcBorders>
              <w:top w:val="single" w:sz="6" w:space="0" w:color="000000"/>
              <w:left w:val="single" w:sz="6" w:space="0" w:color="000000"/>
              <w:bottom w:val="single" w:sz="6" w:space="0" w:color="000000"/>
              <w:right w:val="single" w:sz="6" w:space="0" w:color="000000"/>
              <w:tl2br w:val="nil"/>
              <w:tr2bl w:val="nil"/>
            </w:tcBorders>
            <w:tcMar>
              <w:top w:w="102" w:type="dxa"/>
              <w:left w:w="62" w:type="dxa"/>
              <w:bottom w:w="102" w:type="dxa"/>
              <w:right w:w="62" w:type="dxa"/>
            </w:tcMar>
          </w:tcPr>
          <w:p w:rsidR="002B324E" w:rsidRPr="002B324E" w:rsidRDefault="002B324E" w:rsidP="002B324E">
            <w:r w:rsidRPr="002B324E">
              <w:t xml:space="preserve">Контрольная точка 1.5. Получен бюджетный кредит из областного бюджета на покрытие временного кассового разрыва, возникающего при исполнении бюджета </w:t>
            </w:r>
            <w:r w:rsidR="00802392">
              <w:t>Кручено-Балковского</w:t>
            </w:r>
            <w:r>
              <w:t xml:space="preserve"> </w:t>
            </w:r>
            <w:r w:rsidRPr="002B324E">
              <w:t xml:space="preserve"> сельского поселения Сальского района, в  случае возникновения потребности и одобрения министерства финансов Ростовской области</w:t>
            </w:r>
          </w:p>
        </w:tc>
        <w:tc>
          <w:tcPr>
            <w:tcW w:w="1984" w:type="dxa"/>
            <w:gridSpan w:val="2"/>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1 декабря 2026 года</w:t>
            </w:r>
          </w:p>
        </w:tc>
        <w:tc>
          <w:tcPr>
            <w:tcW w:w="3801"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соглашение              о предоставлении бюджетного кредита</w:t>
            </w:r>
          </w:p>
          <w:p w:rsidR="002B324E" w:rsidRPr="002B324E" w:rsidRDefault="002B324E" w:rsidP="002B324E"/>
        </w:tc>
        <w:tc>
          <w:tcPr>
            <w:tcW w:w="136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w:t>
            </w:r>
          </w:p>
        </w:tc>
      </w:tr>
      <w:tr w:rsidR="002B324E" w:rsidRPr="002B324E" w:rsidTr="005254E1">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1.7.</w:t>
            </w:r>
          </w:p>
        </w:tc>
        <w:tc>
          <w:tcPr>
            <w:tcW w:w="4871" w:type="dxa"/>
            <w:gridSpan w:val="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Контрольная точка 1.6. Осуществлено обслуживание долговых обязательств                в соответствии с условиями соглашений о предоставлении бюджетных кредитов</w:t>
            </w:r>
          </w:p>
        </w:tc>
        <w:tc>
          <w:tcPr>
            <w:tcW w:w="1984" w:type="dxa"/>
            <w:gridSpan w:val="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31 марта 2026 года</w:t>
            </w:r>
          </w:p>
          <w:p w:rsidR="002B324E" w:rsidRPr="002B324E" w:rsidRDefault="002B324E" w:rsidP="002B324E">
            <w:r w:rsidRPr="002B324E">
              <w:t>30 июня 2026 года</w:t>
            </w:r>
          </w:p>
          <w:p w:rsidR="002B324E" w:rsidRPr="002B324E" w:rsidRDefault="002B324E" w:rsidP="002B324E">
            <w:r w:rsidRPr="002B324E">
              <w:t>30 сентября 2026 года</w:t>
            </w:r>
          </w:p>
          <w:p w:rsidR="002B324E" w:rsidRPr="002B324E" w:rsidRDefault="002B324E" w:rsidP="002B324E">
            <w:r w:rsidRPr="002B324E">
              <w:t>31 декабря 2026 года</w:t>
            </w:r>
          </w:p>
        </w:tc>
        <w:tc>
          <w:tcPr>
            <w:tcW w:w="3801"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5254E1">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1.8.</w:t>
            </w:r>
          </w:p>
        </w:tc>
        <w:tc>
          <w:tcPr>
            <w:tcW w:w="4871" w:type="dxa"/>
            <w:gridSpan w:val="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Контрольная точка 1.7. Принято распоряжение Администрации </w:t>
            </w:r>
            <w:r w:rsidR="00802392">
              <w:t>Кручено-Балковского</w:t>
            </w:r>
            <w:r>
              <w:t xml:space="preserve"> </w:t>
            </w:r>
            <w:r w:rsidRPr="002B324E">
              <w:t xml:space="preserve"> сельского поселения о привлечении кредитов                         от кредитных организаций при наличии потребности</w:t>
            </w:r>
          </w:p>
        </w:tc>
        <w:tc>
          <w:tcPr>
            <w:tcW w:w="1984" w:type="dxa"/>
            <w:gridSpan w:val="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 декабря 2026 года</w:t>
            </w:r>
          </w:p>
        </w:tc>
        <w:tc>
          <w:tcPr>
            <w:tcW w:w="3801"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распоряжение Администрации </w:t>
            </w:r>
            <w:r w:rsidR="00802392">
              <w:t>Кручено-Балковского</w:t>
            </w:r>
            <w:r>
              <w:t xml:space="preserve"> </w:t>
            </w:r>
            <w:r w:rsidRPr="002B324E">
              <w:t xml:space="preserve"> сельского поселения</w:t>
            </w:r>
          </w:p>
          <w:p w:rsidR="002B324E" w:rsidRPr="002B324E" w:rsidRDefault="002B324E" w:rsidP="002B324E"/>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5254E1">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1.9.</w:t>
            </w:r>
          </w:p>
        </w:tc>
        <w:tc>
          <w:tcPr>
            <w:tcW w:w="4871" w:type="dxa"/>
            <w:gridSpan w:val="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Контрольная точка 1.8. Осуществлено обслуживание долговых обязательств                 в соответствии с </w:t>
            </w:r>
            <w:r w:rsidRPr="002B324E">
              <w:lastRenderedPageBreak/>
              <w:t>условиями соглашений (кредитных договоров)</w:t>
            </w:r>
          </w:p>
        </w:tc>
        <w:tc>
          <w:tcPr>
            <w:tcW w:w="1984" w:type="dxa"/>
            <w:gridSpan w:val="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lastRenderedPageBreak/>
              <w:t>31 марта 2026 года</w:t>
            </w:r>
          </w:p>
          <w:p w:rsidR="002B324E" w:rsidRPr="002B324E" w:rsidRDefault="002B324E" w:rsidP="002B324E">
            <w:r w:rsidRPr="002B324E">
              <w:t>30 июня 2026 года</w:t>
            </w:r>
          </w:p>
          <w:p w:rsidR="002B324E" w:rsidRPr="002B324E" w:rsidRDefault="002B324E" w:rsidP="002B324E">
            <w:r w:rsidRPr="002B324E">
              <w:lastRenderedPageBreak/>
              <w:t>30 сентября 2026 года</w:t>
            </w:r>
          </w:p>
          <w:p w:rsidR="002B324E" w:rsidRPr="002B324E" w:rsidRDefault="002B324E" w:rsidP="002B324E">
            <w:r w:rsidRPr="002B324E">
              <w:t>31 декабря 2026 года</w:t>
            </w:r>
          </w:p>
        </w:tc>
        <w:tc>
          <w:tcPr>
            <w:tcW w:w="3801"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EF54E5" w:rsidP="002B324E">
            <w:r w:rsidRPr="002B324E">
              <w:lastRenderedPageBreak/>
              <w:t xml:space="preserve">Администрация </w:t>
            </w:r>
            <w:r>
              <w:t xml:space="preserve">Кручено-Балковского </w:t>
            </w:r>
            <w:r w:rsidRPr="002B324E">
              <w:t xml:space="preserve"> сельского поселения (</w:t>
            </w:r>
            <w:r>
              <w:t>Федечкина О.С</w:t>
            </w:r>
            <w:r w:rsidRPr="002B324E">
              <w:t xml:space="preserve">., </w:t>
            </w:r>
            <w:r w:rsidRPr="002B324E">
              <w:lastRenderedPageBreak/>
              <w:t>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lastRenderedPageBreak/>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5254E1">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lastRenderedPageBreak/>
              <w:t>1.10.</w:t>
            </w:r>
          </w:p>
        </w:tc>
        <w:tc>
          <w:tcPr>
            <w:tcW w:w="4871" w:type="dxa"/>
            <w:gridSpan w:val="2"/>
            <w:tcBorders>
              <w:top w:val="single" w:sz="6" w:space="0" w:color="000000"/>
              <w:left w:val="single" w:sz="6" w:space="0" w:color="000000"/>
              <w:bottom w:val="single" w:sz="6" w:space="0" w:color="000000"/>
              <w:right w:val="single" w:sz="6" w:space="0" w:color="000000"/>
              <w:tl2br w:val="nil"/>
              <w:tr2bl w:val="nil"/>
            </w:tcBorders>
            <w:tcMar>
              <w:top w:w="102" w:type="dxa"/>
              <w:left w:w="62" w:type="dxa"/>
              <w:bottom w:w="102" w:type="dxa"/>
              <w:right w:w="62" w:type="dxa"/>
            </w:tcMar>
          </w:tcPr>
          <w:p w:rsidR="002B324E" w:rsidRPr="002B324E" w:rsidRDefault="002B324E" w:rsidP="002B324E">
            <w:r w:rsidRPr="002B324E">
              <w:t xml:space="preserve">Контрольная точка 1.9. Получен бюджетный кредит из областного бюджета на покрытие временного кассового разрыва, возникающего при исполнении бюджета </w:t>
            </w:r>
            <w:r w:rsidR="00802392">
              <w:t>Кручено-Балковского</w:t>
            </w:r>
            <w:r>
              <w:t xml:space="preserve"> </w:t>
            </w:r>
            <w:r w:rsidRPr="002B324E">
              <w:t xml:space="preserve"> сельского поселения Сальского района, в  случае возникновения потребности и одобрения министерства финансов Ростовской области</w:t>
            </w:r>
          </w:p>
        </w:tc>
        <w:tc>
          <w:tcPr>
            <w:tcW w:w="1984" w:type="dxa"/>
            <w:gridSpan w:val="2"/>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1 декабря 2027 года</w:t>
            </w:r>
          </w:p>
        </w:tc>
        <w:tc>
          <w:tcPr>
            <w:tcW w:w="3801"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соглашение              о предоставлении бюджетного кредита</w:t>
            </w:r>
          </w:p>
        </w:tc>
        <w:tc>
          <w:tcPr>
            <w:tcW w:w="136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w:t>
            </w:r>
          </w:p>
        </w:tc>
      </w:tr>
      <w:tr w:rsidR="002B324E" w:rsidRPr="002B324E" w:rsidTr="005254E1">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1.11.</w:t>
            </w:r>
          </w:p>
        </w:tc>
        <w:tc>
          <w:tcPr>
            <w:tcW w:w="4871" w:type="dxa"/>
            <w:gridSpan w:val="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5254E1">
            <w:r w:rsidRPr="002B324E">
              <w:t>Контрольная точка 1.10. Осуществлено обсл</w:t>
            </w:r>
            <w:r w:rsidR="005254E1">
              <w:t xml:space="preserve">уживание долговых обязательств </w:t>
            </w:r>
            <w:r w:rsidRPr="002B324E">
              <w:t>в соответствии с условиями соглашений о предоставлении бюджетных кредитов</w:t>
            </w:r>
          </w:p>
        </w:tc>
        <w:tc>
          <w:tcPr>
            <w:tcW w:w="1984" w:type="dxa"/>
            <w:gridSpan w:val="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31 марта 2027 года</w:t>
            </w:r>
          </w:p>
          <w:p w:rsidR="002B324E" w:rsidRPr="002B324E" w:rsidRDefault="002B324E" w:rsidP="002B324E">
            <w:r w:rsidRPr="002B324E">
              <w:t>30 июня 2027 года</w:t>
            </w:r>
          </w:p>
          <w:p w:rsidR="002B324E" w:rsidRPr="002B324E" w:rsidRDefault="002B324E" w:rsidP="002B324E">
            <w:r w:rsidRPr="002B324E">
              <w:t>30 сентября 2027 года</w:t>
            </w:r>
          </w:p>
          <w:p w:rsidR="002B324E" w:rsidRPr="002B324E" w:rsidRDefault="002B324E" w:rsidP="002B324E">
            <w:r w:rsidRPr="002B324E">
              <w:t>31 декабря 2027 года</w:t>
            </w:r>
          </w:p>
        </w:tc>
        <w:tc>
          <w:tcPr>
            <w:tcW w:w="3801"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5254E1">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1.12.</w:t>
            </w:r>
          </w:p>
        </w:tc>
        <w:tc>
          <w:tcPr>
            <w:tcW w:w="4871" w:type="dxa"/>
            <w:gridSpan w:val="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5254E1">
            <w:r w:rsidRPr="002B324E">
              <w:t xml:space="preserve">Контрольная точка 1.11. Принято распоряжение Администрации </w:t>
            </w:r>
            <w:r w:rsidR="00802392">
              <w:t>Кручено-Балковского</w:t>
            </w:r>
            <w:r>
              <w:t xml:space="preserve"> </w:t>
            </w:r>
            <w:r w:rsidRPr="002B324E">
              <w:t xml:space="preserve"> сельского поселения о привлечении кредитов  от кредитных организаций при наличии потребности</w:t>
            </w:r>
          </w:p>
        </w:tc>
        <w:tc>
          <w:tcPr>
            <w:tcW w:w="1984" w:type="dxa"/>
            <w:gridSpan w:val="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 декабря 2026 года</w:t>
            </w:r>
          </w:p>
        </w:tc>
        <w:tc>
          <w:tcPr>
            <w:tcW w:w="3801"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распоряжение Администрации </w:t>
            </w:r>
            <w:r w:rsidR="00802392">
              <w:t>Кручено-Балковского</w:t>
            </w:r>
            <w:r>
              <w:t xml:space="preserve"> </w:t>
            </w:r>
            <w:r w:rsidRPr="002B324E">
              <w:t xml:space="preserve"> сельского поселения</w:t>
            </w:r>
          </w:p>
          <w:p w:rsidR="002B324E" w:rsidRPr="002B324E" w:rsidRDefault="002B324E" w:rsidP="002B324E"/>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5254E1">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1.13.</w:t>
            </w:r>
          </w:p>
        </w:tc>
        <w:tc>
          <w:tcPr>
            <w:tcW w:w="4871" w:type="dxa"/>
            <w:gridSpan w:val="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5254E1">
            <w:r w:rsidRPr="002B324E">
              <w:t>Контрольная точка 1.12. Осуществлено обслуживание долговых обязательств в соответствии с условиями соглашений (кредитных договоров)</w:t>
            </w:r>
          </w:p>
        </w:tc>
        <w:tc>
          <w:tcPr>
            <w:tcW w:w="1984" w:type="dxa"/>
            <w:gridSpan w:val="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31 марта 2027 года</w:t>
            </w:r>
          </w:p>
          <w:p w:rsidR="002B324E" w:rsidRPr="002B324E" w:rsidRDefault="002B324E" w:rsidP="002B324E">
            <w:r w:rsidRPr="002B324E">
              <w:t>30 июня 2027 года</w:t>
            </w:r>
          </w:p>
          <w:p w:rsidR="002B324E" w:rsidRPr="002B324E" w:rsidRDefault="002B324E" w:rsidP="002B324E">
            <w:r w:rsidRPr="002B324E">
              <w:t>30 сентября 2027 года</w:t>
            </w:r>
          </w:p>
          <w:p w:rsidR="002B324E" w:rsidRPr="002B324E" w:rsidRDefault="002B324E" w:rsidP="002B324E">
            <w:r w:rsidRPr="002B324E">
              <w:t>31 декабря 2027 года</w:t>
            </w:r>
          </w:p>
        </w:tc>
        <w:tc>
          <w:tcPr>
            <w:tcW w:w="3801"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EF54E5" w:rsidP="002B324E">
            <w:r w:rsidRPr="002B324E">
              <w:t xml:space="preserve">Администрация </w:t>
            </w:r>
            <w:r>
              <w:t xml:space="preserve">Кручено-Балковского </w:t>
            </w:r>
            <w:r w:rsidRPr="002B324E">
              <w:t xml:space="preserve"> сельского поселения (</w:t>
            </w:r>
            <w:r>
              <w:t>Федечкина О.С</w:t>
            </w:r>
            <w:r w:rsidRPr="002B324E">
              <w:t>.,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bl>
    <w:p w:rsidR="002B324E" w:rsidRPr="002B324E" w:rsidRDefault="002B324E" w:rsidP="002B324E"/>
    <w:p w:rsidR="002B324E" w:rsidRPr="002B324E" w:rsidRDefault="002B324E" w:rsidP="002B324E">
      <w:r w:rsidRPr="002B324E">
        <w:t>Примечание.</w:t>
      </w:r>
    </w:p>
    <w:p w:rsidR="005254E1" w:rsidRDefault="002B324E" w:rsidP="005254E1">
      <w:r w:rsidRPr="002B324E">
        <w:t>Х - данные ячейки не заполняются</w:t>
      </w:r>
    </w:p>
    <w:p w:rsidR="005254E1" w:rsidRDefault="005254E1" w:rsidP="005254E1"/>
    <w:p w:rsidR="002B324E" w:rsidRPr="005254E1" w:rsidRDefault="002B324E" w:rsidP="005254E1">
      <w:pPr>
        <w:sectPr w:rsidR="002B324E" w:rsidRPr="005254E1">
          <w:footerReference w:type="default" r:id="rId18"/>
          <w:pgSz w:w="16848" w:h="11908" w:orient="landscape"/>
          <w:pgMar w:top="567" w:right="567" w:bottom="567" w:left="1134" w:header="720" w:footer="720" w:gutter="0"/>
          <w:cols w:space="720"/>
        </w:sectPr>
      </w:pPr>
    </w:p>
    <w:p w:rsidR="00761AFD" w:rsidRDefault="00761AFD" w:rsidP="005254E1">
      <w:pPr>
        <w:rPr>
          <w:kern w:val="2"/>
          <w:sz w:val="28"/>
          <w:szCs w:val="28"/>
          <w:lang w:eastAsia="en-US"/>
        </w:rPr>
      </w:pPr>
    </w:p>
    <w:sectPr w:rsidR="00761AFD" w:rsidSect="00EF54E5">
      <w:footerReference w:type="default" r:id="rId19"/>
      <w:pgSz w:w="11908" w:h="16848"/>
      <w:pgMar w:top="567" w:right="567"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ED9" w:rsidRDefault="00E32ED9">
      <w:r>
        <w:separator/>
      </w:r>
    </w:p>
  </w:endnote>
  <w:endnote w:type="continuationSeparator" w:id="1">
    <w:p w:rsidR="00E32ED9" w:rsidRDefault="00E32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06" w:rsidRDefault="00CB6633" w:rsidP="00366594">
    <w:pPr>
      <w:pStyle w:val="a8"/>
      <w:framePr w:wrap="around" w:vAnchor="text" w:hAnchor="margin" w:xAlign="right" w:y="1"/>
      <w:rPr>
        <w:rStyle w:val="ac"/>
      </w:rPr>
    </w:pPr>
    <w:r>
      <w:rPr>
        <w:rStyle w:val="ac"/>
      </w:rPr>
      <w:fldChar w:fldCharType="begin"/>
    </w:r>
    <w:r w:rsidR="00C32906">
      <w:rPr>
        <w:rStyle w:val="ac"/>
      </w:rPr>
      <w:instrText xml:space="preserve">PAGE  </w:instrText>
    </w:r>
    <w:r>
      <w:rPr>
        <w:rStyle w:val="ac"/>
      </w:rPr>
      <w:fldChar w:fldCharType="separate"/>
    </w:r>
    <w:r w:rsidR="008A7C10">
      <w:rPr>
        <w:rStyle w:val="ac"/>
        <w:noProof/>
      </w:rPr>
      <w:t>1</w:t>
    </w:r>
    <w:r>
      <w:rPr>
        <w:rStyle w:val="ac"/>
      </w:rPr>
      <w:fldChar w:fldCharType="end"/>
    </w:r>
  </w:p>
  <w:p w:rsidR="00C32906" w:rsidRPr="00D47DB4" w:rsidRDefault="00C32906" w:rsidP="00366594">
    <w:pPr>
      <w:pStyle w:val="a8"/>
      <w:rPr>
        <w:lang w:val="en-US"/>
      </w:rPr>
    </w:pPr>
    <w:r w:rsidRPr="00D47DB4">
      <w:rPr>
        <w:noProof/>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06" w:rsidRPr="002B324E" w:rsidRDefault="00CB6633" w:rsidP="002B324E">
    <w:fldSimple w:instr="PAGE ">
      <w:r w:rsidR="008A7C10">
        <w:rPr>
          <w:noProof/>
        </w:rPr>
        <w:t>13</w:t>
      </w:r>
    </w:fldSimple>
  </w:p>
  <w:p w:rsidR="00C32906" w:rsidRPr="002B324E" w:rsidRDefault="00C32906" w:rsidP="002B324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06" w:rsidRPr="002B324E" w:rsidRDefault="00CB6633" w:rsidP="002B324E">
    <w:fldSimple w:instr="PAGE ">
      <w:r w:rsidR="008A7C10">
        <w:rPr>
          <w:noProof/>
        </w:rPr>
        <w:t>14</w:t>
      </w:r>
    </w:fldSimple>
  </w:p>
  <w:p w:rsidR="00C32906" w:rsidRPr="002B324E" w:rsidRDefault="00C32906" w:rsidP="002B324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06" w:rsidRPr="002B324E" w:rsidRDefault="00CB6633" w:rsidP="002B324E">
    <w:fldSimple w:instr="PAGE ">
      <w:r w:rsidR="008A7C10">
        <w:rPr>
          <w:noProof/>
        </w:rPr>
        <w:t>20</w:t>
      </w:r>
    </w:fldSimple>
  </w:p>
  <w:p w:rsidR="00C32906" w:rsidRPr="002B324E" w:rsidRDefault="00C32906" w:rsidP="002B324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06" w:rsidRPr="002B324E" w:rsidRDefault="00CB6633" w:rsidP="002B324E">
    <w:fldSimple w:instr="PAGE ">
      <w:r w:rsidR="008A7C10">
        <w:rPr>
          <w:noProof/>
        </w:rPr>
        <w:t>21</w:t>
      </w:r>
    </w:fldSimple>
  </w:p>
  <w:p w:rsidR="00C32906" w:rsidRPr="002B324E" w:rsidRDefault="00C32906" w:rsidP="002B324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06" w:rsidRPr="002B324E" w:rsidRDefault="00CB6633" w:rsidP="002B324E">
    <w:fldSimple w:instr="PAGE ">
      <w:r w:rsidR="008A7C10">
        <w:rPr>
          <w:noProof/>
        </w:rPr>
        <w:t>27</w:t>
      </w:r>
    </w:fldSimple>
  </w:p>
  <w:p w:rsidR="00C32906" w:rsidRPr="002B324E" w:rsidRDefault="00C32906" w:rsidP="002B324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06" w:rsidRPr="002B324E" w:rsidRDefault="00CB6633" w:rsidP="002B324E">
    <w:fldSimple w:instr="PAGE ">
      <w:r w:rsidR="008A7C10">
        <w:rPr>
          <w:noProof/>
        </w:rPr>
        <w:t>28</w:t>
      </w:r>
    </w:fldSimple>
  </w:p>
  <w:p w:rsidR="00C32906" w:rsidRPr="002B324E" w:rsidRDefault="00C32906" w:rsidP="002B324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06" w:rsidRPr="002B324E" w:rsidRDefault="00CB6633" w:rsidP="002B324E">
    <w:fldSimple w:instr="PAGE ">
      <w:r w:rsidR="008A7C10">
        <w:rPr>
          <w:noProof/>
        </w:rPr>
        <w:t>32</w:t>
      </w:r>
    </w:fldSimple>
  </w:p>
  <w:p w:rsidR="00C32906" w:rsidRPr="002B324E" w:rsidRDefault="00C32906" w:rsidP="002B324E"/>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06" w:rsidRPr="002B324E" w:rsidRDefault="00CB6633" w:rsidP="002B324E">
    <w:fldSimple w:instr="PAGE ">
      <w:r w:rsidR="008A7C10">
        <w:rPr>
          <w:noProof/>
        </w:rPr>
        <w:t>33</w:t>
      </w:r>
    </w:fldSimple>
  </w:p>
  <w:p w:rsidR="00C32906" w:rsidRPr="002B324E" w:rsidRDefault="00C32906" w:rsidP="002B324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ED9" w:rsidRDefault="00E32ED9">
      <w:r>
        <w:separator/>
      </w:r>
    </w:p>
  </w:footnote>
  <w:footnote w:type="continuationSeparator" w:id="1">
    <w:p w:rsidR="00E32ED9" w:rsidRDefault="00E32E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1pt;height:12.1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19F7156"/>
    <w:multiLevelType w:val="multilevel"/>
    <w:tmpl w:val="80024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AC7A05"/>
    <w:multiLevelType w:val="multilevel"/>
    <w:tmpl w:val="3BEE8B94"/>
    <w:lvl w:ilvl="0">
      <w:start w:val="1"/>
      <w:numFmt w:val="decimal"/>
      <w:lvlText w:val="%1."/>
      <w:lvlJc w:val="left"/>
      <w:pPr>
        <w:ind w:left="1684" w:hanging="97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AA208B"/>
    <w:multiLevelType w:val="multilevel"/>
    <w:tmpl w:val="351CC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0">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2D3542"/>
    <w:multiLevelType w:val="hybridMultilevel"/>
    <w:tmpl w:val="DE469DBC"/>
    <w:lvl w:ilvl="0" w:tplc="F3BE53EC">
      <w:start w:val="1"/>
      <w:numFmt w:val="decimal"/>
      <w:lvlText w:val="%1."/>
      <w:lvlJc w:val="left"/>
      <w:pPr>
        <w:ind w:left="720" w:hanging="360"/>
      </w:pPr>
      <w:rPr>
        <w:rFonts w:hint="default"/>
        <w:sz w:val="28"/>
        <w:szCs w:val="24"/>
      </w:rPr>
    </w:lvl>
    <w:lvl w:ilvl="1" w:tplc="0616B956" w:tentative="1">
      <w:start w:val="1"/>
      <w:numFmt w:val="lowerLetter"/>
      <w:lvlText w:val="%2."/>
      <w:lvlJc w:val="left"/>
      <w:pPr>
        <w:ind w:left="1440" w:hanging="360"/>
      </w:pPr>
    </w:lvl>
    <w:lvl w:ilvl="2" w:tplc="CA76C132" w:tentative="1">
      <w:start w:val="1"/>
      <w:numFmt w:val="lowerRoman"/>
      <w:lvlText w:val="%3."/>
      <w:lvlJc w:val="right"/>
      <w:pPr>
        <w:ind w:left="2160" w:hanging="180"/>
      </w:pPr>
    </w:lvl>
    <w:lvl w:ilvl="3" w:tplc="0FD4BB7E" w:tentative="1">
      <w:start w:val="1"/>
      <w:numFmt w:val="decimal"/>
      <w:lvlText w:val="%4."/>
      <w:lvlJc w:val="left"/>
      <w:pPr>
        <w:ind w:left="2880" w:hanging="360"/>
      </w:pPr>
    </w:lvl>
    <w:lvl w:ilvl="4" w:tplc="8B56EEAC" w:tentative="1">
      <w:start w:val="1"/>
      <w:numFmt w:val="lowerLetter"/>
      <w:lvlText w:val="%5."/>
      <w:lvlJc w:val="left"/>
      <w:pPr>
        <w:ind w:left="3600" w:hanging="360"/>
      </w:pPr>
    </w:lvl>
    <w:lvl w:ilvl="5" w:tplc="FC4CAD3C" w:tentative="1">
      <w:start w:val="1"/>
      <w:numFmt w:val="lowerRoman"/>
      <w:lvlText w:val="%6."/>
      <w:lvlJc w:val="right"/>
      <w:pPr>
        <w:ind w:left="4320" w:hanging="180"/>
      </w:pPr>
    </w:lvl>
    <w:lvl w:ilvl="6" w:tplc="855CA208" w:tentative="1">
      <w:start w:val="1"/>
      <w:numFmt w:val="decimal"/>
      <w:lvlText w:val="%7."/>
      <w:lvlJc w:val="left"/>
      <w:pPr>
        <w:ind w:left="5040" w:hanging="360"/>
      </w:pPr>
    </w:lvl>
    <w:lvl w:ilvl="7" w:tplc="9BCC8502" w:tentative="1">
      <w:start w:val="1"/>
      <w:numFmt w:val="lowerLetter"/>
      <w:lvlText w:val="%8."/>
      <w:lvlJc w:val="left"/>
      <w:pPr>
        <w:ind w:left="5760" w:hanging="360"/>
      </w:pPr>
    </w:lvl>
    <w:lvl w:ilvl="8" w:tplc="43882EB4" w:tentative="1">
      <w:start w:val="1"/>
      <w:numFmt w:val="lowerRoman"/>
      <w:lvlText w:val="%9."/>
      <w:lvlJc w:val="right"/>
      <w:pPr>
        <w:ind w:left="6480" w:hanging="180"/>
      </w:pPr>
    </w:lvl>
  </w:abstractNum>
  <w:abstractNum w:abstractNumId="12">
    <w:nsid w:val="3C623C03"/>
    <w:multiLevelType w:val="hybridMultilevel"/>
    <w:tmpl w:val="F6EA386A"/>
    <w:lvl w:ilvl="0" w:tplc="4F54AFAA">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09B3605"/>
    <w:multiLevelType w:val="hybridMultilevel"/>
    <w:tmpl w:val="DBD65D92"/>
    <w:lvl w:ilvl="0" w:tplc="678E29B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438A353D"/>
    <w:multiLevelType w:val="multilevel"/>
    <w:tmpl w:val="29B68CE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upperRoman"/>
      <w:lvlText w:val="%4."/>
      <w:lvlJc w:val="right"/>
      <w:pPr>
        <w:ind w:left="2880" w:hanging="360"/>
      </w:pPr>
    </w:lvl>
    <w:lvl w:ilvl="4">
      <w:start w:val="1"/>
      <w:numFmt w:val="lowerLetter"/>
      <w:lvlText w:val="%5."/>
      <w:lvlJc w:val="left"/>
      <w:pPr>
        <w:ind w:left="3600" w:hanging="360"/>
      </w:pPr>
    </w:lvl>
    <w:lvl w:ilvl="5">
      <w:start w:val="1"/>
      <w:numFmt w:val="decimal"/>
      <w:lvlText w:val="%6."/>
      <w:lvlJc w:val="left"/>
      <w:pPr>
        <w:ind w:left="4320" w:hanging="360"/>
      </w:pPr>
    </w:lvl>
    <w:lvl w:ilvl="6">
      <w:start w:val="1"/>
      <w:numFmt w:val="upperRoman"/>
      <w:lvlText w:val="%7."/>
      <w:lvlJc w:val="right"/>
      <w:pPr>
        <w:ind w:left="5040" w:hanging="360"/>
      </w:pPr>
    </w:lvl>
    <w:lvl w:ilvl="7">
      <w:start w:val="1"/>
      <w:numFmt w:val="lowerLetter"/>
      <w:lvlText w:val="%8."/>
      <w:lvlJc w:val="left"/>
      <w:pPr>
        <w:ind w:left="5760" w:hanging="360"/>
      </w:pPr>
    </w:lvl>
    <w:lvl w:ilvl="8">
      <w:start w:val="1"/>
      <w:numFmt w:val="decimal"/>
      <w:lvlText w:val="%9."/>
      <w:lvlJc w:val="left"/>
      <w:pPr>
        <w:ind w:left="6480" w:hanging="360"/>
      </w:pPr>
    </w:lvl>
  </w:abstractNum>
  <w:abstractNum w:abstractNumId="16">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D9D34EF"/>
    <w:multiLevelType w:val="hybridMultilevel"/>
    <w:tmpl w:val="067E5A40"/>
    <w:lvl w:ilvl="0" w:tplc="38C4018A">
      <w:start w:val="20"/>
      <w:numFmt w:val="decimal"/>
      <w:lvlText w:val="%1."/>
      <w:lvlJc w:val="right"/>
      <w:pPr>
        <w:ind w:left="644" w:hanging="360"/>
      </w:pPr>
      <w:rPr>
        <w:rFonts w:cs="Times New Roman" w:hint="default"/>
      </w:rPr>
    </w:lvl>
    <w:lvl w:ilvl="1" w:tplc="5E820762" w:tentative="1">
      <w:start w:val="1"/>
      <w:numFmt w:val="lowerLetter"/>
      <w:lvlText w:val="%2."/>
      <w:lvlJc w:val="left"/>
      <w:pPr>
        <w:ind w:left="1440" w:hanging="360"/>
      </w:pPr>
    </w:lvl>
    <w:lvl w:ilvl="2" w:tplc="B21692DE" w:tentative="1">
      <w:start w:val="1"/>
      <w:numFmt w:val="lowerRoman"/>
      <w:lvlText w:val="%3."/>
      <w:lvlJc w:val="right"/>
      <w:pPr>
        <w:ind w:left="2160" w:hanging="180"/>
      </w:pPr>
    </w:lvl>
    <w:lvl w:ilvl="3" w:tplc="DBB444D2" w:tentative="1">
      <w:start w:val="1"/>
      <w:numFmt w:val="decimal"/>
      <w:lvlText w:val="%4."/>
      <w:lvlJc w:val="left"/>
      <w:pPr>
        <w:ind w:left="2880" w:hanging="360"/>
      </w:pPr>
    </w:lvl>
    <w:lvl w:ilvl="4" w:tplc="93582CD8" w:tentative="1">
      <w:start w:val="1"/>
      <w:numFmt w:val="lowerLetter"/>
      <w:lvlText w:val="%5."/>
      <w:lvlJc w:val="left"/>
      <w:pPr>
        <w:ind w:left="3600" w:hanging="360"/>
      </w:pPr>
    </w:lvl>
    <w:lvl w:ilvl="5" w:tplc="AD148AA2" w:tentative="1">
      <w:start w:val="1"/>
      <w:numFmt w:val="lowerRoman"/>
      <w:lvlText w:val="%6."/>
      <w:lvlJc w:val="right"/>
      <w:pPr>
        <w:ind w:left="4320" w:hanging="180"/>
      </w:pPr>
    </w:lvl>
    <w:lvl w:ilvl="6" w:tplc="0B28768C" w:tentative="1">
      <w:start w:val="1"/>
      <w:numFmt w:val="decimal"/>
      <w:lvlText w:val="%7."/>
      <w:lvlJc w:val="left"/>
      <w:pPr>
        <w:ind w:left="5040" w:hanging="360"/>
      </w:pPr>
    </w:lvl>
    <w:lvl w:ilvl="7" w:tplc="3AE00782" w:tentative="1">
      <w:start w:val="1"/>
      <w:numFmt w:val="lowerLetter"/>
      <w:lvlText w:val="%8."/>
      <w:lvlJc w:val="left"/>
      <w:pPr>
        <w:ind w:left="5760" w:hanging="360"/>
      </w:pPr>
    </w:lvl>
    <w:lvl w:ilvl="8" w:tplc="89A0501A" w:tentative="1">
      <w:start w:val="1"/>
      <w:numFmt w:val="lowerRoman"/>
      <w:lvlText w:val="%9."/>
      <w:lvlJc w:val="right"/>
      <w:pPr>
        <w:ind w:left="6480" w:hanging="180"/>
      </w:pPr>
    </w:lvl>
  </w:abstractNum>
  <w:abstractNum w:abstractNumId="18">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9">
    <w:nsid w:val="52DA398A"/>
    <w:multiLevelType w:val="multilevel"/>
    <w:tmpl w:val="5AAAB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0">
    <w:nsid w:val="532D3DDD"/>
    <w:multiLevelType w:val="multilevel"/>
    <w:tmpl w:val="F446C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1">
    <w:nsid w:val="534C4835"/>
    <w:multiLevelType w:val="multilevel"/>
    <w:tmpl w:val="DC2AE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2">
    <w:nsid w:val="5B0D50A6"/>
    <w:multiLevelType w:val="hybridMultilevel"/>
    <w:tmpl w:val="689C9328"/>
    <w:lvl w:ilvl="0" w:tplc="40D8E868">
      <w:start w:val="2"/>
      <w:numFmt w:val="decimal"/>
      <w:lvlText w:val="%1."/>
      <w:lvlJc w:val="left"/>
      <w:pPr>
        <w:ind w:left="1353" w:hanging="360"/>
      </w:pPr>
      <w:rPr>
        <w:rFonts w:hint="default"/>
      </w:rPr>
    </w:lvl>
    <w:lvl w:ilvl="1" w:tplc="676271DE">
      <w:start w:val="1"/>
      <w:numFmt w:val="lowerLetter"/>
      <w:lvlText w:val="%2."/>
      <w:lvlJc w:val="left"/>
      <w:pPr>
        <w:ind w:left="1440" w:hanging="360"/>
      </w:pPr>
      <w:rPr>
        <w:rFonts w:cs="Times New Roman"/>
      </w:rPr>
    </w:lvl>
    <w:lvl w:ilvl="2" w:tplc="D8A263AA">
      <w:start w:val="1"/>
      <w:numFmt w:val="lowerRoman"/>
      <w:lvlText w:val="%3."/>
      <w:lvlJc w:val="right"/>
      <w:pPr>
        <w:ind w:left="2160" w:hanging="180"/>
      </w:pPr>
      <w:rPr>
        <w:rFonts w:cs="Times New Roman"/>
      </w:rPr>
    </w:lvl>
    <w:lvl w:ilvl="3" w:tplc="F4F02014">
      <w:start w:val="1"/>
      <w:numFmt w:val="decimal"/>
      <w:lvlText w:val="%4."/>
      <w:lvlJc w:val="left"/>
      <w:pPr>
        <w:ind w:left="2880" w:hanging="360"/>
      </w:pPr>
      <w:rPr>
        <w:rFonts w:cs="Times New Roman"/>
      </w:rPr>
    </w:lvl>
    <w:lvl w:ilvl="4" w:tplc="2190F648">
      <w:start w:val="1"/>
      <w:numFmt w:val="lowerLetter"/>
      <w:lvlText w:val="%5."/>
      <w:lvlJc w:val="left"/>
      <w:pPr>
        <w:ind w:left="3600" w:hanging="360"/>
      </w:pPr>
      <w:rPr>
        <w:rFonts w:cs="Times New Roman"/>
      </w:rPr>
    </w:lvl>
    <w:lvl w:ilvl="5" w:tplc="CBAABDEE">
      <w:start w:val="1"/>
      <w:numFmt w:val="lowerRoman"/>
      <w:lvlText w:val="%6."/>
      <w:lvlJc w:val="right"/>
      <w:pPr>
        <w:ind w:left="4320" w:hanging="180"/>
      </w:pPr>
      <w:rPr>
        <w:rFonts w:cs="Times New Roman"/>
      </w:rPr>
    </w:lvl>
    <w:lvl w:ilvl="6" w:tplc="E924ACAA">
      <w:start w:val="1"/>
      <w:numFmt w:val="decimal"/>
      <w:lvlText w:val="%7."/>
      <w:lvlJc w:val="left"/>
      <w:pPr>
        <w:ind w:left="5040" w:hanging="360"/>
      </w:pPr>
      <w:rPr>
        <w:rFonts w:cs="Times New Roman"/>
      </w:rPr>
    </w:lvl>
    <w:lvl w:ilvl="7" w:tplc="6326147C">
      <w:start w:val="1"/>
      <w:numFmt w:val="lowerLetter"/>
      <w:lvlText w:val="%8."/>
      <w:lvlJc w:val="left"/>
      <w:pPr>
        <w:ind w:left="5760" w:hanging="360"/>
      </w:pPr>
      <w:rPr>
        <w:rFonts w:cs="Times New Roman"/>
      </w:rPr>
    </w:lvl>
    <w:lvl w:ilvl="8" w:tplc="387AF794">
      <w:start w:val="1"/>
      <w:numFmt w:val="lowerRoman"/>
      <w:lvlText w:val="%9."/>
      <w:lvlJc w:val="right"/>
      <w:pPr>
        <w:ind w:left="6480" w:hanging="180"/>
      </w:pPr>
      <w:rPr>
        <w:rFonts w:cs="Times New Roman"/>
      </w:rPr>
    </w:lvl>
  </w:abstractNum>
  <w:abstractNum w:abstractNumId="23">
    <w:nsid w:val="5E4B2FBF"/>
    <w:multiLevelType w:val="hybridMultilevel"/>
    <w:tmpl w:val="6BD67C34"/>
    <w:lvl w:ilvl="0" w:tplc="9B523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ED97040"/>
    <w:multiLevelType w:val="hybridMultilevel"/>
    <w:tmpl w:val="6614681E"/>
    <w:lvl w:ilvl="0" w:tplc="5A4C85C6">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6770097C"/>
    <w:multiLevelType w:val="hybridMultilevel"/>
    <w:tmpl w:val="6A48E7C6"/>
    <w:lvl w:ilvl="0" w:tplc="673A81EE">
      <w:start w:val="1"/>
      <w:numFmt w:val="decimal"/>
      <w:lvlText w:val="%1."/>
      <w:lvlJc w:val="left"/>
      <w:pPr>
        <w:tabs>
          <w:tab w:val="num" w:pos="750"/>
        </w:tabs>
        <w:ind w:left="750" w:hanging="390"/>
      </w:pPr>
      <w:rPr>
        <w:rFonts w:hint="default"/>
      </w:rPr>
    </w:lvl>
    <w:lvl w:ilvl="1" w:tplc="3070C692">
      <w:numFmt w:val="none"/>
      <w:lvlText w:val=""/>
      <w:lvlJc w:val="left"/>
      <w:pPr>
        <w:tabs>
          <w:tab w:val="num" w:pos="360"/>
        </w:tabs>
      </w:pPr>
    </w:lvl>
    <w:lvl w:ilvl="2" w:tplc="46940A0E">
      <w:numFmt w:val="none"/>
      <w:lvlText w:val=""/>
      <w:lvlJc w:val="left"/>
      <w:pPr>
        <w:tabs>
          <w:tab w:val="num" w:pos="360"/>
        </w:tabs>
      </w:pPr>
    </w:lvl>
    <w:lvl w:ilvl="3" w:tplc="10CEF1D8">
      <w:numFmt w:val="none"/>
      <w:lvlText w:val=""/>
      <w:lvlJc w:val="left"/>
      <w:pPr>
        <w:tabs>
          <w:tab w:val="num" w:pos="360"/>
        </w:tabs>
      </w:pPr>
    </w:lvl>
    <w:lvl w:ilvl="4" w:tplc="6BF056C0">
      <w:numFmt w:val="none"/>
      <w:lvlText w:val=""/>
      <w:lvlJc w:val="left"/>
      <w:pPr>
        <w:tabs>
          <w:tab w:val="num" w:pos="360"/>
        </w:tabs>
      </w:pPr>
    </w:lvl>
    <w:lvl w:ilvl="5" w:tplc="6EAE8930">
      <w:numFmt w:val="none"/>
      <w:lvlText w:val=""/>
      <w:lvlJc w:val="left"/>
      <w:pPr>
        <w:tabs>
          <w:tab w:val="num" w:pos="360"/>
        </w:tabs>
      </w:pPr>
    </w:lvl>
    <w:lvl w:ilvl="6" w:tplc="979A6D5C">
      <w:numFmt w:val="none"/>
      <w:lvlText w:val=""/>
      <w:lvlJc w:val="left"/>
      <w:pPr>
        <w:tabs>
          <w:tab w:val="num" w:pos="360"/>
        </w:tabs>
      </w:pPr>
    </w:lvl>
    <w:lvl w:ilvl="7" w:tplc="FDE24B74">
      <w:numFmt w:val="none"/>
      <w:lvlText w:val=""/>
      <w:lvlJc w:val="left"/>
      <w:pPr>
        <w:tabs>
          <w:tab w:val="num" w:pos="360"/>
        </w:tabs>
      </w:pPr>
    </w:lvl>
    <w:lvl w:ilvl="8" w:tplc="1D62A5A4">
      <w:numFmt w:val="none"/>
      <w:lvlText w:val=""/>
      <w:lvlJc w:val="left"/>
      <w:pPr>
        <w:tabs>
          <w:tab w:val="num" w:pos="360"/>
        </w:tabs>
      </w:pPr>
    </w:lvl>
  </w:abstractNum>
  <w:abstractNum w:abstractNumId="27">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6ADB3173"/>
    <w:multiLevelType w:val="hybridMultilevel"/>
    <w:tmpl w:val="6FD81846"/>
    <w:lvl w:ilvl="0" w:tplc="3168C090">
      <w:start w:val="2"/>
      <w:numFmt w:val="decimal"/>
      <w:lvlText w:val="%1."/>
      <w:lvlJc w:val="left"/>
      <w:pPr>
        <w:ind w:left="1069" w:hanging="360"/>
      </w:pPr>
      <w:rPr>
        <w:rFonts w:ascii="Times New Roman" w:hAnsi="Times New Roman" w:cs="Times New Roman" w:hint="default"/>
        <w:sz w:val="28"/>
      </w:rPr>
    </w:lvl>
    <w:lvl w:ilvl="1" w:tplc="E370BB36" w:tentative="1">
      <w:start w:val="1"/>
      <w:numFmt w:val="lowerLetter"/>
      <w:lvlText w:val="%2."/>
      <w:lvlJc w:val="left"/>
      <w:pPr>
        <w:ind w:left="1789" w:hanging="360"/>
      </w:pPr>
    </w:lvl>
    <w:lvl w:ilvl="2" w:tplc="8FEA80D4" w:tentative="1">
      <w:start w:val="1"/>
      <w:numFmt w:val="lowerRoman"/>
      <w:lvlText w:val="%3."/>
      <w:lvlJc w:val="right"/>
      <w:pPr>
        <w:ind w:left="2509" w:hanging="180"/>
      </w:pPr>
    </w:lvl>
    <w:lvl w:ilvl="3" w:tplc="E658700C" w:tentative="1">
      <w:start w:val="1"/>
      <w:numFmt w:val="decimal"/>
      <w:lvlText w:val="%4."/>
      <w:lvlJc w:val="left"/>
      <w:pPr>
        <w:ind w:left="3229" w:hanging="360"/>
      </w:pPr>
    </w:lvl>
    <w:lvl w:ilvl="4" w:tplc="EEEC6E2E" w:tentative="1">
      <w:start w:val="1"/>
      <w:numFmt w:val="lowerLetter"/>
      <w:lvlText w:val="%5."/>
      <w:lvlJc w:val="left"/>
      <w:pPr>
        <w:ind w:left="3949" w:hanging="360"/>
      </w:pPr>
    </w:lvl>
    <w:lvl w:ilvl="5" w:tplc="5426BBAC" w:tentative="1">
      <w:start w:val="1"/>
      <w:numFmt w:val="lowerRoman"/>
      <w:lvlText w:val="%6."/>
      <w:lvlJc w:val="right"/>
      <w:pPr>
        <w:ind w:left="4669" w:hanging="180"/>
      </w:pPr>
    </w:lvl>
    <w:lvl w:ilvl="6" w:tplc="359ABDB8" w:tentative="1">
      <w:start w:val="1"/>
      <w:numFmt w:val="decimal"/>
      <w:lvlText w:val="%7."/>
      <w:lvlJc w:val="left"/>
      <w:pPr>
        <w:ind w:left="5389" w:hanging="360"/>
      </w:pPr>
    </w:lvl>
    <w:lvl w:ilvl="7" w:tplc="F000F3C0" w:tentative="1">
      <w:start w:val="1"/>
      <w:numFmt w:val="lowerLetter"/>
      <w:lvlText w:val="%8."/>
      <w:lvlJc w:val="left"/>
      <w:pPr>
        <w:ind w:left="6109" w:hanging="360"/>
      </w:pPr>
    </w:lvl>
    <w:lvl w:ilvl="8" w:tplc="B54CD8BC" w:tentative="1">
      <w:start w:val="1"/>
      <w:numFmt w:val="lowerRoman"/>
      <w:lvlText w:val="%9."/>
      <w:lvlJc w:val="right"/>
      <w:pPr>
        <w:ind w:left="6829" w:hanging="180"/>
      </w:pPr>
    </w:lvl>
  </w:abstractNum>
  <w:abstractNum w:abstractNumId="29">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0">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2">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70E38D9"/>
    <w:multiLevelType w:val="hybridMultilevel"/>
    <w:tmpl w:val="5FF826C0"/>
    <w:lvl w:ilvl="0" w:tplc="D1E6E116">
      <w:start w:val="1"/>
      <w:numFmt w:val="decimal"/>
      <w:lvlText w:val="%1."/>
      <w:lvlJc w:val="left"/>
      <w:pPr>
        <w:ind w:left="900" w:hanging="360"/>
      </w:pPr>
      <w:rPr>
        <w:rFonts w:hint="default"/>
      </w:rPr>
    </w:lvl>
    <w:lvl w:ilvl="1" w:tplc="AB56B18E" w:tentative="1">
      <w:start w:val="1"/>
      <w:numFmt w:val="lowerLetter"/>
      <w:lvlText w:val="%2."/>
      <w:lvlJc w:val="left"/>
      <w:pPr>
        <w:ind w:left="1620" w:hanging="360"/>
      </w:pPr>
    </w:lvl>
    <w:lvl w:ilvl="2" w:tplc="1EC4C0A8" w:tentative="1">
      <w:start w:val="1"/>
      <w:numFmt w:val="lowerRoman"/>
      <w:lvlText w:val="%3."/>
      <w:lvlJc w:val="right"/>
      <w:pPr>
        <w:ind w:left="2340" w:hanging="180"/>
      </w:pPr>
    </w:lvl>
    <w:lvl w:ilvl="3" w:tplc="97702D1C" w:tentative="1">
      <w:start w:val="1"/>
      <w:numFmt w:val="decimal"/>
      <w:lvlText w:val="%4."/>
      <w:lvlJc w:val="left"/>
      <w:pPr>
        <w:ind w:left="3060" w:hanging="360"/>
      </w:pPr>
    </w:lvl>
    <w:lvl w:ilvl="4" w:tplc="D23E16A8" w:tentative="1">
      <w:start w:val="1"/>
      <w:numFmt w:val="lowerLetter"/>
      <w:lvlText w:val="%5."/>
      <w:lvlJc w:val="left"/>
      <w:pPr>
        <w:ind w:left="3780" w:hanging="360"/>
      </w:pPr>
    </w:lvl>
    <w:lvl w:ilvl="5" w:tplc="6DD63C2E" w:tentative="1">
      <w:start w:val="1"/>
      <w:numFmt w:val="lowerRoman"/>
      <w:lvlText w:val="%6."/>
      <w:lvlJc w:val="right"/>
      <w:pPr>
        <w:ind w:left="4500" w:hanging="180"/>
      </w:pPr>
    </w:lvl>
    <w:lvl w:ilvl="6" w:tplc="30D484F0" w:tentative="1">
      <w:start w:val="1"/>
      <w:numFmt w:val="decimal"/>
      <w:lvlText w:val="%7."/>
      <w:lvlJc w:val="left"/>
      <w:pPr>
        <w:ind w:left="5220" w:hanging="360"/>
      </w:pPr>
    </w:lvl>
    <w:lvl w:ilvl="7" w:tplc="4D94A5E6" w:tentative="1">
      <w:start w:val="1"/>
      <w:numFmt w:val="lowerLetter"/>
      <w:lvlText w:val="%8."/>
      <w:lvlJc w:val="left"/>
      <w:pPr>
        <w:ind w:left="5940" w:hanging="360"/>
      </w:pPr>
    </w:lvl>
    <w:lvl w:ilvl="8" w:tplc="D2A0E0FC" w:tentative="1">
      <w:start w:val="1"/>
      <w:numFmt w:val="lowerRoman"/>
      <w:lvlText w:val="%9."/>
      <w:lvlJc w:val="right"/>
      <w:pPr>
        <w:ind w:left="6660" w:hanging="180"/>
      </w:pPr>
    </w:lvl>
  </w:abstractNum>
  <w:abstractNum w:abstractNumId="34">
    <w:nsid w:val="79D11945"/>
    <w:multiLevelType w:val="hybridMultilevel"/>
    <w:tmpl w:val="8390A356"/>
    <w:lvl w:ilvl="0" w:tplc="B6E4F7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7E6547"/>
    <w:multiLevelType w:val="hybridMultilevel"/>
    <w:tmpl w:val="64CA2540"/>
    <w:lvl w:ilvl="0" w:tplc="0419000F">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8"/>
  </w:num>
  <w:num w:numId="7">
    <w:abstractNumId w:val="27"/>
  </w:num>
  <w:num w:numId="8">
    <w:abstractNumId w:val="12"/>
  </w:num>
  <w:num w:numId="9">
    <w:abstractNumId w:val="23"/>
  </w:num>
  <w:num w:numId="10">
    <w:abstractNumId w:val="10"/>
  </w:num>
  <w:num w:numId="11">
    <w:abstractNumId w:val="28"/>
  </w:num>
  <w:num w:numId="12">
    <w:abstractNumId w:val="30"/>
  </w:num>
  <w:num w:numId="13">
    <w:abstractNumId w:val="16"/>
  </w:num>
  <w:num w:numId="14">
    <w:abstractNumId w:val="7"/>
  </w:num>
  <w:num w:numId="15">
    <w:abstractNumId w:val="25"/>
  </w:num>
  <w:num w:numId="16">
    <w:abstractNumId w:val="14"/>
  </w:num>
  <w:num w:numId="17">
    <w:abstractNumId w:val="32"/>
  </w:num>
  <w:num w:numId="18">
    <w:abstractNumId w:val="31"/>
  </w:num>
  <w:num w:numId="19">
    <w:abstractNumId w:val="29"/>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5"/>
  </w:num>
  <w:num w:numId="23">
    <w:abstractNumId w:val="33"/>
  </w:num>
  <w:num w:numId="24">
    <w:abstractNumId w:val="4"/>
  </w:num>
  <w:num w:numId="25">
    <w:abstractNumId w:val="24"/>
  </w:num>
  <w:num w:numId="26">
    <w:abstractNumId w:val="0"/>
  </w:num>
  <w:num w:numId="27">
    <w:abstractNumId w:val="17"/>
  </w:num>
  <w:num w:numId="28">
    <w:abstractNumId w:val="34"/>
  </w:num>
  <w:num w:numId="29">
    <w:abstractNumId w:val="11"/>
  </w:num>
  <w:num w:numId="30">
    <w:abstractNumId w:val="26"/>
  </w:num>
  <w:num w:numId="31">
    <w:abstractNumId w:val="13"/>
  </w:num>
  <w:num w:numId="32">
    <w:abstractNumId w:val="22"/>
  </w:num>
  <w:num w:numId="33">
    <w:abstractNumId w:val="20"/>
  </w:num>
  <w:num w:numId="34">
    <w:abstractNumId w:val="21"/>
  </w:num>
  <w:num w:numId="35">
    <w:abstractNumId w:val="19"/>
  </w:num>
  <w:num w:numId="36">
    <w:abstractNumId w:val="1"/>
  </w:num>
  <w:num w:numId="37">
    <w:abstractNumId w:val="15"/>
  </w:num>
  <w:num w:numId="38">
    <w:abstractNumId w:val="8"/>
  </w:num>
  <w:num w:numId="39">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1" w:dllVersion="512" w:checkStyle="1"/>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11703"/>
    <w:rsid w:val="00001D37"/>
    <w:rsid w:val="00002ABA"/>
    <w:rsid w:val="00002EE5"/>
    <w:rsid w:val="000039D0"/>
    <w:rsid w:val="00003B0D"/>
    <w:rsid w:val="0000472C"/>
    <w:rsid w:val="00006455"/>
    <w:rsid w:val="000067D7"/>
    <w:rsid w:val="00006937"/>
    <w:rsid w:val="00011263"/>
    <w:rsid w:val="000119EE"/>
    <w:rsid w:val="0001377E"/>
    <w:rsid w:val="00023186"/>
    <w:rsid w:val="00023217"/>
    <w:rsid w:val="00027E7A"/>
    <w:rsid w:val="00030B2D"/>
    <w:rsid w:val="00040504"/>
    <w:rsid w:val="00042414"/>
    <w:rsid w:val="000437CB"/>
    <w:rsid w:val="00045FCB"/>
    <w:rsid w:val="000472B4"/>
    <w:rsid w:val="00050700"/>
    <w:rsid w:val="0005394B"/>
    <w:rsid w:val="00054741"/>
    <w:rsid w:val="000553CB"/>
    <w:rsid w:val="00055658"/>
    <w:rsid w:val="00055948"/>
    <w:rsid w:val="00055FCC"/>
    <w:rsid w:val="00061718"/>
    <w:rsid w:val="00063725"/>
    <w:rsid w:val="00063769"/>
    <w:rsid w:val="00066E25"/>
    <w:rsid w:val="000676E0"/>
    <w:rsid w:val="00072471"/>
    <w:rsid w:val="00073812"/>
    <w:rsid w:val="000740DA"/>
    <w:rsid w:val="00075DDD"/>
    <w:rsid w:val="000813B6"/>
    <w:rsid w:val="000816FE"/>
    <w:rsid w:val="00085376"/>
    <w:rsid w:val="00086561"/>
    <w:rsid w:val="0009172A"/>
    <w:rsid w:val="00093F0A"/>
    <w:rsid w:val="00096A9C"/>
    <w:rsid w:val="000A0FAB"/>
    <w:rsid w:val="000A1D2A"/>
    <w:rsid w:val="000A4409"/>
    <w:rsid w:val="000A5590"/>
    <w:rsid w:val="000A6888"/>
    <w:rsid w:val="000A79CE"/>
    <w:rsid w:val="000B078A"/>
    <w:rsid w:val="000B0E2A"/>
    <w:rsid w:val="000B1B53"/>
    <w:rsid w:val="000B1E8F"/>
    <w:rsid w:val="000B4EB6"/>
    <w:rsid w:val="000C243C"/>
    <w:rsid w:val="000C32C4"/>
    <w:rsid w:val="000C5AFA"/>
    <w:rsid w:val="000C6A16"/>
    <w:rsid w:val="000D0071"/>
    <w:rsid w:val="000D0325"/>
    <w:rsid w:val="000D08B2"/>
    <w:rsid w:val="000D157C"/>
    <w:rsid w:val="000D2B9D"/>
    <w:rsid w:val="000D53B2"/>
    <w:rsid w:val="000D7050"/>
    <w:rsid w:val="000E1E20"/>
    <w:rsid w:val="000E3EE0"/>
    <w:rsid w:val="000E4801"/>
    <w:rsid w:val="000E5178"/>
    <w:rsid w:val="000E5F10"/>
    <w:rsid w:val="000F05F6"/>
    <w:rsid w:val="000F06A4"/>
    <w:rsid w:val="000F1367"/>
    <w:rsid w:val="000F591D"/>
    <w:rsid w:val="0010321F"/>
    <w:rsid w:val="00113A5C"/>
    <w:rsid w:val="001157AE"/>
    <w:rsid w:val="00115A9D"/>
    <w:rsid w:val="001173AF"/>
    <w:rsid w:val="00117A03"/>
    <w:rsid w:val="0012034E"/>
    <w:rsid w:val="00123961"/>
    <w:rsid w:val="00125042"/>
    <w:rsid w:val="00126B5B"/>
    <w:rsid w:val="001277BE"/>
    <w:rsid w:val="00130200"/>
    <w:rsid w:val="001312D1"/>
    <w:rsid w:val="0013133D"/>
    <w:rsid w:val="00131757"/>
    <w:rsid w:val="001324D8"/>
    <w:rsid w:val="001329BF"/>
    <w:rsid w:val="00135A71"/>
    <w:rsid w:val="00137260"/>
    <w:rsid w:val="001475DD"/>
    <w:rsid w:val="001532E8"/>
    <w:rsid w:val="00153E1D"/>
    <w:rsid w:val="001540BC"/>
    <w:rsid w:val="0016086D"/>
    <w:rsid w:val="00161AF4"/>
    <w:rsid w:val="001622DD"/>
    <w:rsid w:val="001627DF"/>
    <w:rsid w:val="00162A8E"/>
    <w:rsid w:val="00163ACE"/>
    <w:rsid w:val="00165B6A"/>
    <w:rsid w:val="00170D1D"/>
    <w:rsid w:val="00172258"/>
    <w:rsid w:val="0017408D"/>
    <w:rsid w:val="00174BE8"/>
    <w:rsid w:val="00176DFC"/>
    <w:rsid w:val="00181157"/>
    <w:rsid w:val="00181EFC"/>
    <w:rsid w:val="0018204F"/>
    <w:rsid w:val="00182D40"/>
    <w:rsid w:val="001836A2"/>
    <w:rsid w:val="00184E27"/>
    <w:rsid w:val="00185408"/>
    <w:rsid w:val="001869CC"/>
    <w:rsid w:val="0019006B"/>
    <w:rsid w:val="0019129C"/>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420"/>
    <w:rsid w:val="001E0A93"/>
    <w:rsid w:val="001E3389"/>
    <w:rsid w:val="001E7D7F"/>
    <w:rsid w:val="001F024A"/>
    <w:rsid w:val="001F12CC"/>
    <w:rsid w:val="001F386E"/>
    <w:rsid w:val="001F4D24"/>
    <w:rsid w:val="001F5605"/>
    <w:rsid w:val="001F5743"/>
    <w:rsid w:val="001F7979"/>
    <w:rsid w:val="0020053F"/>
    <w:rsid w:val="002015E3"/>
    <w:rsid w:val="002026A4"/>
    <w:rsid w:val="00203618"/>
    <w:rsid w:val="00204667"/>
    <w:rsid w:val="002052B5"/>
    <w:rsid w:val="002052ED"/>
    <w:rsid w:val="00205934"/>
    <w:rsid w:val="00205E5B"/>
    <w:rsid w:val="00206936"/>
    <w:rsid w:val="00212446"/>
    <w:rsid w:val="00212E41"/>
    <w:rsid w:val="00214BC8"/>
    <w:rsid w:val="00223BD0"/>
    <w:rsid w:val="00223FCB"/>
    <w:rsid w:val="002252A3"/>
    <w:rsid w:val="00225C84"/>
    <w:rsid w:val="00227415"/>
    <w:rsid w:val="00231661"/>
    <w:rsid w:val="00231875"/>
    <w:rsid w:val="00233D0D"/>
    <w:rsid w:val="0024041D"/>
    <w:rsid w:val="0024187C"/>
    <w:rsid w:val="002427E0"/>
    <w:rsid w:val="002428A4"/>
    <w:rsid w:val="002429AF"/>
    <w:rsid w:val="00246968"/>
    <w:rsid w:val="00246CE3"/>
    <w:rsid w:val="002470B9"/>
    <w:rsid w:val="00247564"/>
    <w:rsid w:val="002479ED"/>
    <w:rsid w:val="00253935"/>
    <w:rsid w:val="002550D5"/>
    <w:rsid w:val="00256D1F"/>
    <w:rsid w:val="00257360"/>
    <w:rsid w:val="00260A05"/>
    <w:rsid w:val="0026289C"/>
    <w:rsid w:val="0026493D"/>
    <w:rsid w:val="0026768C"/>
    <w:rsid w:val="00271BC8"/>
    <w:rsid w:val="002726C7"/>
    <w:rsid w:val="00272AA7"/>
    <w:rsid w:val="00274297"/>
    <w:rsid w:val="00275CBE"/>
    <w:rsid w:val="0027683B"/>
    <w:rsid w:val="002800FA"/>
    <w:rsid w:val="00284608"/>
    <w:rsid w:val="00284D09"/>
    <w:rsid w:val="002859BA"/>
    <w:rsid w:val="002867A5"/>
    <w:rsid w:val="00287618"/>
    <w:rsid w:val="00290E92"/>
    <w:rsid w:val="002920F4"/>
    <w:rsid w:val="0029470B"/>
    <w:rsid w:val="00294F40"/>
    <w:rsid w:val="002957A0"/>
    <w:rsid w:val="00295EF9"/>
    <w:rsid w:val="002971EF"/>
    <w:rsid w:val="002A07DA"/>
    <w:rsid w:val="002A45E4"/>
    <w:rsid w:val="002A4AE8"/>
    <w:rsid w:val="002A642E"/>
    <w:rsid w:val="002B15BD"/>
    <w:rsid w:val="002B187E"/>
    <w:rsid w:val="002B22E6"/>
    <w:rsid w:val="002B324E"/>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610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4EC2"/>
    <w:rsid w:val="0035505B"/>
    <w:rsid w:val="003551F3"/>
    <w:rsid w:val="00355AC1"/>
    <w:rsid w:val="00356E8C"/>
    <w:rsid w:val="00361865"/>
    <w:rsid w:val="003621EF"/>
    <w:rsid w:val="003629F0"/>
    <w:rsid w:val="003649BC"/>
    <w:rsid w:val="00364ED7"/>
    <w:rsid w:val="00366594"/>
    <w:rsid w:val="00366D21"/>
    <w:rsid w:val="00366F53"/>
    <w:rsid w:val="003715EA"/>
    <w:rsid w:val="00373B82"/>
    <w:rsid w:val="00373D25"/>
    <w:rsid w:val="0037629C"/>
    <w:rsid w:val="00380341"/>
    <w:rsid w:val="003811F9"/>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0417"/>
    <w:rsid w:val="003D1FAB"/>
    <w:rsid w:val="003E07E8"/>
    <w:rsid w:val="003E3DF1"/>
    <w:rsid w:val="003E4655"/>
    <w:rsid w:val="003F0051"/>
    <w:rsid w:val="003F0B70"/>
    <w:rsid w:val="003F0B77"/>
    <w:rsid w:val="003F1149"/>
    <w:rsid w:val="003F3163"/>
    <w:rsid w:val="003F6FD4"/>
    <w:rsid w:val="00400CA8"/>
    <w:rsid w:val="00401105"/>
    <w:rsid w:val="00404FC4"/>
    <w:rsid w:val="004050C2"/>
    <w:rsid w:val="004069F7"/>
    <w:rsid w:val="00406D48"/>
    <w:rsid w:val="0041025C"/>
    <w:rsid w:val="004111BA"/>
    <w:rsid w:val="00412F66"/>
    <w:rsid w:val="004142F9"/>
    <w:rsid w:val="00415367"/>
    <w:rsid w:val="00423298"/>
    <w:rsid w:val="00424664"/>
    <w:rsid w:val="0042489B"/>
    <w:rsid w:val="00424930"/>
    <w:rsid w:val="00425525"/>
    <w:rsid w:val="00427B3E"/>
    <w:rsid w:val="00430EBC"/>
    <w:rsid w:val="004427EB"/>
    <w:rsid w:val="00446047"/>
    <w:rsid w:val="00450064"/>
    <w:rsid w:val="004511C4"/>
    <w:rsid w:val="004522CB"/>
    <w:rsid w:val="00454FD4"/>
    <w:rsid w:val="0045651B"/>
    <w:rsid w:val="004576CA"/>
    <w:rsid w:val="00460B53"/>
    <w:rsid w:val="0046189A"/>
    <w:rsid w:val="00462173"/>
    <w:rsid w:val="00463C27"/>
    <w:rsid w:val="004647D8"/>
    <w:rsid w:val="00465B85"/>
    <w:rsid w:val="00470678"/>
    <w:rsid w:val="00474521"/>
    <w:rsid w:val="00476F55"/>
    <w:rsid w:val="004774C0"/>
    <w:rsid w:val="004817D2"/>
    <w:rsid w:val="00481B18"/>
    <w:rsid w:val="00484C0C"/>
    <w:rsid w:val="00486F6B"/>
    <w:rsid w:val="004873C7"/>
    <w:rsid w:val="00490305"/>
    <w:rsid w:val="004912A7"/>
    <w:rsid w:val="00492AA0"/>
    <w:rsid w:val="00495955"/>
    <w:rsid w:val="00496401"/>
    <w:rsid w:val="004A070C"/>
    <w:rsid w:val="004A094F"/>
    <w:rsid w:val="004A6DE1"/>
    <w:rsid w:val="004B002B"/>
    <w:rsid w:val="004B0494"/>
    <w:rsid w:val="004B452A"/>
    <w:rsid w:val="004B504B"/>
    <w:rsid w:val="004B5BC3"/>
    <w:rsid w:val="004B68D6"/>
    <w:rsid w:val="004B692F"/>
    <w:rsid w:val="004B7D8B"/>
    <w:rsid w:val="004C044F"/>
    <w:rsid w:val="004C18B2"/>
    <w:rsid w:val="004C1B53"/>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29C6"/>
    <w:rsid w:val="00502A16"/>
    <w:rsid w:val="0050308A"/>
    <w:rsid w:val="005033F0"/>
    <w:rsid w:val="00504B2A"/>
    <w:rsid w:val="00505D44"/>
    <w:rsid w:val="0051374A"/>
    <w:rsid w:val="00513A28"/>
    <w:rsid w:val="005148D7"/>
    <w:rsid w:val="00514FF4"/>
    <w:rsid w:val="00515A80"/>
    <w:rsid w:val="00523E32"/>
    <w:rsid w:val="00525179"/>
    <w:rsid w:val="005254E1"/>
    <w:rsid w:val="005264B3"/>
    <w:rsid w:val="005265EB"/>
    <w:rsid w:val="005320E1"/>
    <w:rsid w:val="005324E3"/>
    <w:rsid w:val="00532989"/>
    <w:rsid w:val="00534CB6"/>
    <w:rsid w:val="00535311"/>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1DFD"/>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987"/>
    <w:rsid w:val="005A5CE4"/>
    <w:rsid w:val="005A6DEA"/>
    <w:rsid w:val="005A7219"/>
    <w:rsid w:val="005C06C2"/>
    <w:rsid w:val="005C06CA"/>
    <w:rsid w:val="005C0D7F"/>
    <w:rsid w:val="005C42CB"/>
    <w:rsid w:val="005C43B4"/>
    <w:rsid w:val="005C618D"/>
    <w:rsid w:val="005D6C10"/>
    <w:rsid w:val="005D7087"/>
    <w:rsid w:val="005D7D52"/>
    <w:rsid w:val="005E0F7D"/>
    <w:rsid w:val="005E3278"/>
    <w:rsid w:val="005E4C3D"/>
    <w:rsid w:val="005E5ADE"/>
    <w:rsid w:val="005E5AEB"/>
    <w:rsid w:val="005E5C2E"/>
    <w:rsid w:val="005E6E31"/>
    <w:rsid w:val="005F08CA"/>
    <w:rsid w:val="005F1E54"/>
    <w:rsid w:val="005F2937"/>
    <w:rsid w:val="005F7938"/>
    <w:rsid w:val="006000DD"/>
    <w:rsid w:val="00600F67"/>
    <w:rsid w:val="006015C8"/>
    <w:rsid w:val="00603D6E"/>
    <w:rsid w:val="006051DD"/>
    <w:rsid w:val="00605F7A"/>
    <w:rsid w:val="006067F9"/>
    <w:rsid w:val="00607576"/>
    <w:rsid w:val="00607BDD"/>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3DB8"/>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A1B"/>
    <w:rsid w:val="00690DAC"/>
    <w:rsid w:val="0069143F"/>
    <w:rsid w:val="00691633"/>
    <w:rsid w:val="00694B60"/>
    <w:rsid w:val="006A06E0"/>
    <w:rsid w:val="006A3622"/>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7B4"/>
    <w:rsid w:val="006D7940"/>
    <w:rsid w:val="006D7A01"/>
    <w:rsid w:val="006D7D37"/>
    <w:rsid w:val="006E31CD"/>
    <w:rsid w:val="006E616A"/>
    <w:rsid w:val="006F0427"/>
    <w:rsid w:val="006F137F"/>
    <w:rsid w:val="006F2338"/>
    <w:rsid w:val="006F47E9"/>
    <w:rsid w:val="006F4F95"/>
    <w:rsid w:val="006F59FA"/>
    <w:rsid w:val="006F60D6"/>
    <w:rsid w:val="006F632A"/>
    <w:rsid w:val="006F6E9F"/>
    <w:rsid w:val="00704B60"/>
    <w:rsid w:val="00704C7A"/>
    <w:rsid w:val="00704E56"/>
    <w:rsid w:val="00705356"/>
    <w:rsid w:val="00705E49"/>
    <w:rsid w:val="00711703"/>
    <w:rsid w:val="00711E8E"/>
    <w:rsid w:val="00712A5E"/>
    <w:rsid w:val="00713EB7"/>
    <w:rsid w:val="00717401"/>
    <w:rsid w:val="00720019"/>
    <w:rsid w:val="00721750"/>
    <w:rsid w:val="00722AF5"/>
    <w:rsid w:val="00722F7E"/>
    <w:rsid w:val="007230A2"/>
    <w:rsid w:val="0072516A"/>
    <w:rsid w:val="00727869"/>
    <w:rsid w:val="0073091A"/>
    <w:rsid w:val="007330D6"/>
    <w:rsid w:val="00735B3A"/>
    <w:rsid w:val="00736452"/>
    <w:rsid w:val="007419AB"/>
    <w:rsid w:val="00741F33"/>
    <w:rsid w:val="007431BC"/>
    <w:rsid w:val="00744B2D"/>
    <w:rsid w:val="00745ABF"/>
    <w:rsid w:val="007504CF"/>
    <w:rsid w:val="007524CC"/>
    <w:rsid w:val="00753400"/>
    <w:rsid w:val="007541C2"/>
    <w:rsid w:val="0075497D"/>
    <w:rsid w:val="00756CA5"/>
    <w:rsid w:val="0076047C"/>
    <w:rsid w:val="00761249"/>
    <w:rsid w:val="007619C8"/>
    <w:rsid w:val="00761AFD"/>
    <w:rsid w:val="00762138"/>
    <w:rsid w:val="00762A67"/>
    <w:rsid w:val="007638CB"/>
    <w:rsid w:val="007639EC"/>
    <w:rsid w:val="007648A1"/>
    <w:rsid w:val="0076534B"/>
    <w:rsid w:val="0076617C"/>
    <w:rsid w:val="007668BA"/>
    <w:rsid w:val="00767AD2"/>
    <w:rsid w:val="00770279"/>
    <w:rsid w:val="0077138D"/>
    <w:rsid w:val="00776086"/>
    <w:rsid w:val="00780F3C"/>
    <w:rsid w:val="0078182E"/>
    <w:rsid w:val="00783B99"/>
    <w:rsid w:val="00785F12"/>
    <w:rsid w:val="007861D1"/>
    <w:rsid w:val="00786A3E"/>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8D8"/>
    <w:rsid w:val="007C0BF5"/>
    <w:rsid w:val="007C1C64"/>
    <w:rsid w:val="007C2D29"/>
    <w:rsid w:val="007C411B"/>
    <w:rsid w:val="007C4C27"/>
    <w:rsid w:val="007D0CBD"/>
    <w:rsid w:val="007D0EB8"/>
    <w:rsid w:val="007D6B56"/>
    <w:rsid w:val="007D7030"/>
    <w:rsid w:val="007E1CE8"/>
    <w:rsid w:val="007E2897"/>
    <w:rsid w:val="007E4B13"/>
    <w:rsid w:val="007E50D8"/>
    <w:rsid w:val="007F1E7A"/>
    <w:rsid w:val="007F2324"/>
    <w:rsid w:val="007F416F"/>
    <w:rsid w:val="007F5FE3"/>
    <w:rsid w:val="007F6167"/>
    <w:rsid w:val="007F7752"/>
    <w:rsid w:val="00802392"/>
    <w:rsid w:val="00803286"/>
    <w:rsid w:val="00805C0B"/>
    <w:rsid w:val="008067EB"/>
    <w:rsid w:val="00806EBC"/>
    <w:rsid w:val="00807445"/>
    <w:rsid w:val="0080770C"/>
    <w:rsid w:val="00814CEC"/>
    <w:rsid w:val="00823F9A"/>
    <w:rsid w:val="0082556F"/>
    <w:rsid w:val="00825C91"/>
    <w:rsid w:val="00831416"/>
    <w:rsid w:val="00832462"/>
    <w:rsid w:val="00832BE9"/>
    <w:rsid w:val="00832EC4"/>
    <w:rsid w:val="00837B44"/>
    <w:rsid w:val="00840C2F"/>
    <w:rsid w:val="008429CB"/>
    <w:rsid w:val="00847DE3"/>
    <w:rsid w:val="0085109E"/>
    <w:rsid w:val="008522F8"/>
    <w:rsid w:val="008531DF"/>
    <w:rsid w:val="00853CD2"/>
    <w:rsid w:val="00854518"/>
    <w:rsid w:val="00862E70"/>
    <w:rsid w:val="00864303"/>
    <w:rsid w:val="00864573"/>
    <w:rsid w:val="00864891"/>
    <w:rsid w:val="00864DE4"/>
    <w:rsid w:val="00865648"/>
    <w:rsid w:val="00865921"/>
    <w:rsid w:val="00865D48"/>
    <w:rsid w:val="008663E7"/>
    <w:rsid w:val="00866ED5"/>
    <w:rsid w:val="00867330"/>
    <w:rsid w:val="008679DB"/>
    <w:rsid w:val="008702DE"/>
    <w:rsid w:val="00870357"/>
    <w:rsid w:val="00870975"/>
    <w:rsid w:val="00874616"/>
    <w:rsid w:val="00874DDF"/>
    <w:rsid w:val="00875305"/>
    <w:rsid w:val="00876106"/>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A596D"/>
    <w:rsid w:val="008A64B6"/>
    <w:rsid w:val="008A75CD"/>
    <w:rsid w:val="008A7C10"/>
    <w:rsid w:val="008B2AE5"/>
    <w:rsid w:val="008B3196"/>
    <w:rsid w:val="008B45EB"/>
    <w:rsid w:val="008B5BB6"/>
    <w:rsid w:val="008B7499"/>
    <w:rsid w:val="008C03F6"/>
    <w:rsid w:val="008C0DF9"/>
    <w:rsid w:val="008C2984"/>
    <w:rsid w:val="008C2BA3"/>
    <w:rsid w:val="008C4041"/>
    <w:rsid w:val="008C625E"/>
    <w:rsid w:val="008D06A2"/>
    <w:rsid w:val="008D0ADE"/>
    <w:rsid w:val="008D2EFF"/>
    <w:rsid w:val="008D46A0"/>
    <w:rsid w:val="008D5ED0"/>
    <w:rsid w:val="008D7E1E"/>
    <w:rsid w:val="008E038E"/>
    <w:rsid w:val="008E0A5B"/>
    <w:rsid w:val="008E1D0F"/>
    <w:rsid w:val="008E26C3"/>
    <w:rsid w:val="008E2E30"/>
    <w:rsid w:val="008E4F7F"/>
    <w:rsid w:val="008E5322"/>
    <w:rsid w:val="008E5CD7"/>
    <w:rsid w:val="008E7746"/>
    <w:rsid w:val="008E79BF"/>
    <w:rsid w:val="008F1065"/>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92D"/>
    <w:rsid w:val="00920C74"/>
    <w:rsid w:val="00921975"/>
    <w:rsid w:val="009242C5"/>
    <w:rsid w:val="009262B6"/>
    <w:rsid w:val="00927F2F"/>
    <w:rsid w:val="009301E6"/>
    <w:rsid w:val="009319A2"/>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47A0"/>
    <w:rsid w:val="009550E1"/>
    <w:rsid w:val="00956505"/>
    <w:rsid w:val="00956E9A"/>
    <w:rsid w:val="009633D6"/>
    <w:rsid w:val="0096595F"/>
    <w:rsid w:val="00965E10"/>
    <w:rsid w:val="0096625E"/>
    <w:rsid w:val="0096697E"/>
    <w:rsid w:val="00967592"/>
    <w:rsid w:val="00973BA7"/>
    <w:rsid w:val="0097492F"/>
    <w:rsid w:val="00975424"/>
    <w:rsid w:val="00975A79"/>
    <w:rsid w:val="00976540"/>
    <w:rsid w:val="00977A8A"/>
    <w:rsid w:val="00982DC4"/>
    <w:rsid w:val="0098612B"/>
    <w:rsid w:val="00990949"/>
    <w:rsid w:val="0099384C"/>
    <w:rsid w:val="00993EF4"/>
    <w:rsid w:val="00994767"/>
    <w:rsid w:val="009948BE"/>
    <w:rsid w:val="009950CB"/>
    <w:rsid w:val="00995F06"/>
    <w:rsid w:val="009A011E"/>
    <w:rsid w:val="009A12A1"/>
    <w:rsid w:val="009A2761"/>
    <w:rsid w:val="009A4C44"/>
    <w:rsid w:val="009A4F9F"/>
    <w:rsid w:val="009A68E9"/>
    <w:rsid w:val="009A7FA9"/>
    <w:rsid w:val="009B0718"/>
    <w:rsid w:val="009B0D1F"/>
    <w:rsid w:val="009B11E4"/>
    <w:rsid w:val="009C0C48"/>
    <w:rsid w:val="009C2E29"/>
    <w:rsid w:val="009C5593"/>
    <w:rsid w:val="009C624C"/>
    <w:rsid w:val="009C6BB5"/>
    <w:rsid w:val="009C758D"/>
    <w:rsid w:val="009C75B0"/>
    <w:rsid w:val="009D1C47"/>
    <w:rsid w:val="009D1DC9"/>
    <w:rsid w:val="009D2967"/>
    <w:rsid w:val="009D494D"/>
    <w:rsid w:val="009D54BF"/>
    <w:rsid w:val="009D569C"/>
    <w:rsid w:val="009D682E"/>
    <w:rsid w:val="009D7C69"/>
    <w:rsid w:val="009D7E9A"/>
    <w:rsid w:val="009E170A"/>
    <w:rsid w:val="009E32A7"/>
    <w:rsid w:val="009E76FD"/>
    <w:rsid w:val="009F0F52"/>
    <w:rsid w:val="009F13C7"/>
    <w:rsid w:val="009F28F8"/>
    <w:rsid w:val="009F53FC"/>
    <w:rsid w:val="009F6E4D"/>
    <w:rsid w:val="00A0033F"/>
    <w:rsid w:val="00A0206D"/>
    <w:rsid w:val="00A028D8"/>
    <w:rsid w:val="00A034FC"/>
    <w:rsid w:val="00A03BEA"/>
    <w:rsid w:val="00A04E9D"/>
    <w:rsid w:val="00A13CDB"/>
    <w:rsid w:val="00A13DF1"/>
    <w:rsid w:val="00A1639A"/>
    <w:rsid w:val="00A21477"/>
    <w:rsid w:val="00A21D35"/>
    <w:rsid w:val="00A230FB"/>
    <w:rsid w:val="00A238AF"/>
    <w:rsid w:val="00A23923"/>
    <w:rsid w:val="00A30373"/>
    <w:rsid w:val="00A310ED"/>
    <w:rsid w:val="00A3376F"/>
    <w:rsid w:val="00A36B73"/>
    <w:rsid w:val="00A40EBA"/>
    <w:rsid w:val="00A40F07"/>
    <w:rsid w:val="00A509E3"/>
    <w:rsid w:val="00A54221"/>
    <w:rsid w:val="00A563B4"/>
    <w:rsid w:val="00A6110A"/>
    <w:rsid w:val="00A615D6"/>
    <w:rsid w:val="00A620ED"/>
    <w:rsid w:val="00A63C6A"/>
    <w:rsid w:val="00A64977"/>
    <w:rsid w:val="00A66741"/>
    <w:rsid w:val="00A667B1"/>
    <w:rsid w:val="00A668F4"/>
    <w:rsid w:val="00A67371"/>
    <w:rsid w:val="00A67951"/>
    <w:rsid w:val="00A67DD6"/>
    <w:rsid w:val="00A73325"/>
    <w:rsid w:val="00A761D6"/>
    <w:rsid w:val="00A77B95"/>
    <w:rsid w:val="00A8030E"/>
    <w:rsid w:val="00A80697"/>
    <w:rsid w:val="00A806B6"/>
    <w:rsid w:val="00A81B60"/>
    <w:rsid w:val="00A81C00"/>
    <w:rsid w:val="00A81F22"/>
    <w:rsid w:val="00A82115"/>
    <w:rsid w:val="00A8289F"/>
    <w:rsid w:val="00A847E5"/>
    <w:rsid w:val="00A8541C"/>
    <w:rsid w:val="00A85F91"/>
    <w:rsid w:val="00A872A4"/>
    <w:rsid w:val="00A87778"/>
    <w:rsid w:val="00A9194E"/>
    <w:rsid w:val="00A949CB"/>
    <w:rsid w:val="00A94EFD"/>
    <w:rsid w:val="00AA0CA0"/>
    <w:rsid w:val="00AA6C3E"/>
    <w:rsid w:val="00AA7B72"/>
    <w:rsid w:val="00AA7EF5"/>
    <w:rsid w:val="00AB09C2"/>
    <w:rsid w:val="00AB0E74"/>
    <w:rsid w:val="00AB15CF"/>
    <w:rsid w:val="00AB2722"/>
    <w:rsid w:val="00AB32C0"/>
    <w:rsid w:val="00AB5B8E"/>
    <w:rsid w:val="00AB6484"/>
    <w:rsid w:val="00AC06AE"/>
    <w:rsid w:val="00AC230B"/>
    <w:rsid w:val="00AC2596"/>
    <w:rsid w:val="00AC3C4B"/>
    <w:rsid w:val="00AC4B59"/>
    <w:rsid w:val="00AC5297"/>
    <w:rsid w:val="00AC539A"/>
    <w:rsid w:val="00AC67B7"/>
    <w:rsid w:val="00AC6AE5"/>
    <w:rsid w:val="00AD1A54"/>
    <w:rsid w:val="00AD2D38"/>
    <w:rsid w:val="00AD400B"/>
    <w:rsid w:val="00AD53C1"/>
    <w:rsid w:val="00AD7CB7"/>
    <w:rsid w:val="00AE0357"/>
    <w:rsid w:val="00AE0A29"/>
    <w:rsid w:val="00AE0AFE"/>
    <w:rsid w:val="00AE34DB"/>
    <w:rsid w:val="00AE71DE"/>
    <w:rsid w:val="00AF11ED"/>
    <w:rsid w:val="00AF1AFD"/>
    <w:rsid w:val="00AF1EF7"/>
    <w:rsid w:val="00AF2ACF"/>
    <w:rsid w:val="00AF57BB"/>
    <w:rsid w:val="00AF72B3"/>
    <w:rsid w:val="00B01499"/>
    <w:rsid w:val="00B02C14"/>
    <w:rsid w:val="00B03D20"/>
    <w:rsid w:val="00B05881"/>
    <w:rsid w:val="00B06C62"/>
    <w:rsid w:val="00B074AE"/>
    <w:rsid w:val="00B07968"/>
    <w:rsid w:val="00B12D23"/>
    <w:rsid w:val="00B13CC4"/>
    <w:rsid w:val="00B144DB"/>
    <w:rsid w:val="00B1599B"/>
    <w:rsid w:val="00B17134"/>
    <w:rsid w:val="00B17B83"/>
    <w:rsid w:val="00B17CB2"/>
    <w:rsid w:val="00B20A78"/>
    <w:rsid w:val="00B21F2C"/>
    <w:rsid w:val="00B22358"/>
    <w:rsid w:val="00B226AF"/>
    <w:rsid w:val="00B24BF0"/>
    <w:rsid w:val="00B2517D"/>
    <w:rsid w:val="00B27189"/>
    <w:rsid w:val="00B27979"/>
    <w:rsid w:val="00B30178"/>
    <w:rsid w:val="00B30573"/>
    <w:rsid w:val="00B317EF"/>
    <w:rsid w:val="00B35428"/>
    <w:rsid w:val="00B36F56"/>
    <w:rsid w:val="00B3775A"/>
    <w:rsid w:val="00B41C9A"/>
    <w:rsid w:val="00B42FC0"/>
    <w:rsid w:val="00B43AAB"/>
    <w:rsid w:val="00B4467D"/>
    <w:rsid w:val="00B4486D"/>
    <w:rsid w:val="00B473A7"/>
    <w:rsid w:val="00B50A10"/>
    <w:rsid w:val="00B53093"/>
    <w:rsid w:val="00B53104"/>
    <w:rsid w:val="00B538A6"/>
    <w:rsid w:val="00B53D94"/>
    <w:rsid w:val="00B55DFE"/>
    <w:rsid w:val="00B56AAF"/>
    <w:rsid w:val="00B57297"/>
    <w:rsid w:val="00B57E99"/>
    <w:rsid w:val="00B60AAE"/>
    <w:rsid w:val="00B61591"/>
    <w:rsid w:val="00B625CB"/>
    <w:rsid w:val="00B63F9A"/>
    <w:rsid w:val="00B66EFE"/>
    <w:rsid w:val="00B67297"/>
    <w:rsid w:val="00B7340F"/>
    <w:rsid w:val="00B735AE"/>
    <w:rsid w:val="00B75CB4"/>
    <w:rsid w:val="00B77947"/>
    <w:rsid w:val="00B83902"/>
    <w:rsid w:val="00B86094"/>
    <w:rsid w:val="00B8655B"/>
    <w:rsid w:val="00B86BBC"/>
    <w:rsid w:val="00B87715"/>
    <w:rsid w:val="00B9373A"/>
    <w:rsid w:val="00B941B4"/>
    <w:rsid w:val="00B95A62"/>
    <w:rsid w:val="00B960B2"/>
    <w:rsid w:val="00B96B08"/>
    <w:rsid w:val="00B96DD7"/>
    <w:rsid w:val="00BA0569"/>
    <w:rsid w:val="00BA0F1D"/>
    <w:rsid w:val="00BA15E7"/>
    <w:rsid w:val="00BA2E04"/>
    <w:rsid w:val="00BA37F7"/>
    <w:rsid w:val="00BA5FCF"/>
    <w:rsid w:val="00BB4519"/>
    <w:rsid w:val="00BC1412"/>
    <w:rsid w:val="00BC2E2F"/>
    <w:rsid w:val="00BC48A0"/>
    <w:rsid w:val="00BC7B12"/>
    <w:rsid w:val="00BD1D77"/>
    <w:rsid w:val="00BD3295"/>
    <w:rsid w:val="00BD4EA0"/>
    <w:rsid w:val="00BD51B9"/>
    <w:rsid w:val="00BD64F9"/>
    <w:rsid w:val="00BD6E20"/>
    <w:rsid w:val="00BD7D4A"/>
    <w:rsid w:val="00BD7E1D"/>
    <w:rsid w:val="00BD7FCA"/>
    <w:rsid w:val="00BE04BD"/>
    <w:rsid w:val="00BE09C2"/>
    <w:rsid w:val="00BE1101"/>
    <w:rsid w:val="00BE2092"/>
    <w:rsid w:val="00BE2890"/>
    <w:rsid w:val="00BE478A"/>
    <w:rsid w:val="00BE48FA"/>
    <w:rsid w:val="00BE5CD7"/>
    <w:rsid w:val="00BE64DC"/>
    <w:rsid w:val="00BF011D"/>
    <w:rsid w:val="00BF0FA3"/>
    <w:rsid w:val="00BF279A"/>
    <w:rsid w:val="00BF588D"/>
    <w:rsid w:val="00C01277"/>
    <w:rsid w:val="00C02814"/>
    <w:rsid w:val="00C028F4"/>
    <w:rsid w:val="00C03B16"/>
    <w:rsid w:val="00C05488"/>
    <w:rsid w:val="00C10A10"/>
    <w:rsid w:val="00C14496"/>
    <w:rsid w:val="00C16D9D"/>
    <w:rsid w:val="00C171DF"/>
    <w:rsid w:val="00C213F4"/>
    <w:rsid w:val="00C22B64"/>
    <w:rsid w:val="00C22ECD"/>
    <w:rsid w:val="00C230A2"/>
    <w:rsid w:val="00C235F7"/>
    <w:rsid w:val="00C327FC"/>
    <w:rsid w:val="00C32906"/>
    <w:rsid w:val="00C33438"/>
    <w:rsid w:val="00C34A67"/>
    <w:rsid w:val="00C35959"/>
    <w:rsid w:val="00C37145"/>
    <w:rsid w:val="00C413FD"/>
    <w:rsid w:val="00C4218D"/>
    <w:rsid w:val="00C422AC"/>
    <w:rsid w:val="00C42F85"/>
    <w:rsid w:val="00C43085"/>
    <w:rsid w:val="00C43AF9"/>
    <w:rsid w:val="00C464A8"/>
    <w:rsid w:val="00C470D7"/>
    <w:rsid w:val="00C47957"/>
    <w:rsid w:val="00C51976"/>
    <w:rsid w:val="00C5236D"/>
    <w:rsid w:val="00C564F5"/>
    <w:rsid w:val="00C56ED2"/>
    <w:rsid w:val="00C60348"/>
    <w:rsid w:val="00C60BB0"/>
    <w:rsid w:val="00C61779"/>
    <w:rsid w:val="00C61D75"/>
    <w:rsid w:val="00C62FED"/>
    <w:rsid w:val="00C64AE2"/>
    <w:rsid w:val="00C64F47"/>
    <w:rsid w:val="00C651B7"/>
    <w:rsid w:val="00C66A73"/>
    <w:rsid w:val="00C71B9F"/>
    <w:rsid w:val="00C733E2"/>
    <w:rsid w:val="00C76CD0"/>
    <w:rsid w:val="00C77175"/>
    <w:rsid w:val="00C77D22"/>
    <w:rsid w:val="00C77E3C"/>
    <w:rsid w:val="00C77FF4"/>
    <w:rsid w:val="00C81406"/>
    <w:rsid w:val="00C83BB3"/>
    <w:rsid w:val="00C846BC"/>
    <w:rsid w:val="00C84BA5"/>
    <w:rsid w:val="00C84E87"/>
    <w:rsid w:val="00C86A34"/>
    <w:rsid w:val="00C904E9"/>
    <w:rsid w:val="00CA0062"/>
    <w:rsid w:val="00CA1DC5"/>
    <w:rsid w:val="00CA5C08"/>
    <w:rsid w:val="00CA61E6"/>
    <w:rsid w:val="00CB0E1C"/>
    <w:rsid w:val="00CB13AC"/>
    <w:rsid w:val="00CB22E0"/>
    <w:rsid w:val="00CB26E4"/>
    <w:rsid w:val="00CB37B7"/>
    <w:rsid w:val="00CB4C82"/>
    <w:rsid w:val="00CB6633"/>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408A"/>
    <w:rsid w:val="00CE6428"/>
    <w:rsid w:val="00CF026A"/>
    <w:rsid w:val="00CF0732"/>
    <w:rsid w:val="00CF2DFE"/>
    <w:rsid w:val="00CF2E7F"/>
    <w:rsid w:val="00CF491D"/>
    <w:rsid w:val="00D004FC"/>
    <w:rsid w:val="00D009FC"/>
    <w:rsid w:val="00D02226"/>
    <w:rsid w:val="00D03DA5"/>
    <w:rsid w:val="00D060E1"/>
    <w:rsid w:val="00D06B4E"/>
    <w:rsid w:val="00D15697"/>
    <w:rsid w:val="00D2011E"/>
    <w:rsid w:val="00D22142"/>
    <w:rsid w:val="00D229D5"/>
    <w:rsid w:val="00D22D84"/>
    <w:rsid w:val="00D236E4"/>
    <w:rsid w:val="00D243A4"/>
    <w:rsid w:val="00D25E33"/>
    <w:rsid w:val="00D26174"/>
    <w:rsid w:val="00D26FE0"/>
    <w:rsid w:val="00D270C7"/>
    <w:rsid w:val="00D27895"/>
    <w:rsid w:val="00D27B46"/>
    <w:rsid w:val="00D31B2F"/>
    <w:rsid w:val="00D32C05"/>
    <w:rsid w:val="00D33B54"/>
    <w:rsid w:val="00D34916"/>
    <w:rsid w:val="00D349D7"/>
    <w:rsid w:val="00D36073"/>
    <w:rsid w:val="00D42369"/>
    <w:rsid w:val="00D42777"/>
    <w:rsid w:val="00D47FB8"/>
    <w:rsid w:val="00D50A77"/>
    <w:rsid w:val="00D60444"/>
    <w:rsid w:val="00D6096D"/>
    <w:rsid w:val="00D63175"/>
    <w:rsid w:val="00D65AD2"/>
    <w:rsid w:val="00D72099"/>
    <w:rsid w:val="00D73506"/>
    <w:rsid w:val="00D73DF1"/>
    <w:rsid w:val="00D74651"/>
    <w:rsid w:val="00D749CA"/>
    <w:rsid w:val="00D81ED0"/>
    <w:rsid w:val="00D83356"/>
    <w:rsid w:val="00D83387"/>
    <w:rsid w:val="00D8360E"/>
    <w:rsid w:val="00D84291"/>
    <w:rsid w:val="00D84383"/>
    <w:rsid w:val="00D846CD"/>
    <w:rsid w:val="00D847F0"/>
    <w:rsid w:val="00D852C3"/>
    <w:rsid w:val="00D866B6"/>
    <w:rsid w:val="00D87EAB"/>
    <w:rsid w:val="00D90D75"/>
    <w:rsid w:val="00D922BF"/>
    <w:rsid w:val="00D92319"/>
    <w:rsid w:val="00D92424"/>
    <w:rsid w:val="00D95B99"/>
    <w:rsid w:val="00D95DC4"/>
    <w:rsid w:val="00D96828"/>
    <w:rsid w:val="00D97896"/>
    <w:rsid w:val="00D97968"/>
    <w:rsid w:val="00DA13BE"/>
    <w:rsid w:val="00DA2FB7"/>
    <w:rsid w:val="00DA3D59"/>
    <w:rsid w:val="00DA6027"/>
    <w:rsid w:val="00DA6DD2"/>
    <w:rsid w:val="00DA79D4"/>
    <w:rsid w:val="00DB0214"/>
    <w:rsid w:val="00DB1FF3"/>
    <w:rsid w:val="00DB2241"/>
    <w:rsid w:val="00DB3840"/>
    <w:rsid w:val="00DB5BB9"/>
    <w:rsid w:val="00DB5EE6"/>
    <w:rsid w:val="00DB6091"/>
    <w:rsid w:val="00DB659F"/>
    <w:rsid w:val="00DB6612"/>
    <w:rsid w:val="00DB6F66"/>
    <w:rsid w:val="00DC006E"/>
    <w:rsid w:val="00DC5498"/>
    <w:rsid w:val="00DC5709"/>
    <w:rsid w:val="00DC784C"/>
    <w:rsid w:val="00DD0371"/>
    <w:rsid w:val="00DD0A2B"/>
    <w:rsid w:val="00DD0C84"/>
    <w:rsid w:val="00DD4E14"/>
    <w:rsid w:val="00DD5623"/>
    <w:rsid w:val="00DD5FC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2C0D"/>
    <w:rsid w:val="00E04FB1"/>
    <w:rsid w:val="00E149A6"/>
    <w:rsid w:val="00E16032"/>
    <w:rsid w:val="00E1683D"/>
    <w:rsid w:val="00E17B00"/>
    <w:rsid w:val="00E22BC4"/>
    <w:rsid w:val="00E23832"/>
    <w:rsid w:val="00E273E6"/>
    <w:rsid w:val="00E27B99"/>
    <w:rsid w:val="00E30E9B"/>
    <w:rsid w:val="00E32ED9"/>
    <w:rsid w:val="00E35FA5"/>
    <w:rsid w:val="00E36B39"/>
    <w:rsid w:val="00E36FB7"/>
    <w:rsid w:val="00E37C66"/>
    <w:rsid w:val="00E424F9"/>
    <w:rsid w:val="00E44B43"/>
    <w:rsid w:val="00E45500"/>
    <w:rsid w:val="00E463BA"/>
    <w:rsid w:val="00E46963"/>
    <w:rsid w:val="00E52370"/>
    <w:rsid w:val="00E52A55"/>
    <w:rsid w:val="00E52FD2"/>
    <w:rsid w:val="00E5304D"/>
    <w:rsid w:val="00E5344A"/>
    <w:rsid w:val="00E56ECE"/>
    <w:rsid w:val="00E57DBA"/>
    <w:rsid w:val="00E605F1"/>
    <w:rsid w:val="00E60E60"/>
    <w:rsid w:val="00E62370"/>
    <w:rsid w:val="00E644A5"/>
    <w:rsid w:val="00E65F05"/>
    <w:rsid w:val="00E6731C"/>
    <w:rsid w:val="00E71C8A"/>
    <w:rsid w:val="00E75C8C"/>
    <w:rsid w:val="00E766C5"/>
    <w:rsid w:val="00E766DA"/>
    <w:rsid w:val="00E813B5"/>
    <w:rsid w:val="00E81EB5"/>
    <w:rsid w:val="00E82DF8"/>
    <w:rsid w:val="00E835D5"/>
    <w:rsid w:val="00E845D0"/>
    <w:rsid w:val="00E86EA6"/>
    <w:rsid w:val="00E875FA"/>
    <w:rsid w:val="00E90623"/>
    <w:rsid w:val="00E92FCC"/>
    <w:rsid w:val="00EA1B16"/>
    <w:rsid w:val="00EA2CEE"/>
    <w:rsid w:val="00EA30BB"/>
    <w:rsid w:val="00EA4566"/>
    <w:rsid w:val="00EA5B12"/>
    <w:rsid w:val="00EA5EEF"/>
    <w:rsid w:val="00EA6C99"/>
    <w:rsid w:val="00EB1F28"/>
    <w:rsid w:val="00EB2FE3"/>
    <w:rsid w:val="00EB30A4"/>
    <w:rsid w:val="00EB514F"/>
    <w:rsid w:val="00EB5890"/>
    <w:rsid w:val="00EB6088"/>
    <w:rsid w:val="00EB7C45"/>
    <w:rsid w:val="00EC1A11"/>
    <w:rsid w:val="00EC320B"/>
    <w:rsid w:val="00EC6A85"/>
    <w:rsid w:val="00EC6E99"/>
    <w:rsid w:val="00ED0C64"/>
    <w:rsid w:val="00ED0E32"/>
    <w:rsid w:val="00ED0FB0"/>
    <w:rsid w:val="00ED3016"/>
    <w:rsid w:val="00ED36A1"/>
    <w:rsid w:val="00ED3CAB"/>
    <w:rsid w:val="00ED550D"/>
    <w:rsid w:val="00ED5E42"/>
    <w:rsid w:val="00ED67BC"/>
    <w:rsid w:val="00ED75F2"/>
    <w:rsid w:val="00EE12D1"/>
    <w:rsid w:val="00EE192F"/>
    <w:rsid w:val="00EE6485"/>
    <w:rsid w:val="00EE7642"/>
    <w:rsid w:val="00EF1290"/>
    <w:rsid w:val="00EF1BD3"/>
    <w:rsid w:val="00EF244F"/>
    <w:rsid w:val="00EF43C8"/>
    <w:rsid w:val="00EF487D"/>
    <w:rsid w:val="00EF54E5"/>
    <w:rsid w:val="00EF5F13"/>
    <w:rsid w:val="00EF7433"/>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064"/>
    <w:rsid w:val="00F35EEB"/>
    <w:rsid w:val="00F437BF"/>
    <w:rsid w:val="00F4565C"/>
    <w:rsid w:val="00F45A1C"/>
    <w:rsid w:val="00F4656D"/>
    <w:rsid w:val="00F46B14"/>
    <w:rsid w:val="00F54534"/>
    <w:rsid w:val="00F553AA"/>
    <w:rsid w:val="00F5626E"/>
    <w:rsid w:val="00F61FDE"/>
    <w:rsid w:val="00F636D0"/>
    <w:rsid w:val="00F65E85"/>
    <w:rsid w:val="00F6798C"/>
    <w:rsid w:val="00F704C5"/>
    <w:rsid w:val="00F70F4D"/>
    <w:rsid w:val="00F72F16"/>
    <w:rsid w:val="00F75020"/>
    <w:rsid w:val="00F76336"/>
    <w:rsid w:val="00F77E9D"/>
    <w:rsid w:val="00F77F76"/>
    <w:rsid w:val="00F8080B"/>
    <w:rsid w:val="00F810AD"/>
    <w:rsid w:val="00F82185"/>
    <w:rsid w:val="00F8503A"/>
    <w:rsid w:val="00F853C8"/>
    <w:rsid w:val="00F87543"/>
    <w:rsid w:val="00F904AB"/>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1F4C"/>
    <w:rsid w:val="00FC21AC"/>
    <w:rsid w:val="00FC2C08"/>
    <w:rsid w:val="00FC4E2C"/>
    <w:rsid w:val="00FC54A4"/>
    <w:rsid w:val="00FC5AC1"/>
    <w:rsid w:val="00FD01ED"/>
    <w:rsid w:val="00FD137B"/>
    <w:rsid w:val="00FD1BE5"/>
    <w:rsid w:val="00FD30B8"/>
    <w:rsid w:val="00FD3CFA"/>
    <w:rsid w:val="00FD692B"/>
    <w:rsid w:val="00FD697E"/>
    <w:rsid w:val="00FD71BE"/>
    <w:rsid w:val="00FD7FF8"/>
    <w:rsid w:val="00FE0D9D"/>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line number" w:uiPriority="99"/>
    <w:lsdException w:name="endnote reference" w:uiPriority="99"/>
    <w:lsdException w:name="Title" w:uiPriority="10" w:qFormat="1"/>
    <w:lsdException w:name="Subtitle" w:uiPriority="11" w:qFormat="1"/>
    <w:lsdException w:name="FollowedHyperlink" w:uiPriority="99"/>
    <w:lsdException w:name="Strong" w:uiPriority="99" w:qFormat="1"/>
    <w:lsdException w:name="Emphasis" w:uiPriority="99" w:qFormat="1"/>
    <w:lsdException w:name="HTML Cit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uiPriority w:val="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F97646"/>
    <w:pPr>
      <w:keepNext/>
      <w:ind w:left="709"/>
      <w:outlineLvl w:val="1"/>
    </w:pPr>
    <w:rPr>
      <w:sz w:val="28"/>
    </w:rPr>
  </w:style>
  <w:style w:type="paragraph" w:styleId="30">
    <w:name w:val="heading 3"/>
    <w:basedOn w:val="a0"/>
    <w:next w:val="a0"/>
    <w:link w:val="31"/>
    <w:uiPriority w:val="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
    <w:qFormat/>
    <w:rsid w:val="008D0ADE"/>
    <w:pPr>
      <w:keepNext/>
      <w:widowControl w:val="0"/>
      <w:suppressAutoHyphens/>
      <w:spacing w:before="240" w:after="60"/>
      <w:outlineLvl w:val="3"/>
    </w:pPr>
    <w:rPr>
      <w:rFonts w:ascii="Calibri" w:hAnsi="Calibri"/>
      <w:b/>
      <w:bCs/>
      <w:sz w:val="28"/>
      <w:szCs w:val="28"/>
      <w:lang w:bidi="ru-RU"/>
    </w:rPr>
  </w:style>
  <w:style w:type="paragraph" w:styleId="5">
    <w:name w:val="heading 5"/>
    <w:basedOn w:val="a0"/>
    <w:next w:val="a0"/>
    <w:link w:val="50"/>
    <w:uiPriority w:val="9"/>
    <w:qFormat/>
    <w:rsid w:val="00AB6484"/>
    <w:pPr>
      <w:spacing w:before="240" w:after="60"/>
      <w:outlineLvl w:val="4"/>
    </w:pPr>
    <w:rPr>
      <w:rFonts w:ascii="Arial" w:hAnsi="Arial"/>
      <w:b/>
      <w:i/>
      <w:color w:val="000000"/>
      <w:sz w:val="26"/>
    </w:rPr>
  </w:style>
  <w:style w:type="paragraph" w:styleId="6">
    <w:name w:val="heading 6"/>
    <w:basedOn w:val="a0"/>
    <w:next w:val="a0"/>
    <w:link w:val="60"/>
    <w:uiPriority w:val="9"/>
    <w:qFormat/>
    <w:rsid w:val="00AB6484"/>
    <w:pPr>
      <w:spacing w:line="264" w:lineRule="auto"/>
      <w:ind w:firstLine="709"/>
      <w:jc w:val="both"/>
      <w:outlineLvl w:val="5"/>
    </w:pPr>
    <w:rPr>
      <w:b/>
      <w:color w:val="595959"/>
      <w:spacing w:val="5"/>
      <w:sz w:val="28"/>
    </w:rPr>
  </w:style>
  <w:style w:type="paragraph" w:styleId="7">
    <w:name w:val="heading 7"/>
    <w:basedOn w:val="a0"/>
    <w:next w:val="a0"/>
    <w:link w:val="70"/>
    <w:uiPriority w:val="9"/>
    <w:qFormat/>
    <w:rsid w:val="008D0ADE"/>
    <w:pPr>
      <w:keepNext/>
      <w:outlineLvl w:val="6"/>
    </w:pPr>
    <w:rPr>
      <w:rFonts w:ascii="Arial" w:hAnsi="Arial"/>
      <w:b/>
      <w:i/>
      <w:sz w:val="22"/>
    </w:rPr>
  </w:style>
  <w:style w:type="paragraph" w:styleId="8">
    <w:name w:val="heading 8"/>
    <w:basedOn w:val="a0"/>
    <w:next w:val="a0"/>
    <w:link w:val="80"/>
    <w:uiPriority w:val="9"/>
    <w:qFormat/>
    <w:rsid w:val="00AB6484"/>
    <w:pPr>
      <w:ind w:firstLine="709"/>
      <w:jc w:val="both"/>
      <w:outlineLvl w:val="7"/>
    </w:pPr>
    <w:rPr>
      <w:b/>
      <w:color w:val="7F7F7F"/>
    </w:rPr>
  </w:style>
  <w:style w:type="paragraph" w:styleId="9">
    <w:name w:val="heading 9"/>
    <w:basedOn w:val="a0"/>
    <w:next w:val="a0"/>
    <w:link w:val="90"/>
    <w:uiPriority w:val="9"/>
    <w:qFormat/>
    <w:rsid w:val="00AB6484"/>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rsid w:val="00F97646"/>
    <w:pPr>
      <w:jc w:val="center"/>
    </w:pPr>
    <w:rPr>
      <w:sz w:val="28"/>
    </w:rPr>
  </w:style>
  <w:style w:type="paragraph" w:styleId="a8">
    <w:name w:val="footer"/>
    <w:aliases w:val="Знак"/>
    <w:basedOn w:val="a0"/>
    <w:link w:val="a9"/>
    <w:rsid w:val="00F97646"/>
    <w:pPr>
      <w:tabs>
        <w:tab w:val="center" w:pos="4153"/>
        <w:tab w:val="right" w:pos="8306"/>
      </w:tabs>
    </w:pPr>
  </w:style>
  <w:style w:type="paragraph" w:styleId="aa">
    <w:name w:val="header"/>
    <w:basedOn w:val="a0"/>
    <w:link w:val="ab"/>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rsid w:val="00711703"/>
    <w:rPr>
      <w:rFonts w:ascii="Arial" w:hAnsi="Arial" w:cs="Arial"/>
      <w:b/>
      <w:bCs/>
      <w:sz w:val="26"/>
      <w:szCs w:val="26"/>
      <w:lang w:eastAsia="en-US"/>
    </w:rPr>
  </w:style>
  <w:style w:type="character" w:customStyle="1" w:styleId="10">
    <w:name w:val="Заголовок 1 Знак"/>
    <w:link w:val="1"/>
    <w:rsid w:val="00711703"/>
    <w:rPr>
      <w:rFonts w:ascii="AG Souvenir" w:hAnsi="AG Souvenir"/>
      <w:b/>
      <w:spacing w:val="38"/>
      <w:sz w:val="28"/>
    </w:rPr>
  </w:style>
  <w:style w:type="character" w:customStyle="1" w:styleId="20">
    <w:name w:val="Заголовок 2 Знак"/>
    <w:link w:val="2"/>
    <w:rsid w:val="00711703"/>
    <w:rPr>
      <w:sz w:val="28"/>
    </w:rPr>
  </w:style>
  <w:style w:type="character" w:styleId="ad">
    <w:name w:val="Hyperlink"/>
    <w:link w:val="11"/>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link w:val="af1"/>
    <w:unhideWhenUsed/>
    <w:rsid w:val="00711703"/>
    <w:pPr>
      <w:spacing w:before="100" w:beforeAutospacing="1" w:after="100" w:afterAutospacing="1"/>
    </w:pPr>
    <w:rPr>
      <w:sz w:val="24"/>
      <w:szCs w:val="24"/>
    </w:rPr>
  </w:style>
  <w:style w:type="character" w:customStyle="1" w:styleId="ab">
    <w:name w:val="Верхний колонтитул Знак"/>
    <w:link w:val="aa"/>
    <w:rsid w:val="00711703"/>
  </w:style>
  <w:style w:type="character" w:customStyle="1" w:styleId="a9">
    <w:name w:val="Нижний колонтитул Знак"/>
    <w:aliases w:val="Знак Знак"/>
    <w:link w:val="a8"/>
    <w:rsid w:val="00711703"/>
  </w:style>
  <w:style w:type="paragraph" w:styleId="af2">
    <w:name w:val="Title"/>
    <w:basedOn w:val="a0"/>
    <w:link w:val="af3"/>
    <w:uiPriority w:val="10"/>
    <w:qFormat/>
    <w:rsid w:val="00711703"/>
    <w:pPr>
      <w:jc w:val="center"/>
    </w:pPr>
    <w:rPr>
      <w:b/>
      <w:sz w:val="28"/>
      <w:szCs w:val="28"/>
    </w:rPr>
  </w:style>
  <w:style w:type="character" w:customStyle="1" w:styleId="af3">
    <w:name w:val="Название Знак"/>
    <w:link w:val="af2"/>
    <w:rsid w:val="00711703"/>
    <w:rPr>
      <w:b/>
      <w:sz w:val="28"/>
      <w:szCs w:val="28"/>
    </w:rPr>
  </w:style>
  <w:style w:type="character" w:customStyle="1" w:styleId="a5">
    <w:name w:val="Основной текст Знак"/>
    <w:link w:val="a4"/>
    <w:rsid w:val="00711703"/>
    <w:rPr>
      <w:sz w:val="28"/>
    </w:rPr>
  </w:style>
  <w:style w:type="character" w:customStyle="1" w:styleId="a7">
    <w:name w:val="Основной текст с отступом Знак"/>
    <w:link w:val="a6"/>
    <w:rsid w:val="00711703"/>
    <w:rPr>
      <w:sz w:val="28"/>
    </w:rPr>
  </w:style>
  <w:style w:type="paragraph" w:styleId="af4">
    <w:name w:val="Balloon Text"/>
    <w:basedOn w:val="a0"/>
    <w:link w:val="af5"/>
    <w:unhideWhenUsed/>
    <w:rsid w:val="00711703"/>
    <w:rPr>
      <w:rFonts w:ascii="Tahoma" w:hAnsi="Tahoma"/>
      <w:sz w:val="16"/>
      <w:szCs w:val="16"/>
      <w:lang w:eastAsia="en-US"/>
    </w:rPr>
  </w:style>
  <w:style w:type="character" w:customStyle="1" w:styleId="af5">
    <w:name w:val="Текст выноски Знак"/>
    <w:link w:val="af4"/>
    <w:rsid w:val="00711703"/>
    <w:rPr>
      <w:rFonts w:ascii="Tahoma" w:hAnsi="Tahoma" w:cs="Tahoma"/>
      <w:sz w:val="16"/>
      <w:szCs w:val="16"/>
      <w:lang w:eastAsia="en-US"/>
    </w:rPr>
  </w:style>
  <w:style w:type="paragraph" w:customStyle="1" w:styleId="12">
    <w:name w:val="Без интервала1"/>
    <w:uiPriority w:val="99"/>
    <w:qFormat/>
    <w:rsid w:val="00711703"/>
    <w:rPr>
      <w:rFonts w:ascii="Calibri" w:hAnsi="Calibri"/>
      <w:sz w:val="22"/>
      <w:szCs w:val="22"/>
      <w:lang w:eastAsia="en-US"/>
    </w:rPr>
  </w:style>
  <w:style w:type="paragraph" w:customStyle="1" w:styleId="13">
    <w:name w:val="Абзац списка1"/>
    <w:basedOn w:val="a0"/>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rsid w:val="00711703"/>
    <w:pPr>
      <w:widowControl w:val="0"/>
      <w:autoSpaceDE w:val="0"/>
      <w:autoSpaceDN w:val="0"/>
      <w:adjustRightInd w:val="0"/>
    </w:pPr>
    <w:rPr>
      <w:rFonts w:ascii="Calibri" w:hAnsi="Calibri" w:cs="Calibri"/>
      <w:sz w:val="22"/>
      <w:szCs w:val="22"/>
    </w:rPr>
  </w:style>
  <w:style w:type="paragraph" w:customStyle="1" w:styleId="af6">
    <w:name w:val="Нормальный (таблица)"/>
    <w:basedOn w:val="a0"/>
    <w:next w:val="a0"/>
    <w:rsid w:val="00711703"/>
    <w:pPr>
      <w:autoSpaceDE w:val="0"/>
      <w:autoSpaceDN w:val="0"/>
      <w:adjustRightInd w:val="0"/>
      <w:jc w:val="both"/>
    </w:pPr>
    <w:rPr>
      <w:rFonts w:ascii="Arial" w:hAnsi="Arial" w:cs="Arial"/>
      <w:sz w:val="24"/>
      <w:szCs w:val="24"/>
      <w:lang w:eastAsia="en-US"/>
    </w:rPr>
  </w:style>
  <w:style w:type="paragraph" w:customStyle="1" w:styleId="af7">
    <w:name w:val="Прижатый влево"/>
    <w:basedOn w:val="a0"/>
    <w:next w:val="a0"/>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rsid w:val="00711703"/>
    <w:pPr>
      <w:widowControl w:val="0"/>
      <w:autoSpaceDE w:val="0"/>
      <w:autoSpaceDN w:val="0"/>
      <w:adjustRightInd w:val="0"/>
    </w:pPr>
    <w:rPr>
      <w:rFonts w:ascii="Arial" w:hAnsi="Arial" w:cs="Arial"/>
      <w:b/>
      <w:bCs/>
    </w:rPr>
  </w:style>
  <w:style w:type="character" w:customStyle="1" w:styleId="af8">
    <w:name w:val="Гипертекстовая ссылка"/>
    <w:rsid w:val="00711703"/>
    <w:rPr>
      <w:color w:val="106BBE"/>
    </w:rPr>
  </w:style>
  <w:style w:type="character" w:customStyle="1" w:styleId="af9">
    <w:name w:val="Цветовое выделение"/>
    <w:rsid w:val="00711703"/>
    <w:rPr>
      <w:b/>
      <w:bCs w:val="0"/>
      <w:color w:val="26282F"/>
    </w:rPr>
  </w:style>
  <w:style w:type="character" w:customStyle="1" w:styleId="BodyTextIndentChar">
    <w:name w:val="Body Text Indent Char"/>
    <w:locked/>
    <w:rsid w:val="00711703"/>
    <w:rPr>
      <w:rFonts w:ascii="Times New Roman" w:hAnsi="Times New Roman" w:cs="Times New Roman" w:hint="default"/>
      <w:sz w:val="20"/>
      <w:szCs w:val="20"/>
      <w:lang w:eastAsia="ru-RU"/>
    </w:rPr>
  </w:style>
  <w:style w:type="table" w:styleId="afa">
    <w:name w:val="Table Grid"/>
    <w:basedOn w:val="a2"/>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rsid w:val="008D0ADE"/>
    <w:rPr>
      <w:rFonts w:ascii="Calibri" w:hAnsi="Calibri"/>
      <w:b/>
      <w:bCs/>
      <w:sz w:val="28"/>
      <w:szCs w:val="28"/>
      <w:lang w:bidi="ru-RU"/>
    </w:rPr>
  </w:style>
  <w:style w:type="character" w:customStyle="1" w:styleId="70">
    <w:name w:val="Заголовок 7 Знак"/>
    <w:link w:val="7"/>
    <w:rsid w:val="008D0ADE"/>
    <w:rPr>
      <w:rFonts w:ascii="Arial" w:hAnsi="Arial"/>
      <w:b/>
      <w:i/>
      <w:sz w:val="22"/>
    </w:rPr>
  </w:style>
  <w:style w:type="paragraph" w:customStyle="1" w:styleId="15">
    <w:name w:val="Стиль1"/>
    <w:basedOn w:val="af0"/>
    <w:rsid w:val="008D0ADE"/>
    <w:pPr>
      <w:spacing w:before="0" w:beforeAutospacing="0" w:after="0" w:afterAutospacing="0"/>
      <w:ind w:firstLine="709"/>
      <w:jc w:val="both"/>
    </w:pPr>
    <w:rPr>
      <w:sz w:val="28"/>
      <w:szCs w:val="28"/>
    </w:rPr>
  </w:style>
  <w:style w:type="paragraph" w:customStyle="1" w:styleId="21">
    <w:name w:val="Без интервала2"/>
    <w:rsid w:val="008D0ADE"/>
    <w:rPr>
      <w:rFonts w:ascii="Calibri" w:hAnsi="Calibri"/>
      <w:sz w:val="22"/>
      <w:szCs w:val="22"/>
      <w:lang w:eastAsia="en-US"/>
    </w:rPr>
  </w:style>
  <w:style w:type="paragraph" w:customStyle="1" w:styleId="22">
    <w:name w:val="Абзац списка2"/>
    <w:basedOn w:val="a0"/>
    <w:rsid w:val="008D0ADE"/>
    <w:pPr>
      <w:spacing w:after="200" w:line="276" w:lineRule="auto"/>
      <w:ind w:left="720"/>
      <w:contextualSpacing/>
    </w:pPr>
    <w:rPr>
      <w:rFonts w:ascii="Calibri" w:hAnsi="Calibri"/>
      <w:sz w:val="22"/>
      <w:szCs w:val="22"/>
      <w:lang w:eastAsia="en-US"/>
    </w:rPr>
  </w:style>
  <w:style w:type="paragraph" w:styleId="afb">
    <w:name w:val="No Spacing"/>
    <w:link w:val="afc"/>
    <w:qFormat/>
    <w:rsid w:val="008D0ADE"/>
    <w:rPr>
      <w:rFonts w:ascii="Calibri" w:hAnsi="Calibri"/>
      <w:sz w:val="22"/>
      <w:szCs w:val="22"/>
      <w:lang w:eastAsia="en-US"/>
    </w:rPr>
  </w:style>
  <w:style w:type="paragraph" w:styleId="afd">
    <w:name w:val="Plain Text"/>
    <w:basedOn w:val="a0"/>
    <w:link w:val="afe"/>
    <w:rsid w:val="008D0ADE"/>
    <w:rPr>
      <w:rFonts w:ascii="Courier New" w:hAnsi="Courier New"/>
    </w:rPr>
  </w:style>
  <w:style w:type="character" w:customStyle="1" w:styleId="afe">
    <w:name w:val="Текст Знак"/>
    <w:link w:val="afd"/>
    <w:rsid w:val="008D0ADE"/>
    <w:rPr>
      <w:rFonts w:ascii="Courier New" w:hAnsi="Courier New"/>
    </w:rPr>
  </w:style>
  <w:style w:type="paragraph" w:customStyle="1" w:styleId="aff">
    <w:name w:val="Основной"/>
    <w:basedOn w:val="a0"/>
    <w:rsid w:val="008D0ADE"/>
    <w:pPr>
      <w:widowControl w:val="0"/>
      <w:ind w:firstLine="720"/>
      <w:jc w:val="both"/>
    </w:pPr>
    <w:rPr>
      <w:sz w:val="28"/>
      <w:szCs w:val="28"/>
    </w:rPr>
  </w:style>
  <w:style w:type="paragraph" w:styleId="aff0">
    <w:name w:val="Subtitle"/>
    <w:basedOn w:val="a0"/>
    <w:link w:val="aff1"/>
    <w:uiPriority w:val="11"/>
    <w:qFormat/>
    <w:rsid w:val="008D0ADE"/>
    <w:pPr>
      <w:jc w:val="center"/>
    </w:pPr>
    <w:rPr>
      <w:sz w:val="28"/>
      <w:u w:val="single"/>
    </w:rPr>
  </w:style>
  <w:style w:type="character" w:customStyle="1" w:styleId="aff1">
    <w:name w:val="Подзаголовок Знак"/>
    <w:link w:val="aff0"/>
    <w:rsid w:val="008D0ADE"/>
    <w:rPr>
      <w:sz w:val="28"/>
      <w:u w:val="single"/>
    </w:rPr>
  </w:style>
  <w:style w:type="character" w:styleId="aff2">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4"/>
    <w:uiPriority w:val="99"/>
    <w:rsid w:val="008D0ADE"/>
    <w:rPr>
      <w:rFonts w:ascii="Verdana" w:eastAsia="Calibri" w:hAnsi="Verdana"/>
      <w:sz w:val="18"/>
      <w:szCs w:val="18"/>
    </w:rPr>
  </w:style>
  <w:style w:type="character" w:customStyle="1" w:styleId="aff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3"/>
    <w:uiPriority w:val="99"/>
    <w:rsid w:val="008D0ADE"/>
    <w:rPr>
      <w:rFonts w:ascii="Verdana" w:eastAsia="Calibri" w:hAnsi="Verdana"/>
      <w:sz w:val="18"/>
      <w:szCs w:val="18"/>
    </w:rPr>
  </w:style>
  <w:style w:type="paragraph" w:customStyle="1" w:styleId="16">
    <w:name w:val="Знак1"/>
    <w:basedOn w:val="a0"/>
    <w:rsid w:val="008D0ADE"/>
    <w:pPr>
      <w:spacing w:before="100" w:beforeAutospacing="1" w:after="100" w:afterAutospacing="1"/>
    </w:pPr>
    <w:rPr>
      <w:rFonts w:ascii="Tahoma" w:hAnsi="Tahoma"/>
      <w:lang w:val="en-US" w:eastAsia="en-US"/>
    </w:rPr>
  </w:style>
  <w:style w:type="paragraph" w:styleId="23">
    <w:name w:val="Body Text Indent 2"/>
    <w:basedOn w:val="a0"/>
    <w:link w:val="24"/>
    <w:rsid w:val="008D0ADE"/>
    <w:pPr>
      <w:ind w:firstLine="709"/>
      <w:jc w:val="both"/>
    </w:pPr>
    <w:rPr>
      <w:rFonts w:ascii="Arial" w:hAnsi="Arial"/>
      <w:sz w:val="22"/>
    </w:rPr>
  </w:style>
  <w:style w:type="character" w:customStyle="1" w:styleId="24">
    <w:name w:val="Основной текст с отступом 2 Знак"/>
    <w:link w:val="23"/>
    <w:rsid w:val="008D0ADE"/>
    <w:rPr>
      <w:rFonts w:ascii="Arial" w:hAnsi="Arial"/>
      <w:sz w:val="22"/>
    </w:rPr>
  </w:style>
  <w:style w:type="paragraph" w:styleId="aff5">
    <w:name w:val="List Paragraph"/>
    <w:basedOn w:val="a0"/>
    <w:link w:val="aff6"/>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rsid w:val="008D0ADE"/>
    <w:rPr>
      <w:rFonts w:eastAsia="Lucida Sans Unicode" w:cs="Tahoma"/>
      <w:sz w:val="28"/>
      <w:szCs w:val="24"/>
      <w:lang w:bidi="ru-RU"/>
    </w:rPr>
  </w:style>
  <w:style w:type="paragraph" w:customStyle="1" w:styleId="TableContents">
    <w:name w:val="Table Contents"/>
    <w:basedOn w:val="a0"/>
    <w:rsid w:val="008D0ADE"/>
    <w:pPr>
      <w:widowControl w:val="0"/>
    </w:pPr>
    <w:rPr>
      <w:sz w:val="24"/>
      <w:szCs w:val="24"/>
      <w:lang w:eastAsia="ar-SA"/>
    </w:rPr>
  </w:style>
  <w:style w:type="character" w:styleId="aff7">
    <w:name w:val="Strong"/>
    <w:uiPriority w:val="99"/>
    <w:qFormat/>
    <w:rsid w:val="008D0ADE"/>
    <w:rPr>
      <w:b/>
      <w:bCs/>
    </w:rPr>
  </w:style>
  <w:style w:type="paragraph" w:customStyle="1" w:styleId="aff8">
    <w:name w:val="Содержимое таблицы"/>
    <w:basedOn w:val="a0"/>
    <w:rsid w:val="008D0ADE"/>
    <w:pPr>
      <w:widowControl w:val="0"/>
      <w:suppressLineNumbers/>
      <w:suppressAutoHyphens/>
    </w:pPr>
    <w:rPr>
      <w:rFonts w:eastAsia="Andale Sans UI"/>
      <w:kern w:val="1"/>
      <w:sz w:val="24"/>
      <w:szCs w:val="24"/>
    </w:rPr>
  </w:style>
  <w:style w:type="paragraph" w:customStyle="1" w:styleId="style12">
    <w:name w:val="style12"/>
    <w:basedOn w:val="a0"/>
    <w:rsid w:val="008D0ADE"/>
    <w:pPr>
      <w:spacing w:before="24" w:after="24"/>
    </w:pPr>
    <w:rPr>
      <w:sz w:val="24"/>
      <w:szCs w:val="24"/>
    </w:rPr>
  </w:style>
  <w:style w:type="paragraph" w:customStyle="1" w:styleId="style4">
    <w:name w:val="style4"/>
    <w:basedOn w:val="a0"/>
    <w:rsid w:val="008D0ADE"/>
    <w:pPr>
      <w:spacing w:before="24" w:after="24"/>
    </w:pPr>
    <w:rPr>
      <w:sz w:val="24"/>
      <w:szCs w:val="24"/>
    </w:rPr>
  </w:style>
  <w:style w:type="paragraph" w:customStyle="1" w:styleId="210">
    <w:name w:val="Основной текст 21"/>
    <w:basedOn w:val="a0"/>
    <w:rsid w:val="008D0ADE"/>
    <w:pPr>
      <w:widowControl w:val="0"/>
      <w:suppressAutoHyphens/>
      <w:spacing w:after="120" w:line="480" w:lineRule="auto"/>
    </w:pPr>
    <w:rPr>
      <w:rFonts w:eastAsia="Lucida Sans Unicode" w:cs="Tahoma"/>
      <w:sz w:val="28"/>
      <w:szCs w:val="24"/>
      <w:lang w:bidi="ru-RU"/>
    </w:rPr>
  </w:style>
  <w:style w:type="character" w:customStyle="1" w:styleId="aff9">
    <w:name w:val="Символ сноски"/>
    <w:rsid w:val="008D0ADE"/>
    <w:rPr>
      <w:rFonts w:ascii="Verdana" w:hAnsi="Verdana" w:cs="Verdana"/>
      <w:sz w:val="18"/>
      <w:szCs w:val="18"/>
      <w:vertAlign w:val="superscript"/>
    </w:rPr>
  </w:style>
  <w:style w:type="paragraph" w:customStyle="1" w:styleId="Style40">
    <w:name w:val="Style4"/>
    <w:basedOn w:val="a0"/>
    <w:rsid w:val="008D0ADE"/>
    <w:pPr>
      <w:widowControl w:val="0"/>
      <w:autoSpaceDE w:val="0"/>
      <w:autoSpaceDN w:val="0"/>
      <w:adjustRightInd w:val="0"/>
    </w:pPr>
    <w:rPr>
      <w:rFonts w:ascii="Sylfaen" w:hAnsi="Sylfaen"/>
      <w:sz w:val="24"/>
      <w:szCs w:val="24"/>
    </w:rPr>
  </w:style>
  <w:style w:type="character" w:customStyle="1" w:styleId="b-serp-urlitem1">
    <w:name w:val="b-serp-url__item1"/>
    <w:rsid w:val="008D0ADE"/>
  </w:style>
  <w:style w:type="paragraph" w:customStyle="1" w:styleId="Web">
    <w:name w:val="Обычный (Web)"/>
    <w:basedOn w:val="a0"/>
    <w:rsid w:val="008D0ADE"/>
    <w:pPr>
      <w:widowControl w:val="0"/>
    </w:pPr>
    <w:rPr>
      <w:sz w:val="24"/>
      <w:szCs w:val="24"/>
      <w:lang w:eastAsia="ar-SA"/>
    </w:rPr>
  </w:style>
  <w:style w:type="paragraph" w:styleId="32">
    <w:name w:val="Body Text Indent 3"/>
    <w:basedOn w:val="a0"/>
    <w:link w:val="33"/>
    <w:unhideWhenUsed/>
    <w:rsid w:val="008D0ADE"/>
    <w:pPr>
      <w:spacing w:after="120"/>
      <w:ind w:left="283"/>
    </w:pPr>
    <w:rPr>
      <w:sz w:val="16"/>
      <w:szCs w:val="16"/>
    </w:rPr>
  </w:style>
  <w:style w:type="character" w:customStyle="1" w:styleId="33">
    <w:name w:val="Основной текст с отступом 3 Знак"/>
    <w:link w:val="32"/>
    <w:rsid w:val="008D0ADE"/>
    <w:rPr>
      <w:sz w:val="16"/>
      <w:szCs w:val="16"/>
    </w:rPr>
  </w:style>
  <w:style w:type="paragraph" w:customStyle="1" w:styleId="affa">
    <w:name w:val="Отчетный"/>
    <w:basedOn w:val="a0"/>
    <w:rsid w:val="008D0ADE"/>
    <w:pPr>
      <w:spacing w:after="120" w:line="360" w:lineRule="auto"/>
      <w:ind w:firstLine="720"/>
      <w:jc w:val="both"/>
    </w:pPr>
    <w:rPr>
      <w:sz w:val="26"/>
    </w:rPr>
  </w:style>
  <w:style w:type="paragraph" w:customStyle="1" w:styleId="ConsNonformat">
    <w:name w:val="ConsNonformat"/>
    <w:rsid w:val="008D0ADE"/>
    <w:rPr>
      <w:rFonts w:ascii="Courier New" w:hAnsi="Courier New"/>
      <w:snapToGrid w:val="0"/>
    </w:rPr>
  </w:style>
  <w:style w:type="paragraph" w:customStyle="1" w:styleId="ConsPlusNonformat">
    <w:name w:val="ConsPlusNonformat"/>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b">
    <w:name w:val="Знак Знак Знак Знак Знак Знак Знак Знак Знак Знак"/>
    <w:basedOn w:val="a0"/>
    <w:rsid w:val="008D0ADE"/>
    <w:pPr>
      <w:spacing w:before="100" w:beforeAutospacing="1" w:after="100" w:afterAutospacing="1"/>
    </w:pPr>
    <w:rPr>
      <w:rFonts w:ascii="Tahoma" w:hAnsi="Tahoma"/>
      <w:lang w:val="en-US" w:eastAsia="en-US"/>
    </w:rPr>
  </w:style>
  <w:style w:type="character" w:styleId="affc">
    <w:name w:val="endnote reference"/>
    <w:uiPriority w:val="99"/>
    <w:unhideWhenUsed/>
    <w:rsid w:val="008D0ADE"/>
    <w:rPr>
      <w:vertAlign w:val="superscript"/>
    </w:rPr>
  </w:style>
  <w:style w:type="paragraph" w:customStyle="1" w:styleId="a">
    <w:name w:val="АсписокГаля"/>
    <w:basedOn w:val="a0"/>
    <w:qFormat/>
    <w:rsid w:val="008D0ADE"/>
    <w:pPr>
      <w:numPr>
        <w:numId w:val="3"/>
      </w:numPr>
      <w:autoSpaceDE w:val="0"/>
      <w:autoSpaceDN w:val="0"/>
      <w:adjustRightInd w:val="0"/>
      <w:jc w:val="both"/>
    </w:pPr>
    <w:rPr>
      <w:bCs/>
      <w:sz w:val="28"/>
      <w:szCs w:val="28"/>
    </w:rPr>
  </w:style>
  <w:style w:type="paragraph" w:customStyle="1" w:styleId="affd">
    <w:name w:val="Таблица"/>
    <w:basedOn w:val="affe"/>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e">
    <w:name w:val="Message Header"/>
    <w:basedOn w:val="a0"/>
    <w:link w:val="afff"/>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f">
    <w:name w:val="Шапка Знак"/>
    <w:link w:val="affe"/>
    <w:rsid w:val="008D0ADE"/>
    <w:rPr>
      <w:rFonts w:ascii="Cambria" w:hAnsi="Cambria"/>
      <w:sz w:val="24"/>
      <w:szCs w:val="24"/>
      <w:shd w:val="pct20" w:color="auto" w:fill="auto"/>
      <w:lang w:bidi="ru-RU"/>
    </w:rPr>
  </w:style>
  <w:style w:type="paragraph" w:customStyle="1" w:styleId="17">
    <w:name w:val="Текст1"/>
    <w:basedOn w:val="a0"/>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rsid w:val="00137260"/>
  </w:style>
  <w:style w:type="character" w:customStyle="1" w:styleId="18">
    <w:name w:val="Нижний колонтитул Знак1"/>
    <w:aliases w:val="Знак Знак1"/>
    <w:rsid w:val="00137260"/>
  </w:style>
  <w:style w:type="paragraph" w:customStyle="1" w:styleId="34">
    <w:name w:val="Без интервала3"/>
    <w:rsid w:val="00137260"/>
    <w:rPr>
      <w:rFonts w:ascii="Calibri" w:hAnsi="Calibri"/>
      <w:sz w:val="22"/>
      <w:szCs w:val="22"/>
      <w:lang w:eastAsia="en-US"/>
    </w:rPr>
  </w:style>
  <w:style w:type="paragraph" w:customStyle="1" w:styleId="35">
    <w:name w:val="Абзац списка3"/>
    <w:basedOn w:val="a0"/>
    <w:rsid w:val="00137260"/>
    <w:pPr>
      <w:widowControl w:val="0"/>
      <w:suppressAutoHyphens/>
      <w:ind w:left="720"/>
      <w:contextualSpacing/>
    </w:pPr>
    <w:rPr>
      <w:rFonts w:cs="Tahoma"/>
      <w:sz w:val="28"/>
      <w:szCs w:val="24"/>
    </w:rPr>
  </w:style>
  <w:style w:type="character" w:customStyle="1" w:styleId="Heading4Char">
    <w:name w:val="Heading 4 Char"/>
    <w:locked/>
    <w:rsid w:val="00137260"/>
    <w:rPr>
      <w:rFonts w:ascii="Calibri" w:hAnsi="Calibri" w:cs="Times New Roman" w:hint="default"/>
      <w:b/>
      <w:bCs/>
      <w:sz w:val="28"/>
      <w:szCs w:val="28"/>
    </w:rPr>
  </w:style>
  <w:style w:type="character" w:customStyle="1" w:styleId="Heading7Char">
    <w:name w:val="Heading 7 Char"/>
    <w:locked/>
    <w:rsid w:val="00137260"/>
    <w:rPr>
      <w:rFonts w:ascii="Calibri" w:hAnsi="Calibri" w:cs="Times New Roman" w:hint="default"/>
      <w:sz w:val="24"/>
      <w:szCs w:val="24"/>
    </w:rPr>
  </w:style>
  <w:style w:type="character" w:customStyle="1" w:styleId="130">
    <w:name w:val="Знак Знак13"/>
    <w:rsid w:val="00137260"/>
    <w:rPr>
      <w:rFonts w:ascii="Arial" w:hAnsi="Arial" w:cs="Arial" w:hint="default"/>
      <w:b/>
      <w:bCs w:val="0"/>
      <w:sz w:val="26"/>
      <w:lang w:eastAsia="en-US"/>
    </w:rPr>
  </w:style>
  <w:style w:type="character" w:customStyle="1" w:styleId="150">
    <w:name w:val="Знак Знак15"/>
    <w:rsid w:val="00137260"/>
    <w:rPr>
      <w:rFonts w:ascii="AG Souvenir" w:hAnsi="AG Souvenir" w:hint="default"/>
      <w:b/>
      <w:bCs w:val="0"/>
      <w:spacing w:val="38"/>
      <w:sz w:val="28"/>
    </w:rPr>
  </w:style>
  <w:style w:type="character" w:customStyle="1" w:styleId="140">
    <w:name w:val="Знак Знак14"/>
    <w:rsid w:val="00137260"/>
    <w:rPr>
      <w:sz w:val="28"/>
    </w:rPr>
  </w:style>
  <w:style w:type="character" w:customStyle="1" w:styleId="81">
    <w:name w:val="Знак Знак8"/>
    <w:rsid w:val="00137260"/>
  </w:style>
  <w:style w:type="character" w:customStyle="1" w:styleId="afff0">
    <w:name w:val="Знак Знак Знак"/>
    <w:rsid w:val="00137260"/>
  </w:style>
  <w:style w:type="character" w:customStyle="1" w:styleId="71">
    <w:name w:val="Знак Знак7"/>
    <w:rsid w:val="00137260"/>
    <w:rPr>
      <w:b/>
      <w:bCs w:val="0"/>
      <w:sz w:val="28"/>
    </w:rPr>
  </w:style>
  <w:style w:type="character" w:customStyle="1" w:styleId="100">
    <w:name w:val="Знак Знак10"/>
    <w:rsid w:val="00137260"/>
    <w:rPr>
      <w:sz w:val="28"/>
    </w:rPr>
  </w:style>
  <w:style w:type="character" w:customStyle="1" w:styleId="91">
    <w:name w:val="Знак Знак9"/>
    <w:rsid w:val="00137260"/>
    <w:rPr>
      <w:sz w:val="28"/>
    </w:rPr>
  </w:style>
  <w:style w:type="character" w:customStyle="1" w:styleId="61">
    <w:name w:val="Знак Знак6"/>
    <w:rsid w:val="00137260"/>
    <w:rPr>
      <w:rFonts w:ascii="Tahoma" w:hAnsi="Tahoma" w:cs="Tahoma" w:hint="default"/>
      <w:sz w:val="16"/>
      <w:lang w:eastAsia="en-US"/>
    </w:rPr>
  </w:style>
  <w:style w:type="character" w:customStyle="1" w:styleId="PlainTextChar">
    <w:name w:val="Plain Text Char"/>
    <w:locked/>
    <w:rsid w:val="00137260"/>
    <w:rPr>
      <w:rFonts w:ascii="Courier New" w:hAnsi="Courier New" w:cs="Courier New" w:hint="default"/>
      <w:sz w:val="20"/>
      <w:szCs w:val="20"/>
    </w:rPr>
  </w:style>
  <w:style w:type="character" w:customStyle="1" w:styleId="SubtitleChar">
    <w:name w:val="Subtitle Char"/>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locked/>
    <w:rsid w:val="00137260"/>
    <w:rPr>
      <w:rFonts w:ascii="Times New Roman" w:hAnsi="Times New Roman" w:cs="Times New Roman" w:hint="default"/>
      <w:sz w:val="20"/>
      <w:szCs w:val="20"/>
    </w:rPr>
  </w:style>
  <w:style w:type="character" w:customStyle="1" w:styleId="BodyTextIndent2Char">
    <w:name w:val="Body Text Indent 2 Char"/>
    <w:locked/>
    <w:rsid w:val="00137260"/>
    <w:rPr>
      <w:rFonts w:ascii="Times New Roman" w:hAnsi="Times New Roman" w:cs="Times New Roman" w:hint="default"/>
      <w:sz w:val="20"/>
      <w:szCs w:val="20"/>
    </w:rPr>
  </w:style>
  <w:style w:type="character" w:customStyle="1" w:styleId="BodyText2Char">
    <w:name w:val="Body Text 2 Char"/>
    <w:locked/>
    <w:rsid w:val="00137260"/>
    <w:rPr>
      <w:rFonts w:ascii="Times New Roman" w:hAnsi="Times New Roman" w:cs="Times New Roman" w:hint="default"/>
      <w:sz w:val="20"/>
      <w:szCs w:val="20"/>
    </w:rPr>
  </w:style>
  <w:style w:type="character" w:customStyle="1" w:styleId="BodyTextIndent3Char">
    <w:name w:val="Body Text Indent 3 Char"/>
    <w:locked/>
    <w:rsid w:val="00137260"/>
    <w:rPr>
      <w:rFonts w:ascii="Times New Roman" w:hAnsi="Times New Roman" w:cs="Times New Roman" w:hint="default"/>
      <w:sz w:val="16"/>
      <w:szCs w:val="16"/>
    </w:rPr>
  </w:style>
  <w:style w:type="character" w:customStyle="1" w:styleId="MessageHeaderChar">
    <w:name w:val="Message Header Char"/>
    <w:locked/>
    <w:rsid w:val="00137260"/>
    <w:rPr>
      <w:rFonts w:ascii="Cambria" w:hAnsi="Cambria" w:cs="Times New Roman" w:hint="default"/>
      <w:sz w:val="24"/>
      <w:szCs w:val="24"/>
      <w:shd w:val="pct20" w:color="auto" w:fill="auto"/>
    </w:rPr>
  </w:style>
  <w:style w:type="paragraph" w:customStyle="1" w:styleId="subheader">
    <w:name w:val="subheader"/>
    <w:basedOn w:val="a0"/>
    <w:rsid w:val="008F55C2"/>
    <w:pPr>
      <w:spacing w:before="150" w:after="75"/>
    </w:pPr>
    <w:rPr>
      <w:rFonts w:ascii="Arial" w:hAnsi="Arial" w:cs="Arial"/>
      <w:b/>
      <w:bCs/>
      <w:color w:val="000000"/>
      <w:sz w:val="18"/>
      <w:szCs w:val="18"/>
    </w:rPr>
  </w:style>
  <w:style w:type="paragraph" w:customStyle="1" w:styleId="afff1">
    <w:name w:val="Знак Знак Знак Знак"/>
    <w:basedOn w:val="a0"/>
    <w:rsid w:val="008F55C2"/>
    <w:pPr>
      <w:spacing w:after="160" w:line="240" w:lineRule="exact"/>
    </w:pPr>
    <w:rPr>
      <w:rFonts w:ascii="Verdana" w:hAnsi="Verdana"/>
      <w:lang w:val="en-US" w:eastAsia="en-US"/>
    </w:rPr>
  </w:style>
  <w:style w:type="paragraph" w:customStyle="1" w:styleId="ListParagraph1">
    <w:name w:val="List Paragraph1"/>
    <w:basedOn w:val="a0"/>
    <w:rsid w:val="008F55C2"/>
    <w:pPr>
      <w:spacing w:after="200" w:line="276" w:lineRule="auto"/>
      <w:ind w:left="720"/>
      <w:contextualSpacing/>
    </w:pPr>
    <w:rPr>
      <w:rFonts w:ascii="Calibri" w:hAnsi="Calibri"/>
      <w:sz w:val="22"/>
      <w:szCs w:val="22"/>
      <w:lang w:eastAsia="en-US"/>
    </w:rPr>
  </w:style>
  <w:style w:type="character" w:customStyle="1" w:styleId="afff2">
    <w:name w:val="Таблица текст Знак"/>
    <w:link w:val="afff3"/>
    <w:uiPriority w:val="99"/>
    <w:locked/>
    <w:rsid w:val="008F55C2"/>
    <w:rPr>
      <w:sz w:val="24"/>
    </w:rPr>
  </w:style>
  <w:style w:type="paragraph" w:customStyle="1" w:styleId="afff3">
    <w:name w:val="Таблица текст"/>
    <w:basedOn w:val="a0"/>
    <w:link w:val="afff2"/>
    <w:rsid w:val="008F55C2"/>
    <w:pPr>
      <w:spacing w:before="40" w:after="40"/>
      <w:ind w:left="57" w:right="57"/>
    </w:pPr>
    <w:rPr>
      <w:sz w:val="24"/>
    </w:rPr>
  </w:style>
  <w:style w:type="paragraph" w:customStyle="1" w:styleId="110">
    <w:name w:val="Знак11"/>
    <w:basedOn w:val="a0"/>
    <w:rsid w:val="008F55C2"/>
    <w:pPr>
      <w:spacing w:before="100" w:beforeAutospacing="1" w:after="100" w:afterAutospacing="1"/>
    </w:pPr>
    <w:rPr>
      <w:rFonts w:ascii="Tahoma" w:hAnsi="Tahoma"/>
      <w:lang w:val="en-US" w:eastAsia="en-US"/>
    </w:rPr>
  </w:style>
  <w:style w:type="paragraph" w:customStyle="1" w:styleId="Standard">
    <w:name w:val="Standard"/>
    <w:rsid w:val="008F55C2"/>
    <w:pPr>
      <w:widowControl w:val="0"/>
      <w:suppressAutoHyphens/>
      <w:autoSpaceDN w:val="0"/>
    </w:pPr>
    <w:rPr>
      <w:rFonts w:ascii="Arial" w:hAnsi="Arial" w:cs="Tahoma"/>
      <w:kern w:val="3"/>
      <w:sz w:val="24"/>
      <w:szCs w:val="24"/>
    </w:rPr>
  </w:style>
  <w:style w:type="paragraph" w:customStyle="1" w:styleId="afff4">
    <w:name w:val="Глава"/>
    <w:basedOn w:val="a0"/>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5">
    <w:name w:val="Стиль"/>
    <w:rsid w:val="008F55C2"/>
    <w:pPr>
      <w:widowControl w:val="0"/>
      <w:suppressAutoHyphens/>
      <w:autoSpaceDE w:val="0"/>
    </w:pPr>
    <w:rPr>
      <w:sz w:val="24"/>
      <w:szCs w:val="24"/>
      <w:lang w:eastAsia="ar-SA"/>
    </w:rPr>
  </w:style>
  <w:style w:type="paragraph" w:customStyle="1" w:styleId="xl65">
    <w:name w:val="xl65"/>
    <w:basedOn w:val="a0"/>
    <w:rsid w:val="008F55C2"/>
    <w:pPr>
      <w:spacing w:before="100" w:beforeAutospacing="1" w:after="100" w:afterAutospacing="1"/>
    </w:pPr>
    <w:rPr>
      <w:sz w:val="24"/>
      <w:szCs w:val="24"/>
    </w:rPr>
  </w:style>
  <w:style w:type="paragraph" w:customStyle="1" w:styleId="xl66">
    <w:name w:val="xl66"/>
    <w:basedOn w:val="a0"/>
    <w:rsid w:val="008F55C2"/>
    <w:pPr>
      <w:spacing w:before="100" w:beforeAutospacing="1" w:after="100" w:afterAutospacing="1"/>
      <w:jc w:val="center"/>
    </w:pPr>
    <w:rPr>
      <w:sz w:val="24"/>
      <w:szCs w:val="24"/>
    </w:rPr>
  </w:style>
  <w:style w:type="paragraph" w:customStyle="1" w:styleId="xl67">
    <w:name w:val="xl6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rsid w:val="008F55C2"/>
    <w:pPr>
      <w:pBdr>
        <w:right w:val="single" w:sz="4" w:space="0" w:color="auto"/>
      </w:pBdr>
      <w:spacing w:before="100" w:beforeAutospacing="1" w:after="100" w:afterAutospacing="1"/>
    </w:pPr>
    <w:rPr>
      <w:sz w:val="24"/>
      <w:szCs w:val="24"/>
    </w:rPr>
  </w:style>
  <w:style w:type="paragraph" w:customStyle="1" w:styleId="xl70">
    <w:name w:val="xl70"/>
    <w:basedOn w:val="a0"/>
    <w:rsid w:val="008F55C2"/>
    <w:pPr>
      <w:spacing w:before="100" w:beforeAutospacing="1" w:after="100" w:afterAutospacing="1"/>
      <w:jc w:val="center"/>
    </w:pPr>
    <w:rPr>
      <w:sz w:val="24"/>
      <w:szCs w:val="24"/>
    </w:rPr>
  </w:style>
  <w:style w:type="paragraph" w:customStyle="1" w:styleId="xl71">
    <w:name w:val="xl71"/>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rsid w:val="008F55C2"/>
    <w:pPr>
      <w:pBdr>
        <w:right w:val="single" w:sz="4" w:space="0" w:color="auto"/>
      </w:pBdr>
      <w:spacing w:before="100" w:beforeAutospacing="1" w:after="100" w:afterAutospacing="1"/>
    </w:pPr>
    <w:rPr>
      <w:sz w:val="24"/>
      <w:szCs w:val="24"/>
    </w:rPr>
  </w:style>
  <w:style w:type="paragraph" w:customStyle="1" w:styleId="xl76">
    <w:name w:val="xl7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rsid w:val="008F55C2"/>
    <w:pPr>
      <w:pBdr>
        <w:left w:val="single" w:sz="4" w:space="0" w:color="auto"/>
      </w:pBdr>
      <w:spacing w:before="100" w:beforeAutospacing="1" w:after="100" w:afterAutospacing="1"/>
    </w:pPr>
    <w:rPr>
      <w:sz w:val="24"/>
      <w:szCs w:val="24"/>
    </w:rPr>
  </w:style>
  <w:style w:type="paragraph" w:customStyle="1" w:styleId="xl85">
    <w:name w:val="xl85"/>
    <w:basedOn w:val="a0"/>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rsid w:val="008F55C2"/>
    <w:pPr>
      <w:pBdr>
        <w:right w:val="single" w:sz="4" w:space="0" w:color="auto"/>
      </w:pBdr>
      <w:spacing w:before="100" w:beforeAutospacing="1" w:after="100" w:afterAutospacing="1"/>
    </w:pPr>
    <w:rPr>
      <w:sz w:val="24"/>
      <w:szCs w:val="24"/>
    </w:rPr>
  </w:style>
  <w:style w:type="paragraph" w:customStyle="1" w:styleId="xl87">
    <w:name w:val="xl87"/>
    <w:basedOn w:val="a0"/>
    <w:rsid w:val="008F55C2"/>
    <w:pPr>
      <w:spacing w:before="100" w:beforeAutospacing="1" w:after="100" w:afterAutospacing="1"/>
    </w:pPr>
    <w:rPr>
      <w:sz w:val="24"/>
      <w:szCs w:val="24"/>
    </w:rPr>
  </w:style>
  <w:style w:type="paragraph" w:customStyle="1" w:styleId="xl88">
    <w:name w:val="xl88"/>
    <w:basedOn w:val="a0"/>
    <w:rsid w:val="008F55C2"/>
    <w:pPr>
      <w:pBdr>
        <w:left w:val="single" w:sz="4" w:space="0" w:color="auto"/>
      </w:pBdr>
      <w:spacing w:before="100" w:beforeAutospacing="1" w:after="100" w:afterAutospacing="1"/>
    </w:pPr>
    <w:rPr>
      <w:sz w:val="24"/>
      <w:szCs w:val="24"/>
    </w:rPr>
  </w:style>
  <w:style w:type="paragraph" w:customStyle="1" w:styleId="xl89">
    <w:name w:val="xl89"/>
    <w:basedOn w:val="a0"/>
    <w:rsid w:val="008F55C2"/>
    <w:pPr>
      <w:pBdr>
        <w:left w:val="single" w:sz="4" w:space="0" w:color="auto"/>
      </w:pBdr>
      <w:spacing w:before="100" w:beforeAutospacing="1" w:after="100" w:afterAutospacing="1"/>
    </w:pPr>
    <w:rPr>
      <w:sz w:val="24"/>
      <w:szCs w:val="24"/>
    </w:rPr>
  </w:style>
  <w:style w:type="paragraph" w:customStyle="1" w:styleId="xl90">
    <w:name w:val="xl90"/>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rsid w:val="008F55C2"/>
    <w:pPr>
      <w:pBdr>
        <w:right w:val="single" w:sz="4" w:space="0" w:color="auto"/>
      </w:pBdr>
      <w:spacing w:before="100" w:beforeAutospacing="1" w:after="100" w:afterAutospacing="1"/>
    </w:pPr>
    <w:rPr>
      <w:sz w:val="24"/>
      <w:szCs w:val="24"/>
    </w:rPr>
  </w:style>
  <w:style w:type="paragraph" w:customStyle="1" w:styleId="xl111">
    <w:name w:val="xl11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rsid w:val="008F55C2"/>
    <w:pPr>
      <w:pBdr>
        <w:left w:val="single" w:sz="4" w:space="0" w:color="auto"/>
      </w:pBdr>
      <w:spacing w:before="100" w:beforeAutospacing="1" w:after="100" w:afterAutospacing="1"/>
    </w:pPr>
    <w:rPr>
      <w:sz w:val="24"/>
      <w:szCs w:val="24"/>
    </w:rPr>
  </w:style>
  <w:style w:type="paragraph" w:customStyle="1" w:styleId="xl114">
    <w:name w:val="xl114"/>
    <w:basedOn w:val="a0"/>
    <w:rsid w:val="008F55C2"/>
    <w:pPr>
      <w:pBdr>
        <w:right w:val="single" w:sz="4" w:space="0" w:color="auto"/>
      </w:pBdr>
      <w:spacing w:before="100" w:beforeAutospacing="1" w:after="100" w:afterAutospacing="1"/>
    </w:pPr>
    <w:rPr>
      <w:sz w:val="24"/>
      <w:szCs w:val="24"/>
    </w:rPr>
  </w:style>
  <w:style w:type="paragraph" w:customStyle="1" w:styleId="xl115">
    <w:name w:val="xl115"/>
    <w:basedOn w:val="a0"/>
    <w:rsid w:val="008F55C2"/>
    <w:pPr>
      <w:spacing w:before="100" w:beforeAutospacing="1" w:after="100" w:afterAutospacing="1"/>
      <w:jc w:val="center"/>
    </w:pPr>
    <w:rPr>
      <w:sz w:val="24"/>
      <w:szCs w:val="24"/>
    </w:rPr>
  </w:style>
  <w:style w:type="paragraph" w:customStyle="1" w:styleId="xl116">
    <w:name w:val="xl116"/>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rsid w:val="008F55C2"/>
    <w:pPr>
      <w:spacing w:before="100" w:beforeAutospacing="1" w:after="100" w:afterAutospacing="1"/>
    </w:pPr>
    <w:rPr>
      <w:sz w:val="24"/>
      <w:szCs w:val="24"/>
    </w:rPr>
  </w:style>
  <w:style w:type="paragraph" w:customStyle="1" w:styleId="xl120">
    <w:name w:val="xl120"/>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8F55C2"/>
    <w:pPr>
      <w:spacing w:before="100" w:beforeAutospacing="1" w:after="100" w:afterAutospacing="1"/>
    </w:pPr>
    <w:rPr>
      <w:rFonts w:ascii="Tahoma" w:hAnsi="Tahoma"/>
      <w:lang w:val="en-US" w:eastAsia="en-US"/>
    </w:rPr>
  </w:style>
  <w:style w:type="paragraph" w:customStyle="1" w:styleId="111">
    <w:name w:val="Без интервала11"/>
    <w:rsid w:val="008F55C2"/>
    <w:rPr>
      <w:rFonts w:ascii="Calibri" w:hAnsi="Calibri"/>
      <w:sz w:val="22"/>
      <w:szCs w:val="22"/>
      <w:lang w:eastAsia="en-US"/>
    </w:rPr>
  </w:style>
  <w:style w:type="paragraph" w:customStyle="1" w:styleId="120">
    <w:name w:val="Без интервала12"/>
    <w:rsid w:val="008F55C2"/>
    <w:rPr>
      <w:rFonts w:ascii="Calibri" w:hAnsi="Calibri"/>
      <w:sz w:val="22"/>
      <w:szCs w:val="22"/>
      <w:lang w:eastAsia="en-US"/>
    </w:rPr>
  </w:style>
  <w:style w:type="paragraph" w:customStyle="1" w:styleId="default0">
    <w:name w:val="default"/>
    <w:basedOn w:val="a0"/>
    <w:rsid w:val="008F55C2"/>
    <w:pPr>
      <w:spacing w:before="100" w:beforeAutospacing="1" w:after="100" w:afterAutospacing="1"/>
    </w:pPr>
    <w:rPr>
      <w:sz w:val="24"/>
      <w:szCs w:val="24"/>
    </w:rPr>
  </w:style>
  <w:style w:type="paragraph" w:customStyle="1" w:styleId="TableParagraph">
    <w:name w:val="Table Paragraph"/>
    <w:basedOn w:val="a0"/>
    <w:rsid w:val="008F55C2"/>
    <w:pPr>
      <w:widowControl w:val="0"/>
      <w:suppressAutoHyphens/>
    </w:pPr>
    <w:rPr>
      <w:rFonts w:eastAsia="SimSun" w:cs="Mangal"/>
      <w:kern w:val="2"/>
      <w:sz w:val="24"/>
      <w:szCs w:val="24"/>
      <w:lang w:eastAsia="hi-IN" w:bidi="hi-IN"/>
    </w:rPr>
  </w:style>
  <w:style w:type="paragraph" w:customStyle="1" w:styleId="41">
    <w:name w:val="Без интервала4"/>
    <w:rsid w:val="008F55C2"/>
    <w:rPr>
      <w:rFonts w:ascii="Calibri" w:hAnsi="Calibri"/>
      <w:sz w:val="22"/>
      <w:szCs w:val="22"/>
      <w:lang w:eastAsia="en-US"/>
    </w:rPr>
  </w:style>
  <w:style w:type="paragraph" w:customStyle="1" w:styleId="42">
    <w:name w:val="Абзац списка4"/>
    <w:basedOn w:val="a0"/>
    <w:rsid w:val="008F55C2"/>
    <w:pPr>
      <w:widowControl w:val="0"/>
      <w:suppressAutoHyphens/>
      <w:ind w:left="720"/>
      <w:contextualSpacing/>
    </w:pPr>
    <w:rPr>
      <w:rFonts w:cs="Tahoma"/>
      <w:sz w:val="28"/>
      <w:szCs w:val="24"/>
    </w:rPr>
  </w:style>
  <w:style w:type="character" w:styleId="afff6">
    <w:name w:val="line number"/>
    <w:uiPriority w:val="99"/>
    <w:unhideWhenUsed/>
    <w:rsid w:val="008F55C2"/>
    <w:rPr>
      <w:rFonts w:ascii="Times New Roman" w:hAnsi="Times New Roman" w:cs="Times New Roman" w:hint="default"/>
    </w:rPr>
  </w:style>
  <w:style w:type="character" w:customStyle="1" w:styleId="FooterChar">
    <w:name w:val="Footer Char"/>
    <w:locked/>
    <w:rsid w:val="008F55C2"/>
    <w:rPr>
      <w:rFonts w:ascii="Times New Roman" w:hAnsi="Times New Roman" w:cs="Times New Roman" w:hint="default"/>
      <w:sz w:val="20"/>
      <w:szCs w:val="20"/>
    </w:rPr>
  </w:style>
  <w:style w:type="character" w:customStyle="1" w:styleId="FooterChar2">
    <w:name w:val="Footer Char2"/>
    <w:aliases w:val="Знак Char"/>
    <w:locked/>
    <w:rsid w:val="008F55C2"/>
    <w:rPr>
      <w:rFonts w:ascii="Times New Roman" w:hAnsi="Times New Roman" w:cs="Times New Roman" w:hint="default"/>
      <w:sz w:val="20"/>
      <w:szCs w:val="20"/>
    </w:rPr>
  </w:style>
  <w:style w:type="character" w:customStyle="1" w:styleId="HeaderChar">
    <w:name w:val="Header Char"/>
    <w:locked/>
    <w:rsid w:val="008F55C2"/>
    <w:rPr>
      <w:rFonts w:ascii="Calibri" w:hAnsi="Calibri" w:cs="Times New Roman" w:hint="default"/>
      <w:sz w:val="22"/>
    </w:rPr>
  </w:style>
  <w:style w:type="character" w:customStyle="1" w:styleId="BalloonTextChar">
    <w:name w:val="Balloon Text Char"/>
    <w:locked/>
    <w:rsid w:val="008F55C2"/>
    <w:rPr>
      <w:rFonts w:ascii="Tahoma" w:hAnsi="Tahoma" w:cs="Times New Roman" w:hint="default"/>
      <w:sz w:val="16"/>
    </w:rPr>
  </w:style>
  <w:style w:type="character" w:customStyle="1" w:styleId="FontStyle21">
    <w:name w:val="Font Style21"/>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locked/>
    <w:rsid w:val="008F55C2"/>
    <w:rPr>
      <w:rFonts w:ascii="Cambria" w:hAnsi="Cambria" w:hint="default"/>
      <w:b/>
      <w:bCs w:val="0"/>
      <w:kern w:val="32"/>
      <w:sz w:val="32"/>
      <w:lang w:val="ru-RU" w:eastAsia="ru-RU"/>
    </w:rPr>
  </w:style>
  <w:style w:type="character" w:customStyle="1" w:styleId="610">
    <w:name w:val="Знак Знак61"/>
    <w:locked/>
    <w:rsid w:val="008F55C2"/>
    <w:rPr>
      <w:sz w:val="28"/>
    </w:rPr>
  </w:style>
  <w:style w:type="character" w:customStyle="1" w:styleId="Heading4Char1">
    <w:name w:val="Heading 4 Char1"/>
    <w:locked/>
    <w:rsid w:val="008F55C2"/>
    <w:rPr>
      <w:rFonts w:ascii="Calibri" w:hAnsi="Calibri" w:cs="Times New Roman" w:hint="default"/>
      <w:b/>
      <w:bCs w:val="0"/>
      <w:sz w:val="28"/>
    </w:rPr>
  </w:style>
  <w:style w:type="character" w:customStyle="1" w:styleId="PlainTextChar1">
    <w:name w:val="Plain Text Char1"/>
    <w:locked/>
    <w:rsid w:val="008F55C2"/>
    <w:rPr>
      <w:rFonts w:ascii="Courier New" w:hAnsi="Courier New" w:cs="Times New Roman" w:hint="default"/>
    </w:rPr>
  </w:style>
  <w:style w:type="character" w:customStyle="1" w:styleId="131">
    <w:name w:val="Знак Знак131"/>
    <w:rsid w:val="008F55C2"/>
    <w:rPr>
      <w:rFonts w:ascii="Arial" w:hAnsi="Arial" w:cs="Arial" w:hint="default"/>
      <w:b/>
      <w:bCs w:val="0"/>
      <w:sz w:val="26"/>
      <w:lang w:eastAsia="en-US"/>
    </w:rPr>
  </w:style>
  <w:style w:type="character" w:customStyle="1" w:styleId="151">
    <w:name w:val="Знак Знак151"/>
    <w:rsid w:val="008F55C2"/>
    <w:rPr>
      <w:rFonts w:ascii="AG Souvenir" w:hAnsi="AG Souvenir" w:hint="default"/>
      <w:b/>
      <w:bCs w:val="0"/>
      <w:spacing w:val="38"/>
      <w:sz w:val="28"/>
    </w:rPr>
  </w:style>
  <w:style w:type="character" w:customStyle="1" w:styleId="141">
    <w:name w:val="Знак Знак141"/>
    <w:rsid w:val="008F55C2"/>
    <w:rPr>
      <w:sz w:val="28"/>
    </w:rPr>
  </w:style>
  <w:style w:type="character" w:customStyle="1" w:styleId="810">
    <w:name w:val="Знак Знак81"/>
    <w:rsid w:val="008F55C2"/>
  </w:style>
  <w:style w:type="character" w:customStyle="1" w:styleId="19">
    <w:name w:val="Знак Знак Знак1"/>
    <w:rsid w:val="008F55C2"/>
  </w:style>
  <w:style w:type="character" w:customStyle="1" w:styleId="710">
    <w:name w:val="Знак Знак71"/>
    <w:rsid w:val="008F55C2"/>
    <w:rPr>
      <w:b/>
      <w:bCs w:val="0"/>
      <w:sz w:val="28"/>
    </w:rPr>
  </w:style>
  <w:style w:type="character" w:customStyle="1" w:styleId="101">
    <w:name w:val="Знак Знак101"/>
    <w:rsid w:val="008F55C2"/>
    <w:rPr>
      <w:sz w:val="28"/>
    </w:rPr>
  </w:style>
  <w:style w:type="character" w:customStyle="1" w:styleId="910">
    <w:name w:val="Знак Знак91"/>
    <w:rsid w:val="008F55C2"/>
    <w:rPr>
      <w:sz w:val="28"/>
    </w:rPr>
  </w:style>
  <w:style w:type="character" w:customStyle="1" w:styleId="121">
    <w:name w:val="Знак Знак12"/>
    <w:rsid w:val="008F55C2"/>
    <w:rPr>
      <w:rFonts w:ascii="Calibri" w:hAnsi="Calibri" w:hint="default"/>
      <w:b/>
      <w:bCs w:val="0"/>
      <w:sz w:val="28"/>
    </w:rPr>
  </w:style>
  <w:style w:type="character" w:customStyle="1" w:styleId="112">
    <w:name w:val="Знак Знак11"/>
    <w:rsid w:val="008F55C2"/>
    <w:rPr>
      <w:rFonts w:ascii="Arial" w:hAnsi="Arial" w:cs="Arial" w:hint="default"/>
      <w:b/>
      <w:bCs w:val="0"/>
      <w:i/>
      <w:iCs w:val="0"/>
      <w:sz w:val="22"/>
    </w:rPr>
  </w:style>
  <w:style w:type="character" w:customStyle="1" w:styleId="51">
    <w:name w:val="Знак Знак5"/>
    <w:rsid w:val="008F55C2"/>
    <w:rPr>
      <w:rFonts w:ascii="Courier New" w:hAnsi="Courier New" w:cs="Courier New" w:hint="default"/>
    </w:rPr>
  </w:style>
  <w:style w:type="character" w:customStyle="1" w:styleId="43">
    <w:name w:val="Знак Знак4"/>
    <w:rsid w:val="008F55C2"/>
    <w:rPr>
      <w:sz w:val="28"/>
      <w:u w:val="single"/>
    </w:rPr>
  </w:style>
  <w:style w:type="character" w:customStyle="1" w:styleId="36">
    <w:name w:val="Знак Знак3"/>
    <w:rsid w:val="008F55C2"/>
    <w:rPr>
      <w:rFonts w:ascii="Arial" w:hAnsi="Arial" w:cs="Arial" w:hint="default"/>
      <w:sz w:val="22"/>
    </w:rPr>
  </w:style>
  <w:style w:type="character" w:customStyle="1" w:styleId="160">
    <w:name w:val="Знак Знак16"/>
    <w:rsid w:val="008F55C2"/>
    <w:rPr>
      <w:sz w:val="16"/>
    </w:rPr>
  </w:style>
  <w:style w:type="numbering" w:customStyle="1" w:styleId="3">
    <w:name w:val="Уровень 3"/>
    <w:rsid w:val="008F55C2"/>
    <w:pPr>
      <w:numPr>
        <w:numId w:val="6"/>
      </w:numPr>
    </w:pPr>
  </w:style>
  <w:style w:type="paragraph" w:styleId="afff7">
    <w:name w:val="caption"/>
    <w:basedOn w:val="a0"/>
    <w:next w:val="a0"/>
    <w:link w:val="afff8"/>
    <w:qFormat/>
    <w:rsid w:val="00F06C1B"/>
    <w:pPr>
      <w:spacing w:after="200"/>
    </w:pPr>
    <w:rPr>
      <w:b/>
      <w:bCs/>
      <w:color w:val="4F81BD"/>
      <w:sz w:val="18"/>
      <w:szCs w:val="18"/>
    </w:rPr>
  </w:style>
  <w:style w:type="numbering" w:customStyle="1" w:styleId="1a">
    <w:name w:val="Нет списка1"/>
    <w:next w:val="a3"/>
    <w:uiPriority w:val="99"/>
    <w:semiHidden/>
    <w:unhideWhenUsed/>
    <w:rsid w:val="00ED3CAB"/>
  </w:style>
  <w:style w:type="paragraph" w:styleId="afff9">
    <w:name w:val="Revision"/>
    <w:hidden/>
    <w:uiPriority w:val="99"/>
    <w:semiHidden/>
    <w:rsid w:val="00ED3CAB"/>
  </w:style>
  <w:style w:type="table" w:customStyle="1" w:styleId="29">
    <w:name w:val="Сетка таблицы2"/>
    <w:basedOn w:val="a2"/>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b">
    <w:name w:val="Обычный1"/>
    <w:rsid w:val="00275CBE"/>
  </w:style>
  <w:style w:type="character" w:customStyle="1" w:styleId="afffa">
    <w:name w:val="Основной текст_"/>
    <w:basedOn w:val="a1"/>
    <w:rsid w:val="00ED0E32"/>
    <w:rPr>
      <w:sz w:val="28"/>
      <w:lang w:val="ru-RU" w:eastAsia="ru-RU" w:bidi="ar-SA"/>
    </w:rPr>
  </w:style>
  <w:style w:type="paragraph" w:customStyle="1" w:styleId="1c">
    <w:name w:val="Номер страницы1"/>
    <w:basedOn w:val="a0"/>
    <w:rsid w:val="00D009FC"/>
    <w:rPr>
      <w:color w:val="000000"/>
    </w:rPr>
  </w:style>
  <w:style w:type="character" w:customStyle="1" w:styleId="50">
    <w:name w:val="Заголовок 5 Знак"/>
    <w:basedOn w:val="a1"/>
    <w:link w:val="5"/>
    <w:uiPriority w:val="9"/>
    <w:rsid w:val="00AB6484"/>
    <w:rPr>
      <w:rFonts w:ascii="Arial" w:hAnsi="Arial"/>
      <w:b/>
      <w:i/>
      <w:color w:val="000000"/>
      <w:sz w:val="26"/>
    </w:rPr>
  </w:style>
  <w:style w:type="character" w:customStyle="1" w:styleId="60">
    <w:name w:val="Заголовок 6 Знак"/>
    <w:basedOn w:val="a1"/>
    <w:link w:val="6"/>
    <w:uiPriority w:val="9"/>
    <w:rsid w:val="00AB6484"/>
    <w:rPr>
      <w:b/>
      <w:color w:val="595959"/>
      <w:spacing w:val="5"/>
      <w:sz w:val="28"/>
    </w:rPr>
  </w:style>
  <w:style w:type="character" w:customStyle="1" w:styleId="80">
    <w:name w:val="Заголовок 8 Знак"/>
    <w:basedOn w:val="a1"/>
    <w:link w:val="8"/>
    <w:uiPriority w:val="9"/>
    <w:rsid w:val="00AB6484"/>
    <w:rPr>
      <w:b/>
      <w:color w:val="7F7F7F"/>
    </w:rPr>
  </w:style>
  <w:style w:type="character" w:customStyle="1" w:styleId="90">
    <w:name w:val="Заголовок 9 Знак"/>
    <w:basedOn w:val="a1"/>
    <w:link w:val="9"/>
    <w:uiPriority w:val="9"/>
    <w:rsid w:val="00AB6484"/>
    <w:rPr>
      <w:b/>
      <w:i/>
      <w:color w:val="7F7F7F"/>
      <w:sz w:val="18"/>
    </w:rPr>
  </w:style>
  <w:style w:type="paragraph" w:customStyle="1" w:styleId="HTMLPreformattedChar">
    <w:name w:val="HTML Preformatted Char"/>
    <w:rsid w:val="00AB6484"/>
    <w:rPr>
      <w:rFonts w:ascii="Courier New" w:hAnsi="Courier New"/>
      <w:color w:val="000000"/>
      <w:sz w:val="22"/>
    </w:rPr>
  </w:style>
  <w:style w:type="paragraph" w:styleId="2a">
    <w:name w:val="toc 2"/>
    <w:next w:val="a0"/>
    <w:link w:val="2b"/>
    <w:uiPriority w:val="39"/>
    <w:rsid w:val="00AB6484"/>
    <w:pPr>
      <w:ind w:left="200"/>
    </w:pPr>
    <w:rPr>
      <w:rFonts w:ascii="XO Thames" w:hAnsi="XO Thames"/>
      <w:color w:val="000000"/>
      <w:sz w:val="28"/>
    </w:rPr>
  </w:style>
  <w:style w:type="character" w:customStyle="1" w:styleId="2b">
    <w:name w:val="Оглавление 2 Знак"/>
    <w:link w:val="2a"/>
    <w:uiPriority w:val="39"/>
    <w:rsid w:val="00AB6484"/>
    <w:rPr>
      <w:rFonts w:ascii="XO Thames" w:hAnsi="XO Thames"/>
      <w:color w:val="000000"/>
      <w:sz w:val="28"/>
    </w:rPr>
  </w:style>
  <w:style w:type="paragraph" w:customStyle="1" w:styleId="BodyTextChar">
    <w:name w:val="Body Text Char"/>
    <w:rsid w:val="00AB6484"/>
    <w:rPr>
      <w:color w:val="000000"/>
      <w:sz w:val="28"/>
    </w:rPr>
  </w:style>
  <w:style w:type="paragraph" w:customStyle="1" w:styleId="BodyTextIndent2Char1">
    <w:name w:val="Body Text Indent 2 Char1"/>
    <w:rsid w:val="00AB6484"/>
    <w:rPr>
      <w:rFonts w:ascii="Arial" w:hAnsi="Arial"/>
      <w:color w:val="000000"/>
      <w:sz w:val="28"/>
    </w:rPr>
  </w:style>
  <w:style w:type="paragraph" w:styleId="44">
    <w:name w:val="toc 4"/>
    <w:next w:val="a0"/>
    <w:link w:val="45"/>
    <w:uiPriority w:val="39"/>
    <w:rsid w:val="00AB6484"/>
    <w:pPr>
      <w:ind w:left="600"/>
    </w:pPr>
    <w:rPr>
      <w:rFonts w:ascii="XO Thames" w:hAnsi="XO Thames"/>
      <w:color w:val="000000"/>
      <w:sz w:val="28"/>
    </w:rPr>
  </w:style>
  <w:style w:type="character" w:customStyle="1" w:styleId="45">
    <w:name w:val="Оглавление 4 Знак"/>
    <w:link w:val="44"/>
    <w:uiPriority w:val="39"/>
    <w:rsid w:val="00AB6484"/>
    <w:rPr>
      <w:rFonts w:ascii="XO Thames" w:hAnsi="XO Thames"/>
      <w:color w:val="000000"/>
      <w:sz w:val="28"/>
    </w:rPr>
  </w:style>
  <w:style w:type="paragraph" w:customStyle="1" w:styleId="1d">
    <w:name w:val="Выделенная цитата1"/>
    <w:basedOn w:val="a0"/>
    <w:next w:val="a0"/>
    <w:rsid w:val="00AB6484"/>
    <w:pPr>
      <w:spacing w:before="200" w:after="280" w:line="276" w:lineRule="auto"/>
      <w:ind w:left="936" w:right="936" w:firstLine="709"/>
      <w:jc w:val="both"/>
    </w:pPr>
    <w:rPr>
      <w:b/>
      <w:i/>
      <w:color w:val="4F81BD"/>
    </w:rPr>
  </w:style>
  <w:style w:type="paragraph" w:customStyle="1" w:styleId="afffb">
    <w:name w:val="Таб_текст"/>
    <w:basedOn w:val="afb"/>
    <w:rsid w:val="00AB6484"/>
  </w:style>
  <w:style w:type="paragraph" w:customStyle="1" w:styleId="TitleChar">
    <w:name w:val="Title Char"/>
    <w:rsid w:val="00AB6484"/>
    <w:rPr>
      <w:rFonts w:ascii="Cambria" w:hAnsi="Cambria"/>
      <w:color w:val="000000"/>
      <w:spacing w:val="-10"/>
      <w:sz w:val="56"/>
    </w:rPr>
  </w:style>
  <w:style w:type="paragraph" w:customStyle="1" w:styleId="BodyText2Char1">
    <w:name w:val="Body Text 2 Char1"/>
    <w:rsid w:val="00AB6484"/>
    <w:rPr>
      <w:rFonts w:ascii="Arial" w:hAnsi="Arial"/>
      <w:color w:val="000000"/>
    </w:rPr>
  </w:style>
  <w:style w:type="paragraph" w:styleId="62">
    <w:name w:val="toc 6"/>
    <w:next w:val="a0"/>
    <w:link w:val="63"/>
    <w:uiPriority w:val="39"/>
    <w:rsid w:val="00AB6484"/>
    <w:pPr>
      <w:ind w:left="1000"/>
    </w:pPr>
    <w:rPr>
      <w:rFonts w:ascii="XO Thames" w:hAnsi="XO Thames"/>
      <w:color w:val="000000"/>
      <w:sz w:val="28"/>
    </w:rPr>
  </w:style>
  <w:style w:type="character" w:customStyle="1" w:styleId="63">
    <w:name w:val="Оглавление 6 Знак"/>
    <w:link w:val="62"/>
    <w:uiPriority w:val="39"/>
    <w:rsid w:val="00AB6484"/>
    <w:rPr>
      <w:rFonts w:ascii="XO Thames" w:hAnsi="XO Thames"/>
      <w:color w:val="000000"/>
      <w:sz w:val="28"/>
    </w:rPr>
  </w:style>
  <w:style w:type="paragraph" w:styleId="72">
    <w:name w:val="toc 7"/>
    <w:next w:val="a0"/>
    <w:link w:val="73"/>
    <w:uiPriority w:val="39"/>
    <w:rsid w:val="00AB6484"/>
    <w:pPr>
      <w:ind w:left="1200"/>
    </w:pPr>
    <w:rPr>
      <w:rFonts w:ascii="XO Thames" w:hAnsi="XO Thames"/>
      <w:color w:val="000000"/>
      <w:sz w:val="28"/>
    </w:rPr>
  </w:style>
  <w:style w:type="character" w:customStyle="1" w:styleId="73">
    <w:name w:val="Оглавление 7 Знак"/>
    <w:link w:val="72"/>
    <w:uiPriority w:val="39"/>
    <w:rsid w:val="00AB6484"/>
    <w:rPr>
      <w:rFonts w:ascii="XO Thames" w:hAnsi="XO Thames"/>
      <w:color w:val="000000"/>
      <w:sz w:val="28"/>
    </w:rPr>
  </w:style>
  <w:style w:type="paragraph" w:styleId="afffc">
    <w:name w:val="Document Map"/>
    <w:basedOn w:val="a0"/>
    <w:link w:val="afffd"/>
    <w:rsid w:val="00AB6484"/>
    <w:pPr>
      <w:ind w:firstLine="709"/>
      <w:jc w:val="both"/>
    </w:pPr>
    <w:rPr>
      <w:rFonts w:ascii="Tahoma" w:hAnsi="Tahoma"/>
      <w:color w:val="000000"/>
      <w:sz w:val="22"/>
    </w:rPr>
  </w:style>
  <w:style w:type="character" w:customStyle="1" w:styleId="afffd">
    <w:name w:val="Схема документа Знак"/>
    <w:basedOn w:val="a1"/>
    <w:link w:val="afffc"/>
    <w:rsid w:val="00AB6484"/>
    <w:rPr>
      <w:rFonts w:ascii="Tahoma" w:hAnsi="Tahoma"/>
      <w:color w:val="000000"/>
      <w:sz w:val="22"/>
    </w:rPr>
  </w:style>
  <w:style w:type="paragraph" w:styleId="afffe">
    <w:name w:val="annotation text"/>
    <w:basedOn w:val="a0"/>
    <w:link w:val="affff"/>
    <w:rsid w:val="00AB6484"/>
  </w:style>
  <w:style w:type="character" w:customStyle="1" w:styleId="affff">
    <w:name w:val="Текст примечания Знак"/>
    <w:basedOn w:val="a1"/>
    <w:link w:val="afffe"/>
    <w:rsid w:val="00AB6484"/>
  </w:style>
  <w:style w:type="paragraph" w:styleId="affff0">
    <w:name w:val="annotation subject"/>
    <w:basedOn w:val="afffe"/>
    <w:next w:val="afffe"/>
    <w:link w:val="affff1"/>
    <w:rsid w:val="00AB6484"/>
    <w:pPr>
      <w:spacing w:after="200"/>
      <w:ind w:firstLine="709"/>
      <w:jc w:val="both"/>
    </w:pPr>
    <w:rPr>
      <w:b/>
      <w:color w:val="000000"/>
      <w:sz w:val="22"/>
    </w:rPr>
  </w:style>
  <w:style w:type="character" w:customStyle="1" w:styleId="affff1">
    <w:name w:val="Тема примечания Знак"/>
    <w:basedOn w:val="affff"/>
    <w:link w:val="affff0"/>
    <w:rsid w:val="00AB6484"/>
    <w:rPr>
      <w:b/>
      <w:color w:val="000000"/>
      <w:sz w:val="22"/>
    </w:rPr>
  </w:style>
  <w:style w:type="paragraph" w:customStyle="1" w:styleId="1e">
    <w:name w:val="Знак сноски1"/>
    <w:rsid w:val="00AB6484"/>
    <w:rPr>
      <w:rFonts w:ascii="Verdana" w:hAnsi="Verdana"/>
      <w:color w:val="000000"/>
      <w:sz w:val="18"/>
      <w:vertAlign w:val="superscript"/>
    </w:rPr>
  </w:style>
  <w:style w:type="paragraph" w:customStyle="1" w:styleId="Heading3Char">
    <w:name w:val="Heading 3 Char"/>
    <w:rsid w:val="00AB6484"/>
    <w:rPr>
      <w:rFonts w:ascii="Arial" w:hAnsi="Arial"/>
      <w:color w:val="000000"/>
      <w:sz w:val="24"/>
    </w:rPr>
  </w:style>
  <w:style w:type="paragraph" w:customStyle="1" w:styleId="Endnote">
    <w:name w:val="Endnote"/>
    <w:basedOn w:val="a0"/>
    <w:rsid w:val="00AB6484"/>
    <w:pPr>
      <w:ind w:firstLine="709"/>
      <w:jc w:val="both"/>
    </w:pPr>
    <w:rPr>
      <w:color w:val="000000"/>
      <w:sz w:val="22"/>
    </w:rPr>
  </w:style>
  <w:style w:type="paragraph" w:customStyle="1" w:styleId="1f">
    <w:name w:val="Просмотренная гиперссылка1"/>
    <w:rsid w:val="00AB6484"/>
    <w:rPr>
      <w:color w:val="800080"/>
      <w:u w:val="single"/>
    </w:rPr>
  </w:style>
  <w:style w:type="character" w:customStyle="1" w:styleId="afc">
    <w:name w:val="Без интервала Знак"/>
    <w:link w:val="afb"/>
    <w:rsid w:val="00AB6484"/>
    <w:rPr>
      <w:rFonts w:ascii="Calibri" w:hAnsi="Calibri"/>
      <w:sz w:val="22"/>
      <w:szCs w:val="22"/>
      <w:lang w:eastAsia="en-US"/>
    </w:rPr>
  </w:style>
  <w:style w:type="paragraph" w:styleId="HTML0">
    <w:name w:val="HTML Preformatted"/>
    <w:basedOn w:val="a0"/>
    <w:link w:val="HTML1"/>
    <w:rsid w:val="00AB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2"/>
    </w:rPr>
  </w:style>
  <w:style w:type="character" w:customStyle="1" w:styleId="HTML1">
    <w:name w:val="Стандартный HTML Знак"/>
    <w:basedOn w:val="a1"/>
    <w:link w:val="HTML0"/>
    <w:rsid w:val="00AB6484"/>
    <w:rPr>
      <w:rFonts w:ascii="Courier New" w:hAnsi="Courier New"/>
      <w:color w:val="000000"/>
      <w:sz w:val="22"/>
    </w:rPr>
  </w:style>
  <w:style w:type="paragraph" w:customStyle="1" w:styleId="811">
    <w:name w:val="Заголовок 81"/>
    <w:basedOn w:val="a0"/>
    <w:next w:val="a0"/>
    <w:rsid w:val="00AB6484"/>
    <w:pPr>
      <w:ind w:firstLine="709"/>
      <w:jc w:val="both"/>
      <w:outlineLvl w:val="7"/>
    </w:pPr>
    <w:rPr>
      <w:b/>
      <w:color w:val="7F7F7F"/>
    </w:rPr>
  </w:style>
  <w:style w:type="paragraph" w:customStyle="1" w:styleId="1f0">
    <w:name w:val="Название книги1"/>
    <w:rsid w:val="00AB6484"/>
    <w:rPr>
      <w:i/>
      <w:smallCaps/>
      <w:color w:val="000000"/>
      <w:spacing w:val="5"/>
    </w:rPr>
  </w:style>
  <w:style w:type="paragraph" w:customStyle="1" w:styleId="affff2">
    <w:name w:val="Таб_заг"/>
    <w:basedOn w:val="afb"/>
    <w:rsid w:val="00AB6484"/>
    <w:pPr>
      <w:jc w:val="center"/>
    </w:pPr>
    <w:rPr>
      <w:rFonts w:ascii="Times New Roman" w:hAnsi="Times New Roman"/>
      <w:color w:val="000000"/>
      <w:szCs w:val="20"/>
      <w:lang w:eastAsia="ru-RU"/>
    </w:rPr>
  </w:style>
  <w:style w:type="paragraph" w:customStyle="1" w:styleId="HeaderChar1">
    <w:name w:val="Header Char1"/>
    <w:rsid w:val="00AB6484"/>
    <w:rPr>
      <w:color w:val="000000"/>
    </w:rPr>
  </w:style>
  <w:style w:type="paragraph" w:customStyle="1" w:styleId="1f1">
    <w:name w:val="Знак концевой сноски1"/>
    <w:rsid w:val="00AB6484"/>
    <w:rPr>
      <w:color w:val="000000"/>
      <w:vertAlign w:val="superscript"/>
    </w:rPr>
  </w:style>
  <w:style w:type="paragraph" w:customStyle="1" w:styleId="FooterChar1">
    <w:name w:val="Footer Char1"/>
    <w:rsid w:val="00AB6484"/>
    <w:rPr>
      <w:color w:val="000000"/>
    </w:rPr>
  </w:style>
  <w:style w:type="paragraph" w:customStyle="1" w:styleId="1f2">
    <w:name w:val="Основной шрифт абзаца1"/>
    <w:rsid w:val="00AB6484"/>
    <w:rPr>
      <w:color w:val="000000"/>
    </w:rPr>
  </w:style>
  <w:style w:type="paragraph" w:customStyle="1" w:styleId="2c">
    <w:name w:val="Гиперссылка2"/>
    <w:rsid w:val="00AB6484"/>
    <w:rPr>
      <w:color w:val="0000FF"/>
      <w:u w:val="single"/>
    </w:rPr>
  </w:style>
  <w:style w:type="character" w:customStyle="1" w:styleId="afff8">
    <w:name w:val="Название объекта Знак"/>
    <w:link w:val="afff7"/>
    <w:rsid w:val="00AB6484"/>
    <w:rPr>
      <w:b/>
      <w:bCs/>
      <w:color w:val="4F81BD"/>
      <w:sz w:val="18"/>
      <w:szCs w:val="18"/>
    </w:rPr>
  </w:style>
  <w:style w:type="paragraph" w:styleId="37">
    <w:name w:val="toc 3"/>
    <w:next w:val="a0"/>
    <w:link w:val="38"/>
    <w:uiPriority w:val="39"/>
    <w:rsid w:val="00AB6484"/>
    <w:pPr>
      <w:ind w:left="400"/>
    </w:pPr>
    <w:rPr>
      <w:rFonts w:ascii="XO Thames" w:hAnsi="XO Thames"/>
      <w:color w:val="000000"/>
      <w:sz w:val="28"/>
    </w:rPr>
  </w:style>
  <w:style w:type="character" w:customStyle="1" w:styleId="38">
    <w:name w:val="Оглавление 3 Знак"/>
    <w:link w:val="37"/>
    <w:uiPriority w:val="39"/>
    <w:rsid w:val="00AB6484"/>
    <w:rPr>
      <w:rFonts w:ascii="XO Thames" w:hAnsi="XO Thames"/>
      <w:color w:val="000000"/>
      <w:sz w:val="28"/>
    </w:rPr>
  </w:style>
  <w:style w:type="paragraph" w:customStyle="1" w:styleId="1f3">
    <w:name w:val="Сильная ссылка1"/>
    <w:rsid w:val="00AB6484"/>
    <w:rPr>
      <w:b/>
      <w:smallCaps/>
      <w:color w:val="000000"/>
    </w:rPr>
  </w:style>
  <w:style w:type="paragraph" w:customStyle="1" w:styleId="Heading4Char2">
    <w:name w:val="Heading 4 Char2"/>
    <w:rsid w:val="00AB6484"/>
    <w:rPr>
      <w:rFonts w:ascii="Arial" w:hAnsi="Arial"/>
      <w:color w:val="000000"/>
      <w:sz w:val="24"/>
    </w:rPr>
  </w:style>
  <w:style w:type="paragraph" w:customStyle="1" w:styleId="Heading1Char">
    <w:name w:val="Heading 1 Char"/>
    <w:rsid w:val="00AB6484"/>
    <w:rPr>
      <w:rFonts w:ascii="AG Souvenir" w:hAnsi="AG Souvenir"/>
      <w:b/>
      <w:color w:val="000000"/>
      <w:spacing w:val="38"/>
      <w:sz w:val="28"/>
    </w:rPr>
  </w:style>
  <w:style w:type="character" w:customStyle="1" w:styleId="aff6">
    <w:name w:val="Абзац списка Знак"/>
    <w:link w:val="aff5"/>
    <w:rsid w:val="00AB6484"/>
    <w:rPr>
      <w:rFonts w:eastAsia="Lucida Sans Unicode" w:cs="Tahoma"/>
      <w:sz w:val="28"/>
      <w:szCs w:val="24"/>
      <w:lang w:bidi="ru-RU"/>
    </w:rPr>
  </w:style>
  <w:style w:type="paragraph" w:customStyle="1" w:styleId="CommentSubjectChar">
    <w:name w:val="Comment Subject Char"/>
    <w:rsid w:val="00AB6484"/>
    <w:rPr>
      <w:b/>
      <w:color w:val="000000"/>
      <w:sz w:val="22"/>
    </w:rPr>
  </w:style>
  <w:style w:type="paragraph" w:customStyle="1" w:styleId="2d">
    <w:name w:val="Основной текст (2)"/>
    <w:basedOn w:val="a0"/>
    <w:rsid w:val="00AB6484"/>
    <w:pPr>
      <w:widowControl w:val="0"/>
      <w:spacing w:before="360" w:after="900" w:line="240" w:lineRule="atLeast"/>
      <w:ind w:firstLine="567"/>
      <w:jc w:val="center"/>
    </w:pPr>
    <w:rPr>
      <w:color w:val="000000"/>
      <w:sz w:val="26"/>
      <w:highlight w:val="white"/>
    </w:rPr>
  </w:style>
  <w:style w:type="character" w:customStyle="1" w:styleId="af1">
    <w:name w:val="Обычный (веб) Знак"/>
    <w:link w:val="af0"/>
    <w:rsid w:val="00AB6484"/>
    <w:rPr>
      <w:sz w:val="24"/>
      <w:szCs w:val="24"/>
    </w:rPr>
  </w:style>
  <w:style w:type="paragraph" w:customStyle="1" w:styleId="BalloonTextChar1">
    <w:name w:val="Balloon Text Char1"/>
    <w:rsid w:val="00AB6484"/>
    <w:rPr>
      <w:rFonts w:ascii="Tahoma" w:hAnsi="Tahoma"/>
      <w:color w:val="000000"/>
      <w:sz w:val="16"/>
    </w:rPr>
  </w:style>
  <w:style w:type="paragraph" w:customStyle="1" w:styleId="CommentTextChar">
    <w:name w:val="Comment Text Char"/>
    <w:rsid w:val="00AB6484"/>
    <w:rPr>
      <w:color w:val="000000"/>
      <w:sz w:val="22"/>
    </w:rPr>
  </w:style>
  <w:style w:type="paragraph" w:customStyle="1" w:styleId="FontStyle11">
    <w:name w:val="Font Style11"/>
    <w:rsid w:val="00AB6484"/>
    <w:rPr>
      <w:color w:val="000000"/>
      <w:sz w:val="26"/>
    </w:rPr>
  </w:style>
  <w:style w:type="paragraph" w:customStyle="1" w:styleId="PlainTextChar2">
    <w:name w:val="Plain Text Char2"/>
    <w:rsid w:val="00AB6484"/>
    <w:rPr>
      <w:rFonts w:ascii="Arial" w:hAnsi="Arial"/>
      <w:color w:val="000000"/>
    </w:rPr>
  </w:style>
  <w:style w:type="paragraph" w:customStyle="1" w:styleId="1f4">
    <w:name w:val="Выделение1"/>
    <w:rsid w:val="00AB6484"/>
    <w:rPr>
      <w:i/>
      <w:color w:val="000000"/>
    </w:rPr>
  </w:style>
  <w:style w:type="paragraph" w:styleId="affff3">
    <w:name w:val="Intense Quote"/>
    <w:basedOn w:val="a0"/>
    <w:next w:val="a0"/>
    <w:link w:val="affff4"/>
    <w:rsid w:val="00AB6484"/>
    <w:pPr>
      <w:spacing w:before="240" w:after="240" w:line="300" w:lineRule="auto"/>
      <w:ind w:left="1152" w:right="1152" w:firstLine="709"/>
      <w:jc w:val="both"/>
    </w:pPr>
    <w:rPr>
      <w:i/>
      <w:color w:val="000000"/>
      <w:sz w:val="28"/>
    </w:rPr>
  </w:style>
  <w:style w:type="character" w:customStyle="1" w:styleId="affff4">
    <w:name w:val="Выделенная цитата Знак"/>
    <w:basedOn w:val="a1"/>
    <w:link w:val="affff3"/>
    <w:rsid w:val="00AB6484"/>
    <w:rPr>
      <w:i/>
      <w:color w:val="000000"/>
      <w:sz w:val="28"/>
    </w:rPr>
  </w:style>
  <w:style w:type="paragraph" w:customStyle="1" w:styleId="SubtitleChar1">
    <w:name w:val="Subtitle Char1"/>
    <w:rsid w:val="00AB6484"/>
    <w:rPr>
      <w:color w:val="000000"/>
      <w:sz w:val="28"/>
    </w:rPr>
  </w:style>
  <w:style w:type="paragraph" w:customStyle="1" w:styleId="HTML10">
    <w:name w:val="Цитата HTML1"/>
    <w:rsid w:val="00AB6484"/>
    <w:rPr>
      <w:color w:val="009933"/>
    </w:rPr>
  </w:style>
  <w:style w:type="paragraph" w:customStyle="1" w:styleId="DocumentMapChar">
    <w:name w:val="Document Map Char"/>
    <w:rsid w:val="00AB6484"/>
    <w:rPr>
      <w:rFonts w:ascii="Tahoma" w:hAnsi="Tahoma"/>
      <w:color w:val="000000"/>
      <w:sz w:val="22"/>
      <w:shd w:val="clear" w:color="auto" w:fill="000080"/>
    </w:rPr>
  </w:style>
  <w:style w:type="paragraph" w:styleId="2e">
    <w:name w:val="Quote"/>
    <w:basedOn w:val="a0"/>
    <w:next w:val="a0"/>
    <w:link w:val="2f"/>
    <w:rsid w:val="00AB6484"/>
    <w:pPr>
      <w:ind w:firstLine="709"/>
      <w:jc w:val="both"/>
    </w:pPr>
    <w:rPr>
      <w:i/>
      <w:color w:val="000000"/>
      <w:sz w:val="28"/>
    </w:rPr>
  </w:style>
  <w:style w:type="character" w:customStyle="1" w:styleId="2f">
    <w:name w:val="Цитата 2 Знак"/>
    <w:basedOn w:val="a1"/>
    <w:link w:val="2e"/>
    <w:rsid w:val="00AB6484"/>
    <w:rPr>
      <w:i/>
      <w:color w:val="000000"/>
      <w:sz w:val="28"/>
    </w:rPr>
  </w:style>
  <w:style w:type="paragraph" w:customStyle="1" w:styleId="a30">
    <w:name w:val="a3"/>
    <w:basedOn w:val="a0"/>
    <w:rsid w:val="00AB6484"/>
    <w:pPr>
      <w:spacing w:before="64" w:after="64"/>
    </w:pPr>
    <w:rPr>
      <w:rFonts w:ascii="Arial" w:hAnsi="Arial"/>
      <w:color w:val="000000"/>
    </w:rPr>
  </w:style>
  <w:style w:type="paragraph" w:customStyle="1" w:styleId="11">
    <w:name w:val="Гиперссылка1"/>
    <w:link w:val="ad"/>
    <w:rsid w:val="00AB6484"/>
    <w:rPr>
      <w:color w:val="0000FF"/>
      <w:u w:val="single"/>
    </w:rPr>
  </w:style>
  <w:style w:type="paragraph" w:customStyle="1" w:styleId="Footnote">
    <w:name w:val="Footnote"/>
    <w:basedOn w:val="a0"/>
    <w:rsid w:val="00AB6484"/>
    <w:rPr>
      <w:rFonts w:ascii="Verdana" w:hAnsi="Verdana"/>
      <w:color w:val="000000"/>
      <w:sz w:val="18"/>
    </w:rPr>
  </w:style>
  <w:style w:type="paragraph" w:styleId="1f5">
    <w:name w:val="toc 1"/>
    <w:next w:val="a0"/>
    <w:link w:val="1f6"/>
    <w:uiPriority w:val="39"/>
    <w:rsid w:val="00AB6484"/>
    <w:rPr>
      <w:rFonts w:ascii="XO Thames" w:hAnsi="XO Thames"/>
      <w:b/>
      <w:color w:val="000000"/>
      <w:sz w:val="28"/>
    </w:rPr>
  </w:style>
  <w:style w:type="character" w:customStyle="1" w:styleId="1f6">
    <w:name w:val="Оглавление 1 Знак"/>
    <w:link w:val="1f5"/>
    <w:uiPriority w:val="39"/>
    <w:rsid w:val="00AB6484"/>
    <w:rPr>
      <w:rFonts w:ascii="XO Thames" w:hAnsi="XO Thames"/>
      <w:b/>
      <w:color w:val="000000"/>
      <w:sz w:val="28"/>
    </w:rPr>
  </w:style>
  <w:style w:type="paragraph" w:customStyle="1" w:styleId="EndnoteTextChar">
    <w:name w:val="Endnote Text Char"/>
    <w:rsid w:val="00AB6484"/>
    <w:rPr>
      <w:color w:val="000000"/>
      <w:sz w:val="22"/>
    </w:rPr>
  </w:style>
  <w:style w:type="paragraph" w:customStyle="1" w:styleId="HeaderandFooter">
    <w:name w:val="Header and Footer"/>
    <w:rsid w:val="00AB6484"/>
    <w:pPr>
      <w:jc w:val="both"/>
    </w:pPr>
    <w:rPr>
      <w:rFonts w:ascii="XO Thames" w:hAnsi="XO Thames"/>
      <w:color w:val="000000"/>
    </w:rPr>
  </w:style>
  <w:style w:type="paragraph" w:customStyle="1" w:styleId="1f7">
    <w:name w:val="Слабое выделение1"/>
    <w:rsid w:val="00AB6484"/>
    <w:rPr>
      <w:i/>
      <w:color w:val="000000"/>
    </w:rPr>
  </w:style>
  <w:style w:type="paragraph" w:customStyle="1" w:styleId="1f8">
    <w:name w:val="Слабая ссылка1"/>
    <w:rsid w:val="00AB6484"/>
    <w:rPr>
      <w:smallCaps/>
      <w:color w:val="000000"/>
    </w:rPr>
  </w:style>
  <w:style w:type="paragraph" w:customStyle="1" w:styleId="1f9">
    <w:name w:val="Сильное выделение1"/>
    <w:rsid w:val="00AB6484"/>
    <w:rPr>
      <w:b/>
      <w:i/>
      <w:color w:val="000000"/>
    </w:rPr>
  </w:style>
  <w:style w:type="paragraph" w:customStyle="1" w:styleId="BodyTextFirstIndentChar">
    <w:name w:val="Body Text First Indent Char"/>
    <w:rsid w:val="00AB6484"/>
    <w:rPr>
      <w:rFonts w:ascii="Arial" w:hAnsi="Arial"/>
      <w:color w:val="000000"/>
      <w:sz w:val="28"/>
    </w:rPr>
  </w:style>
  <w:style w:type="paragraph" w:customStyle="1" w:styleId="1fa">
    <w:name w:val="Строгий1"/>
    <w:rsid w:val="00AB6484"/>
    <w:rPr>
      <w:b/>
      <w:color w:val="000000"/>
    </w:rPr>
  </w:style>
  <w:style w:type="paragraph" w:customStyle="1" w:styleId="1fb">
    <w:name w:val="Номер строки1"/>
    <w:rsid w:val="00AB6484"/>
    <w:rPr>
      <w:color w:val="000000"/>
    </w:rPr>
  </w:style>
  <w:style w:type="paragraph" w:styleId="92">
    <w:name w:val="toc 9"/>
    <w:next w:val="a0"/>
    <w:link w:val="93"/>
    <w:uiPriority w:val="39"/>
    <w:rsid w:val="00AB6484"/>
    <w:pPr>
      <w:ind w:left="1600"/>
    </w:pPr>
    <w:rPr>
      <w:rFonts w:ascii="XO Thames" w:hAnsi="XO Thames"/>
      <w:color w:val="000000"/>
      <w:sz w:val="28"/>
    </w:rPr>
  </w:style>
  <w:style w:type="character" w:customStyle="1" w:styleId="93">
    <w:name w:val="Оглавление 9 Знак"/>
    <w:link w:val="92"/>
    <w:uiPriority w:val="39"/>
    <w:rsid w:val="00AB6484"/>
    <w:rPr>
      <w:rFonts w:ascii="XO Thames" w:hAnsi="XO Thames"/>
      <w:color w:val="000000"/>
      <w:sz w:val="28"/>
    </w:rPr>
  </w:style>
  <w:style w:type="paragraph" w:customStyle="1" w:styleId="1fc">
    <w:name w:val="Основной текст1"/>
    <w:basedOn w:val="a0"/>
    <w:rsid w:val="00AB6484"/>
    <w:pPr>
      <w:widowControl w:val="0"/>
      <w:spacing w:before="600" w:line="278" w:lineRule="exact"/>
      <w:jc w:val="center"/>
    </w:pPr>
    <w:rPr>
      <w:b/>
      <w:color w:val="000000"/>
      <w:spacing w:val="-3"/>
      <w:highlight w:val="white"/>
    </w:rPr>
  </w:style>
  <w:style w:type="paragraph" w:customStyle="1" w:styleId="Heading7Char1">
    <w:name w:val="Heading 7 Char1"/>
    <w:rsid w:val="00AB6484"/>
    <w:rPr>
      <w:b/>
      <w:i/>
      <w:color w:val="5A5A5A"/>
    </w:rPr>
  </w:style>
  <w:style w:type="paragraph" w:customStyle="1" w:styleId="BodyTextIndent3Char1">
    <w:name w:val="Body Text Indent 3 Char1"/>
    <w:rsid w:val="00AB6484"/>
    <w:rPr>
      <w:rFonts w:ascii="Arial" w:hAnsi="Arial"/>
      <w:color w:val="000000"/>
      <w:sz w:val="16"/>
    </w:rPr>
  </w:style>
  <w:style w:type="paragraph" w:customStyle="1" w:styleId="2f0">
    <w:name w:val="Основной шрифт абзаца2"/>
    <w:rsid w:val="00AB6484"/>
    <w:rPr>
      <w:color w:val="000000"/>
    </w:rPr>
  </w:style>
  <w:style w:type="paragraph" w:styleId="affff5">
    <w:name w:val="Body Text First Indent"/>
    <w:basedOn w:val="a0"/>
    <w:link w:val="affff6"/>
    <w:rsid w:val="00AB6484"/>
    <w:pPr>
      <w:ind w:firstLine="210"/>
    </w:pPr>
    <w:rPr>
      <w:rFonts w:ascii="Arial" w:hAnsi="Arial"/>
      <w:color w:val="000000"/>
      <w:sz w:val="28"/>
    </w:rPr>
  </w:style>
  <w:style w:type="character" w:customStyle="1" w:styleId="affff6">
    <w:name w:val="Красная строка Знак"/>
    <w:basedOn w:val="a5"/>
    <w:link w:val="affff5"/>
    <w:rsid w:val="00AB6484"/>
    <w:rPr>
      <w:rFonts w:ascii="Arial" w:hAnsi="Arial"/>
      <w:color w:val="000000"/>
    </w:rPr>
  </w:style>
  <w:style w:type="paragraph" w:customStyle="1" w:styleId="MessageHeaderChar1">
    <w:name w:val="Message Header Char1"/>
    <w:rsid w:val="00AB6484"/>
    <w:rPr>
      <w:rFonts w:ascii="Cambria" w:hAnsi="Cambria"/>
      <w:color w:val="000000"/>
      <w:sz w:val="24"/>
    </w:rPr>
  </w:style>
  <w:style w:type="paragraph" w:styleId="82">
    <w:name w:val="toc 8"/>
    <w:next w:val="a0"/>
    <w:link w:val="83"/>
    <w:uiPriority w:val="39"/>
    <w:rsid w:val="00AB6484"/>
    <w:pPr>
      <w:ind w:left="1400"/>
    </w:pPr>
    <w:rPr>
      <w:rFonts w:ascii="XO Thames" w:hAnsi="XO Thames"/>
      <w:color w:val="000000"/>
      <w:sz w:val="28"/>
    </w:rPr>
  </w:style>
  <w:style w:type="character" w:customStyle="1" w:styleId="83">
    <w:name w:val="Оглавление 8 Знак"/>
    <w:link w:val="82"/>
    <w:uiPriority w:val="39"/>
    <w:rsid w:val="00AB6484"/>
    <w:rPr>
      <w:rFonts w:ascii="XO Thames" w:hAnsi="XO Thames"/>
      <w:color w:val="000000"/>
      <w:sz w:val="28"/>
    </w:rPr>
  </w:style>
  <w:style w:type="paragraph" w:customStyle="1" w:styleId="Heading2Char">
    <w:name w:val="Heading 2 Char"/>
    <w:rsid w:val="00AB6484"/>
    <w:rPr>
      <w:color w:val="000000"/>
      <w:sz w:val="28"/>
    </w:rPr>
  </w:style>
  <w:style w:type="paragraph" w:styleId="52">
    <w:name w:val="toc 5"/>
    <w:next w:val="a0"/>
    <w:link w:val="53"/>
    <w:uiPriority w:val="39"/>
    <w:rsid w:val="00AB6484"/>
    <w:pPr>
      <w:ind w:left="800"/>
    </w:pPr>
    <w:rPr>
      <w:rFonts w:ascii="XO Thames" w:hAnsi="XO Thames"/>
      <w:color w:val="000000"/>
      <w:sz w:val="28"/>
    </w:rPr>
  </w:style>
  <w:style w:type="character" w:customStyle="1" w:styleId="53">
    <w:name w:val="Оглавление 5 Знак"/>
    <w:link w:val="52"/>
    <w:uiPriority w:val="39"/>
    <w:rsid w:val="00AB6484"/>
    <w:rPr>
      <w:rFonts w:ascii="XO Thames" w:hAnsi="XO Thames"/>
      <w:color w:val="000000"/>
      <w:sz w:val="28"/>
    </w:rPr>
  </w:style>
  <w:style w:type="paragraph" w:customStyle="1" w:styleId="BodyText3Char">
    <w:name w:val="Body Text 3 Char"/>
    <w:rsid w:val="00AB6484"/>
    <w:rPr>
      <w:color w:val="000000"/>
      <w:sz w:val="16"/>
    </w:rPr>
  </w:style>
  <w:style w:type="paragraph" w:styleId="39">
    <w:name w:val="Body Text 3"/>
    <w:basedOn w:val="a0"/>
    <w:link w:val="3a"/>
    <w:rsid w:val="00AB6484"/>
    <w:pPr>
      <w:spacing w:after="120"/>
    </w:pPr>
    <w:rPr>
      <w:color w:val="000000"/>
      <w:sz w:val="16"/>
    </w:rPr>
  </w:style>
  <w:style w:type="character" w:customStyle="1" w:styleId="3a">
    <w:name w:val="Основной текст 3 Знак"/>
    <w:basedOn w:val="a1"/>
    <w:link w:val="39"/>
    <w:rsid w:val="00AB6484"/>
    <w:rPr>
      <w:color w:val="000000"/>
      <w:sz w:val="16"/>
    </w:rPr>
  </w:style>
  <w:style w:type="paragraph" w:customStyle="1" w:styleId="3b">
    <w:name w:val="Основной шрифт абзаца3"/>
    <w:rsid w:val="00AB6484"/>
    <w:rPr>
      <w:color w:val="000000"/>
    </w:rPr>
  </w:style>
  <w:style w:type="paragraph" w:customStyle="1" w:styleId="1fd">
    <w:name w:val="Знак примечания1"/>
    <w:rsid w:val="00AB6484"/>
    <w:rPr>
      <w:color w:val="000000"/>
      <w:sz w:val="16"/>
    </w:rPr>
  </w:style>
  <w:style w:type="paragraph" w:customStyle="1" w:styleId="212">
    <w:name w:val="Основной текст (2)1"/>
    <w:basedOn w:val="a0"/>
    <w:rsid w:val="00AB6484"/>
    <w:pPr>
      <w:spacing w:line="306" w:lineRule="exact"/>
    </w:pPr>
    <w:rPr>
      <w:rFonts w:ascii="Calibri" w:hAnsi="Calibri"/>
      <w:color w:val="000000"/>
      <w:sz w:val="27"/>
    </w:rPr>
  </w:style>
  <w:style w:type="paragraph" w:customStyle="1" w:styleId="213">
    <w:name w:val="Цитата 21"/>
    <w:basedOn w:val="a0"/>
    <w:next w:val="a0"/>
    <w:rsid w:val="00AB6484"/>
    <w:pPr>
      <w:spacing w:after="200" w:line="276" w:lineRule="auto"/>
      <w:ind w:firstLine="709"/>
      <w:jc w:val="both"/>
    </w:pPr>
    <w:rPr>
      <w:i/>
      <w:color w:val="000000"/>
    </w:rPr>
  </w:style>
  <w:style w:type="paragraph" w:customStyle="1" w:styleId="BodyTextIndentChar1">
    <w:name w:val="Body Text Indent Char1"/>
    <w:rsid w:val="00AB6484"/>
    <w:rPr>
      <w:color w:val="000000"/>
      <w:sz w:val="28"/>
    </w:rPr>
  </w:style>
  <w:style w:type="paragraph" w:customStyle="1" w:styleId="FootnoteTextChar1">
    <w:name w:val="Footnote Text Char1"/>
    <w:rsid w:val="00AB6484"/>
    <w:rPr>
      <w:rFonts w:ascii="Arial" w:hAnsi="Arial"/>
      <w:color w:val="000000"/>
    </w:rPr>
  </w:style>
  <w:style w:type="table" w:customStyle="1" w:styleId="113">
    <w:name w:val="Сетка таблицы11"/>
    <w:rsid w:val="00AB6484"/>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3BE189E0A7D877FF50A8ACE1F1DBCB2579A44B1BC8C83231BD5EyC2DK" TargetMode="Externa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BDD7F9A311FC5741A65A06B182DB4EBC2BE33E46399F66A372379F79F54A615A249374703B668FFFDD02309C3A20bFO&#1054;&#1085;&#1072;&#1094;&#1080;&#1086;&#1085;&#1072;&#1083;&#1100;&#1085;&#1099;&#1093;&#1094;&#1077;&#1083;&#1103;&#1093;&#1088;&#1072;&#1079;&#1074;&#1080;&#1090;&#1080;&#1103;&#1056;&#1086;&#1089;&#1089;&#1080;&#1081;&#1089;&#1082;&#1086;&#1081;&#1060;&#1077;&#1076;&#1077;&#1088;&#1072;&#1094;&#1080;&#1080;&#1085;&#1072;&#1087;&#1077;&#1088;&#1080;&#1086;&#1076;&#1076;&#1086;2030&#1075;&#1086;&#1076;&#1072;%7b&#1050;&#1086;&#1085;&#1089;&#1091;&#1083;&#1100;&#1090;&#1072;&#1085;&#1090;&#1055;&#1083;&#1102;&#1089;%7d" TargetMode="Externa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consultantplus://offline/ref=BDD7F9A311FC5741A65A06B182DB4EBC2BE33E46399F66A372379F79F54A615A249374703B668FFFDD02309C3A20bFO&#1054;&#1085;&#1072;&#1094;&#1080;&#1086;&#1085;&#1072;&#1083;&#1100;&#1085;&#1099;&#1093;&#1094;&#1077;&#1083;&#1103;&#1093;&#1088;&#1072;&#1079;&#1074;&#1080;&#1090;&#1080;&#1103;&#1056;&#1086;&#1089;&#1089;&#1080;&#1081;&#1089;&#1082;&#1086;&#1081;&#1060;&#1077;&#1076;&#1077;&#1088;&#1072;&#1094;&#1080;&#1080;&#1085;&#1072;&#1087;&#1077;&#1088;&#1080;&#1086;&#1076;&#1076;&#1086;2030&#1075;&#1086;&#1076;&#1072;%7b&#1050;&#1086;&#1085;&#1089;&#1091;&#1083;&#1100;&#1090;&#1072;&#1085;&#1090;&#1055;&#1083;&#1102;&#1089;%7d" TargetMode="Externa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consultantplus://offline/ref=BDD7F9A311FC5741A65A06B182DB4EBC2BE3314F399E66A372379F79F54A615A249374703B668FFFDD02309C3A20bFO&#1054;&#1085;&#1072;&#1094;&#1080;&#1086;&#1085;&#1072;&#1083;&#1100;&#1085;&#1099;&#1093;&#1094;&#1077;&#1083;&#1103;&#1093;&#1080;&#1089;&#1090;&#1088;&#1072;&#1090;&#1077;&#1075;&#1080;&#1095;&#1077;&#1089;&#1082;&#1080;&#1093;&#1079;&#1072;&#1076;&#1072;&#1095;&#1072;&#1093;&#1088;&#1072;&#1079;&#1074;&#1080;&#1090;&#1080;&#1103;&#1056;&#1086;&#1089;&#1089;&#1080;&#1081;&#1089;&#1082;&#1086;&#1081;&#1060;&#1077;&#1076;&#1077;&#1088;&#1072;&#1094;&#1080;&#1080;&#1085;&#1072;&#1087;&#1077;&#1088;&#1080;&#1086;&#1076;&#1076;&#1086;2024&#1075;&#1086;&#1076;&#1072;%7b&#1050;&#1086;&#1085;&#1089;&#1091;&#1083;&#1100;&#1090;&#1072;&#1085;&#1090;&#1055;&#1083;&#1102;&#1089;%7d" TargetMode="Externa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9374</Words>
  <Characters>53434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1</cp:lastModifiedBy>
  <cp:revision>2</cp:revision>
  <cp:lastPrinted>2024-01-04T07:34:00Z</cp:lastPrinted>
  <dcterms:created xsi:type="dcterms:W3CDTF">2025-07-18T13:39:00Z</dcterms:created>
  <dcterms:modified xsi:type="dcterms:W3CDTF">2025-07-18T13:39:00Z</dcterms:modified>
</cp:coreProperties>
</file>