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0C" w:rsidRDefault="00461B0C" w:rsidP="00461B0C">
      <w:pPr>
        <w:jc w:val="center"/>
      </w:pPr>
      <w:r>
        <w:t>Российская  Федерация</w:t>
      </w:r>
    </w:p>
    <w:p w:rsidR="00461B0C" w:rsidRDefault="00461B0C" w:rsidP="00461B0C">
      <w:pPr>
        <w:jc w:val="center"/>
      </w:pPr>
      <w:r>
        <w:t>Ростовская  область Сальский район</w:t>
      </w:r>
    </w:p>
    <w:p w:rsidR="00461B0C" w:rsidRDefault="00461B0C" w:rsidP="00461B0C">
      <w:pPr>
        <w:jc w:val="center"/>
      </w:pPr>
      <w:r>
        <w:t>Администрация Кручено-Балковского  сельского  поселения</w:t>
      </w:r>
    </w:p>
    <w:p w:rsidR="00461B0C" w:rsidRDefault="00461B0C" w:rsidP="00461B0C">
      <w:pPr>
        <w:pBdr>
          <w:bottom w:val="single" w:sz="12" w:space="1" w:color="auto"/>
        </w:pBdr>
        <w:jc w:val="center"/>
      </w:pPr>
    </w:p>
    <w:p w:rsidR="00461B0C" w:rsidRDefault="00461B0C" w:rsidP="00461B0C"/>
    <w:p w:rsidR="00461B0C" w:rsidRDefault="00461B0C" w:rsidP="00461B0C"/>
    <w:p w:rsidR="00461B0C" w:rsidRDefault="00461B0C" w:rsidP="00461B0C">
      <w:pPr>
        <w:jc w:val="center"/>
        <w:rPr>
          <w:b/>
          <w:sz w:val="28"/>
          <w:szCs w:val="28"/>
        </w:rPr>
      </w:pPr>
      <w:r>
        <w:rPr>
          <w:b/>
          <w:sz w:val="28"/>
          <w:szCs w:val="28"/>
        </w:rPr>
        <w:t>П  О  С Т  А  Н  О  В  Л  Е  Н  И  Е</w:t>
      </w:r>
    </w:p>
    <w:p w:rsidR="00461B0C" w:rsidRDefault="00461B0C" w:rsidP="00461B0C">
      <w:pPr>
        <w:jc w:val="center"/>
        <w:rPr>
          <w:b/>
          <w:sz w:val="40"/>
          <w:szCs w:val="40"/>
        </w:rPr>
      </w:pPr>
    </w:p>
    <w:p w:rsidR="00461B0C" w:rsidRDefault="00461B0C" w:rsidP="00461B0C">
      <w:pPr>
        <w:jc w:val="center"/>
      </w:pPr>
    </w:p>
    <w:p w:rsidR="00461B0C" w:rsidRDefault="00461B0C" w:rsidP="00461B0C">
      <w:pPr>
        <w:rPr>
          <w:sz w:val="28"/>
          <w:szCs w:val="28"/>
        </w:rPr>
      </w:pPr>
      <w:r>
        <w:t xml:space="preserve">09.07.2014 г.                                             с. Крученая  Балка                                              № 124 </w:t>
      </w:r>
    </w:p>
    <w:p w:rsidR="00961693" w:rsidRPr="005F33DE" w:rsidRDefault="00961693" w:rsidP="00961693">
      <w:pPr>
        <w:tabs>
          <w:tab w:val="left" w:pos="345"/>
        </w:tabs>
      </w:pPr>
      <w:r w:rsidRPr="005F33DE">
        <w:br/>
        <w:t xml:space="preserve">О приведении во втором полугодии  2014  года </w:t>
      </w:r>
    </w:p>
    <w:p w:rsidR="00961693" w:rsidRPr="005F33DE" w:rsidRDefault="00961693" w:rsidP="00961693">
      <w:pPr>
        <w:tabs>
          <w:tab w:val="left" w:pos="345"/>
        </w:tabs>
      </w:pPr>
      <w:r w:rsidRPr="005F33DE">
        <w:t xml:space="preserve">размера подлежащей  внесению платы граждан </w:t>
      </w:r>
    </w:p>
    <w:p w:rsidR="00961693" w:rsidRPr="005F33DE" w:rsidRDefault="00961693" w:rsidP="00961693">
      <w:pPr>
        <w:tabs>
          <w:tab w:val="left" w:pos="345"/>
        </w:tabs>
      </w:pPr>
      <w:r w:rsidRPr="005F33DE">
        <w:t xml:space="preserve">за каждый  вид  коммунальной  услуги  и  (или) </w:t>
      </w:r>
    </w:p>
    <w:p w:rsidR="00961693" w:rsidRPr="005F33DE" w:rsidRDefault="00961693" w:rsidP="00961693">
      <w:pPr>
        <w:tabs>
          <w:tab w:val="left" w:pos="345"/>
        </w:tabs>
      </w:pPr>
      <w:r w:rsidRPr="005F33DE">
        <w:t xml:space="preserve">совокупного размера  платы  за  коммунальные </w:t>
      </w:r>
    </w:p>
    <w:p w:rsidR="00961693" w:rsidRPr="005F33DE" w:rsidRDefault="00961693" w:rsidP="00961693">
      <w:pPr>
        <w:tabs>
          <w:tab w:val="left" w:pos="345"/>
        </w:tabs>
      </w:pPr>
      <w:r w:rsidRPr="005F33DE">
        <w:t xml:space="preserve">услуги   в   соответствие  с    индексами    роста  </w:t>
      </w:r>
    </w:p>
    <w:p w:rsidR="00961693" w:rsidRPr="005F33DE" w:rsidRDefault="00961693" w:rsidP="00961693">
      <w:pPr>
        <w:tabs>
          <w:tab w:val="left" w:pos="345"/>
        </w:tabs>
      </w:pPr>
      <w:r w:rsidRPr="005F33DE">
        <w:t xml:space="preserve">по Кручено-Балковскому сельскому поселению </w:t>
      </w:r>
    </w:p>
    <w:p w:rsidR="00961693" w:rsidRPr="005F33DE" w:rsidRDefault="00961693" w:rsidP="00961693">
      <w:pPr>
        <w:tabs>
          <w:tab w:val="left" w:pos="345"/>
        </w:tabs>
      </w:pPr>
      <w:r w:rsidRPr="005F33DE">
        <w:t xml:space="preserve">Сальского района  </w:t>
      </w:r>
    </w:p>
    <w:p w:rsidR="00961693" w:rsidRPr="005F33DE" w:rsidRDefault="00961693" w:rsidP="00961693">
      <w:pPr>
        <w:tabs>
          <w:tab w:val="left" w:pos="345"/>
        </w:tabs>
      </w:pPr>
    </w:p>
    <w:p w:rsidR="00961693" w:rsidRPr="005F33DE" w:rsidRDefault="00961693" w:rsidP="00961693">
      <w:pPr>
        <w:tabs>
          <w:tab w:val="left" w:pos="345"/>
        </w:tabs>
        <w:jc w:val="both"/>
      </w:pPr>
      <w:r w:rsidRPr="005F33DE">
        <w:t xml:space="preserve">        Во исполнение постановления Правительства Ростовской области от 22.01.2014</w:t>
      </w:r>
      <w:r w:rsidR="00461B0C">
        <w:t xml:space="preserve"> г.</w:t>
      </w:r>
      <w:r w:rsidRPr="005F33DE">
        <w:t xml:space="preserve"> № 52 «О внесении изменений в некоторые правовые акты Ростовской области», в постановление Правительства Ростовской области от 22.03.2013</w:t>
      </w:r>
      <w:r w:rsidR="00461B0C">
        <w:t xml:space="preserve"> г. №</w:t>
      </w:r>
      <w:r w:rsidRPr="005F33DE">
        <w:t>165 «Об ограничении в Ростовской области  роста размера платы граждан за коммунальные услуги в 2013 году» Администрация Кручено-Балковского сельского поселения</w:t>
      </w:r>
    </w:p>
    <w:p w:rsidR="00961693" w:rsidRPr="005F33DE" w:rsidRDefault="00961693" w:rsidP="00961693">
      <w:pPr>
        <w:tabs>
          <w:tab w:val="left" w:pos="345"/>
        </w:tabs>
        <w:jc w:val="center"/>
      </w:pPr>
    </w:p>
    <w:p w:rsidR="00961693" w:rsidRPr="00461B0C" w:rsidRDefault="00961693" w:rsidP="00961693">
      <w:pPr>
        <w:tabs>
          <w:tab w:val="left" w:pos="345"/>
        </w:tabs>
        <w:jc w:val="center"/>
        <w:rPr>
          <w:b/>
        </w:rPr>
      </w:pPr>
      <w:r w:rsidRPr="00461B0C">
        <w:rPr>
          <w:b/>
        </w:rPr>
        <w:t>ПОСТАНОВЛЯЕТ:</w:t>
      </w:r>
    </w:p>
    <w:p w:rsidR="00961693" w:rsidRPr="005F33DE" w:rsidRDefault="00961693" w:rsidP="00961693">
      <w:pPr>
        <w:tabs>
          <w:tab w:val="left" w:pos="345"/>
        </w:tabs>
        <w:jc w:val="center"/>
      </w:pPr>
    </w:p>
    <w:p w:rsidR="00961693" w:rsidRPr="005F33DE" w:rsidRDefault="00961693" w:rsidP="00461B0C">
      <w:pPr>
        <w:tabs>
          <w:tab w:val="left" w:pos="345"/>
        </w:tabs>
        <w:contextualSpacing/>
        <w:jc w:val="both"/>
      </w:pPr>
      <w:r w:rsidRPr="005F33DE">
        <w:tab/>
        <w:t>1. Привести размер платы граждан за каждый вид  коммунальной услуги и  (или) совокупного размера платы за  коммунальные услуги во втором полугодии 2014 года по муниципальному образованию Кручено-Балковское сельское поселение Сальского района в соответствие с установленными  индексами роста, путем снижения уровня платежей граждан за  коммунальные услуги на холодное водоснабжение от установленного экономически обоснованного тарифа.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w:t>
      </w:r>
    </w:p>
    <w:p w:rsidR="00961693" w:rsidRPr="005F33DE" w:rsidRDefault="00961693" w:rsidP="00461B0C">
      <w:pPr>
        <w:ind w:firstLine="708"/>
        <w:contextualSpacing/>
        <w:jc w:val="both"/>
        <w:rPr>
          <w:rFonts w:eastAsia="Times New Roman"/>
        </w:rPr>
      </w:pPr>
      <w:r w:rsidRPr="005F33DE">
        <w:rPr>
          <w:rFonts w:eastAsia="Times New Roman"/>
        </w:rPr>
        <w:t>2. Снизить во втором полугодии 2014 года уровень платежа граждан за коммунальные услуги, определив его в процентах от установленного экономически обоснованного тарифа, для граждан, проживающих на территории села Крученая Балка, хутор Новоселый,  села Сысоево-Александровское Кручено-Балковского сельского поселения, пользующихся системами холодного водоснабжения, обслуживаемыми ООО «Водник», уровень оплаты определить в размере 99,55%</w:t>
      </w:r>
      <w:r w:rsidRPr="005F33DE">
        <w:rPr>
          <w:rFonts w:eastAsia="Times New Roman"/>
          <w:color w:val="FF0000"/>
        </w:rPr>
        <w:t xml:space="preserve"> </w:t>
      </w:r>
      <w:r w:rsidRPr="005F33DE">
        <w:rPr>
          <w:rFonts w:eastAsia="Times New Roman"/>
        </w:rPr>
        <w:t>(28,99 руб./м3 для населения) от экономически обоснованного тарифа (29,12 руб./м3) на холодную воду, установленного постановлением Региональной службы по тарифам Ростовской области от 09.12.2013</w:t>
      </w:r>
      <w:r w:rsidR="00461B0C">
        <w:rPr>
          <w:rFonts w:eastAsia="Times New Roman"/>
        </w:rPr>
        <w:t xml:space="preserve"> г.  № 61/12 «</w:t>
      </w:r>
      <w:r w:rsidRPr="005F33DE">
        <w:rPr>
          <w:rFonts w:eastAsia="Times New Roman"/>
        </w:rPr>
        <w:t>Об установлении тарифов сфере холодного водоснабжения ООО «Водник», Сальский район,</w:t>
      </w:r>
      <w:r w:rsidR="00461B0C">
        <w:rPr>
          <w:rFonts w:eastAsia="Times New Roman"/>
        </w:rPr>
        <w:t xml:space="preserve"> </w:t>
      </w:r>
      <w:r w:rsidRPr="005F33DE">
        <w:rPr>
          <w:rFonts w:eastAsia="Times New Roman"/>
        </w:rPr>
        <w:t>2014 год» на период с 01.07.2014</w:t>
      </w:r>
      <w:r w:rsidR="00461B0C">
        <w:rPr>
          <w:rFonts w:eastAsia="Times New Roman"/>
        </w:rPr>
        <w:t xml:space="preserve"> </w:t>
      </w:r>
      <w:r w:rsidRPr="005F33DE">
        <w:rPr>
          <w:rFonts w:eastAsia="Times New Roman"/>
        </w:rPr>
        <w:t>г. по 31.12.2014</w:t>
      </w:r>
      <w:r w:rsidR="00461B0C">
        <w:rPr>
          <w:rFonts w:eastAsia="Times New Roman"/>
        </w:rPr>
        <w:t xml:space="preserve"> </w:t>
      </w:r>
      <w:r w:rsidRPr="005F33DE">
        <w:rPr>
          <w:rFonts w:eastAsia="Times New Roman"/>
        </w:rPr>
        <w:t xml:space="preserve">г. </w:t>
      </w:r>
    </w:p>
    <w:p w:rsidR="00961693" w:rsidRPr="005F33DE" w:rsidRDefault="00961693" w:rsidP="00461B0C">
      <w:pPr>
        <w:ind w:firstLine="708"/>
        <w:contextualSpacing/>
        <w:jc w:val="both"/>
        <w:rPr>
          <w:rFonts w:eastAsia="Times New Roman"/>
        </w:rPr>
      </w:pPr>
      <w:r w:rsidRPr="005F33DE">
        <w:rPr>
          <w:rFonts w:eastAsia="Times New Roman"/>
        </w:rPr>
        <w:lastRenderedPageBreak/>
        <w:t>3. Определить, что организациями, которые произведут за период с 01.07.2014</w:t>
      </w:r>
      <w:r w:rsidR="00461B0C">
        <w:rPr>
          <w:rFonts w:eastAsia="Times New Roman"/>
        </w:rPr>
        <w:t xml:space="preserve"> г.</w:t>
      </w:r>
      <w:r w:rsidRPr="005F33DE">
        <w:rPr>
          <w:rFonts w:eastAsia="Times New Roman"/>
        </w:rPr>
        <w:t xml:space="preserve"> по 31.12.2014</w:t>
      </w:r>
      <w:r w:rsidR="00461B0C">
        <w:rPr>
          <w:rFonts w:eastAsia="Times New Roman"/>
        </w:rPr>
        <w:t xml:space="preserve"> г.</w:t>
      </w:r>
      <w:r w:rsidRPr="005F33DE">
        <w:rPr>
          <w:rFonts w:eastAsia="Times New Roman"/>
        </w:rPr>
        <w:t xml:space="preserve"> перерасчет размера платы граждан за коммунальные услуги, являются:</w:t>
      </w:r>
    </w:p>
    <w:p w:rsidR="00961693" w:rsidRPr="005F33DE" w:rsidRDefault="00961693" w:rsidP="00461B0C">
      <w:pPr>
        <w:ind w:firstLine="708"/>
        <w:contextualSpacing/>
        <w:jc w:val="both"/>
        <w:rPr>
          <w:rFonts w:eastAsia="Times New Roman"/>
        </w:rPr>
      </w:pPr>
      <w:r w:rsidRPr="005F33DE">
        <w:rPr>
          <w:rFonts w:eastAsia="Times New Roman"/>
        </w:rPr>
        <w:t>3.1. Управляющая организация - в многоквартирном доме, управление которым осуществляется управляющей организацией;</w:t>
      </w:r>
    </w:p>
    <w:p w:rsidR="00961693" w:rsidRPr="005F33DE" w:rsidRDefault="00961693" w:rsidP="00461B0C">
      <w:pPr>
        <w:ind w:firstLine="708"/>
        <w:contextualSpacing/>
        <w:jc w:val="both"/>
        <w:rPr>
          <w:rFonts w:eastAsia="Times New Roman"/>
        </w:rPr>
      </w:pPr>
      <w:r w:rsidRPr="005F33DE">
        <w:rPr>
          <w:rFonts w:eastAsia="Times New Roman"/>
        </w:rPr>
        <w:t>3.2. органы управления товарищества собственников жилья, жилищно-строительного кооператива и др.;</w:t>
      </w:r>
    </w:p>
    <w:p w:rsidR="00961693" w:rsidRPr="005F33DE" w:rsidRDefault="00961693" w:rsidP="00461B0C">
      <w:pPr>
        <w:ind w:firstLine="615"/>
        <w:contextualSpacing/>
        <w:jc w:val="both"/>
        <w:rPr>
          <w:rFonts w:eastAsia="Times New Roman"/>
        </w:rPr>
      </w:pPr>
      <w:r w:rsidRPr="005F33DE">
        <w:rPr>
          <w:rFonts w:eastAsia="Times New Roman"/>
        </w:rPr>
        <w:t xml:space="preserve"> 3.3. организация, с которой собственниками жилых домов, собственниками помещений в многоквартирном доме, осуществляющими непосредственное управление таким домом, заключены договоры о предоставлении коммунальных услуг.</w:t>
      </w:r>
    </w:p>
    <w:p w:rsidR="00961693" w:rsidRPr="005F33DE" w:rsidRDefault="00961693" w:rsidP="00461B0C">
      <w:pPr>
        <w:ind w:firstLine="615"/>
        <w:contextualSpacing/>
        <w:jc w:val="both"/>
        <w:rPr>
          <w:rFonts w:eastAsia="Times New Roman"/>
        </w:rPr>
      </w:pPr>
      <w:r w:rsidRPr="005F33DE">
        <w:rPr>
          <w:rFonts w:eastAsia="Times New Roman"/>
        </w:rPr>
        <w:t>4. Сектору экономики и финансов Администрации Кручено-Балковского сельского поселения возместить ООО «Водник» выпадающие доходы от снижения уровня платежа граждан за счет субсидий областного и местного бюджетов в установленном порядке.</w:t>
      </w:r>
    </w:p>
    <w:p w:rsidR="00961693" w:rsidRPr="005F33DE" w:rsidRDefault="00961693" w:rsidP="00461B0C">
      <w:pPr>
        <w:ind w:firstLine="615"/>
        <w:contextualSpacing/>
        <w:jc w:val="both"/>
        <w:rPr>
          <w:rFonts w:eastAsia="Times New Roman"/>
        </w:rPr>
      </w:pPr>
      <w:r w:rsidRPr="005F33DE">
        <w:rPr>
          <w:rFonts w:eastAsia="Times New Roman"/>
        </w:rPr>
        <w:t>5.Определить период действия настоящего постановления с 01.07.2014 года по 31.12.2014 года.</w:t>
      </w:r>
    </w:p>
    <w:p w:rsidR="00961693" w:rsidRPr="005F33DE" w:rsidRDefault="00961693" w:rsidP="00461B0C">
      <w:pPr>
        <w:ind w:firstLine="615"/>
        <w:contextualSpacing/>
        <w:jc w:val="both"/>
        <w:rPr>
          <w:rFonts w:eastAsia="Times New Roman"/>
        </w:rPr>
      </w:pPr>
      <w:r w:rsidRPr="005F33DE">
        <w:rPr>
          <w:rFonts w:eastAsia="Times New Roman"/>
        </w:rPr>
        <w:t>6. Специалисту  1 категории (экономисту) Вертелецкой М.Е. в течение 5 рабочих дней с даты принятия постановления:</w:t>
      </w:r>
    </w:p>
    <w:p w:rsidR="00961693" w:rsidRPr="005F33DE" w:rsidRDefault="00961693" w:rsidP="00461B0C">
      <w:pPr>
        <w:ind w:firstLine="615"/>
        <w:contextualSpacing/>
        <w:jc w:val="both"/>
        <w:rPr>
          <w:rFonts w:eastAsia="Times New Roman"/>
        </w:rPr>
      </w:pPr>
      <w:r w:rsidRPr="005F33DE">
        <w:rPr>
          <w:rFonts w:eastAsia="Times New Roman"/>
        </w:rPr>
        <w:t>6.1. Направить копию постановления в Региональную службу по тарифам Ростовской области, в министерство труда и социального развития Ростовской области и министерство жилищно-коммунального хозяйства Ростовской области;</w:t>
      </w:r>
    </w:p>
    <w:p w:rsidR="00961693" w:rsidRPr="005F33DE" w:rsidRDefault="00961693" w:rsidP="00461B0C">
      <w:pPr>
        <w:ind w:firstLine="615"/>
        <w:contextualSpacing/>
        <w:jc w:val="both"/>
        <w:rPr>
          <w:rFonts w:eastAsia="Times New Roman"/>
        </w:rPr>
      </w:pPr>
      <w:r w:rsidRPr="005F33DE">
        <w:rPr>
          <w:rFonts w:eastAsia="Times New Roman"/>
        </w:rPr>
        <w:t>6.2. Проинформировать о принятом решении потребителей, исполнителей коммунальных услуг и ресурсоснабжающих организаций путем размещения  настоящего постановления на</w:t>
      </w:r>
      <w:r w:rsidR="00270C09">
        <w:rPr>
          <w:rFonts w:eastAsia="Times New Roman"/>
        </w:rPr>
        <w:t xml:space="preserve"> информационных стендах Кручено-Балковского сельского поселения, и на</w:t>
      </w:r>
      <w:r w:rsidRPr="005F33DE">
        <w:rPr>
          <w:rFonts w:eastAsia="Times New Roman"/>
        </w:rPr>
        <w:t xml:space="preserve"> сайте Кручено-Балковского сельского поселения.</w:t>
      </w:r>
    </w:p>
    <w:p w:rsidR="00961693" w:rsidRPr="005F33DE" w:rsidRDefault="00961693" w:rsidP="00461B0C">
      <w:pPr>
        <w:numPr>
          <w:ilvl w:val="0"/>
          <w:numId w:val="1"/>
        </w:numPr>
        <w:contextualSpacing/>
        <w:rPr>
          <w:rFonts w:eastAsia="Times New Roman"/>
        </w:rPr>
      </w:pPr>
      <w:r w:rsidRPr="005F33DE">
        <w:rPr>
          <w:rFonts w:eastAsia="Times New Roman"/>
        </w:rPr>
        <w:t>Контроль за исполнением настоящего постановления оставляю за собой.</w:t>
      </w:r>
    </w:p>
    <w:p w:rsidR="00961693" w:rsidRPr="005F33DE" w:rsidRDefault="00961693" w:rsidP="00961693">
      <w:pPr>
        <w:jc w:val="both"/>
      </w:pPr>
    </w:p>
    <w:p w:rsidR="00961693" w:rsidRDefault="00961693" w:rsidP="00961693">
      <w:pPr>
        <w:jc w:val="both"/>
      </w:pPr>
    </w:p>
    <w:p w:rsidR="005F33DE" w:rsidRDefault="005F33DE" w:rsidP="00961693">
      <w:pPr>
        <w:jc w:val="both"/>
      </w:pPr>
    </w:p>
    <w:p w:rsidR="00961693" w:rsidRPr="005F33DE" w:rsidRDefault="00961693" w:rsidP="00961693">
      <w:pPr>
        <w:jc w:val="both"/>
      </w:pPr>
      <w:r w:rsidRPr="005F33DE">
        <w:t xml:space="preserve">Глава Кручено-Балковского </w:t>
      </w:r>
    </w:p>
    <w:p w:rsidR="00961693" w:rsidRPr="005F33DE" w:rsidRDefault="00961693" w:rsidP="00961693">
      <w:pPr>
        <w:jc w:val="both"/>
      </w:pPr>
      <w:r w:rsidRPr="005F33DE">
        <w:t>сельского поселения                                                               В.В. Ткачев</w:t>
      </w:r>
    </w:p>
    <w:p w:rsidR="00961693" w:rsidRPr="005F33DE" w:rsidRDefault="00961693" w:rsidP="00961693"/>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5F33DE" w:rsidRDefault="005F33DE"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461B0C" w:rsidRDefault="00461B0C" w:rsidP="00961693">
      <w:pPr>
        <w:rPr>
          <w:sz w:val="18"/>
          <w:szCs w:val="18"/>
        </w:rPr>
      </w:pPr>
    </w:p>
    <w:p w:rsidR="005F33DE" w:rsidRDefault="005F33DE" w:rsidP="00961693">
      <w:pPr>
        <w:rPr>
          <w:sz w:val="18"/>
          <w:szCs w:val="18"/>
        </w:rPr>
      </w:pPr>
    </w:p>
    <w:p w:rsidR="005F33DE" w:rsidRDefault="005F33DE" w:rsidP="00961693">
      <w:pPr>
        <w:rPr>
          <w:sz w:val="18"/>
          <w:szCs w:val="18"/>
        </w:rPr>
      </w:pPr>
      <w:r>
        <w:rPr>
          <w:sz w:val="18"/>
          <w:szCs w:val="18"/>
        </w:rPr>
        <w:t>подготовил</w:t>
      </w:r>
      <w:r w:rsidR="00961693">
        <w:rPr>
          <w:sz w:val="18"/>
          <w:szCs w:val="18"/>
        </w:rPr>
        <w:t xml:space="preserve"> специалист</w:t>
      </w:r>
    </w:p>
    <w:p w:rsidR="00961693" w:rsidRDefault="00961693" w:rsidP="00961693">
      <w:pPr>
        <w:rPr>
          <w:sz w:val="18"/>
          <w:szCs w:val="18"/>
        </w:rPr>
      </w:pPr>
      <w:r>
        <w:rPr>
          <w:sz w:val="18"/>
          <w:szCs w:val="18"/>
        </w:rPr>
        <w:t xml:space="preserve"> Вертелецкая М.Е.</w:t>
      </w:r>
    </w:p>
    <w:p w:rsidR="00961693" w:rsidRDefault="00961693" w:rsidP="00961693"/>
    <w:p w:rsidR="00961693" w:rsidRDefault="00961693"/>
    <w:sectPr w:rsidR="00961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A4206"/>
    <w:multiLevelType w:val="hybridMultilevel"/>
    <w:tmpl w:val="9806C32C"/>
    <w:lvl w:ilvl="0" w:tplc="0419000F">
      <w:start w:val="7"/>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961693"/>
    <w:rsid w:val="00270C09"/>
    <w:rsid w:val="00461B0C"/>
    <w:rsid w:val="005F33DE"/>
    <w:rsid w:val="00961693"/>
    <w:rsid w:val="00D76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693"/>
    <w:rPr>
      <w:rFonts w:eastAsia="Calibri"/>
      <w:sz w:val="24"/>
      <w:szCs w:val="24"/>
    </w:rPr>
  </w:style>
  <w:style w:type="paragraph" w:styleId="1">
    <w:name w:val="heading 1"/>
    <w:basedOn w:val="a"/>
    <w:next w:val="a"/>
    <w:link w:val="10"/>
    <w:qFormat/>
    <w:rsid w:val="00961693"/>
    <w:pPr>
      <w:keepNext/>
      <w:tabs>
        <w:tab w:val="num" w:pos="432"/>
      </w:tabs>
      <w:suppressAutoHyphens/>
      <w:overflowPunct w:val="0"/>
      <w:autoSpaceDE w:val="0"/>
      <w:ind w:left="432" w:hanging="432"/>
      <w:jc w:val="center"/>
      <w:outlineLvl w:val="0"/>
    </w:pPr>
    <w:rPr>
      <w:b/>
      <w:sz w:val="36"/>
      <w:szCs w:val="20"/>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961693"/>
    <w:rPr>
      <w:rFonts w:eastAsia="Calibri"/>
      <w:b/>
      <w:sz w:val="36"/>
      <w:lang w:val="ru-RU" w:eastAsia="ar-SA" w:bidi="ar-SA"/>
    </w:rPr>
  </w:style>
  <w:style w:type="paragraph" w:customStyle="1" w:styleId="ListParagraph">
    <w:name w:val="List Paragraph"/>
    <w:basedOn w:val="a"/>
    <w:rsid w:val="00961693"/>
    <w:pPr>
      <w:ind w:left="720"/>
      <w:contextualSpacing/>
    </w:pPr>
  </w:style>
</w:styles>
</file>

<file path=word/webSettings.xml><?xml version="1.0" encoding="utf-8"?>
<w:webSettings xmlns:r="http://schemas.openxmlformats.org/officeDocument/2006/relationships" xmlns:w="http://schemas.openxmlformats.org/wordprocessingml/2006/main">
  <w:divs>
    <w:div w:id="8972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кручено-Балковского сп</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Vista</dc:creator>
  <cp:lastModifiedBy>pc-1</cp:lastModifiedBy>
  <cp:revision>2</cp:revision>
  <dcterms:created xsi:type="dcterms:W3CDTF">2014-07-10T04:24:00Z</dcterms:created>
  <dcterms:modified xsi:type="dcterms:W3CDTF">2014-07-10T04:24:00Z</dcterms:modified>
</cp:coreProperties>
</file>