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9D1829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F0602" w:rsidTr="006026C6">
        <w:tc>
          <w:tcPr>
            <w:tcW w:w="3190" w:type="dxa"/>
          </w:tcPr>
          <w:p w:rsidR="007E0C7B" w:rsidRPr="001F0602" w:rsidRDefault="004A6FC1" w:rsidP="00A3201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32010">
              <w:rPr>
                <w:rFonts w:ascii="Times New Roman" w:hAnsi="Times New Roman"/>
                <w:sz w:val="28"/>
                <w:szCs w:val="28"/>
              </w:rPr>
              <w:t>9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>
              <w:rPr>
                <w:rFonts w:ascii="Times New Roman" w:hAnsi="Times New Roman"/>
                <w:sz w:val="28"/>
                <w:szCs w:val="28"/>
              </w:rPr>
              <w:t>0</w:t>
            </w:r>
            <w:r w:rsidR="007A3A3A"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363A13" w:rsidRDefault="007E0C7B" w:rsidP="00A3201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A13">
              <w:rPr>
                <w:rFonts w:ascii="Times New Roman" w:hAnsi="Times New Roman"/>
                <w:sz w:val="28"/>
                <w:szCs w:val="28"/>
              </w:rPr>
              <w:t>2</w:t>
            </w:r>
            <w:r w:rsidR="00A3201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Pr="003F359F" w:rsidRDefault="0097436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right="4110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О введении на территории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Кручёно-Балковского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особого противопожарного режима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В соответствии с Федеральным законом «О пожарной</w:t>
      </w:r>
      <w:r>
        <w:rPr>
          <w:sz w:val="28"/>
          <w:szCs w:val="28"/>
        </w:rPr>
        <w:t xml:space="preserve"> безопасности» от 21.12.1994 </w:t>
      </w:r>
      <w:r w:rsidRPr="00A32010">
        <w:rPr>
          <w:sz w:val="28"/>
          <w:szCs w:val="28"/>
        </w:rPr>
        <w:t>№ 69-ФЗ (ред. От 18.12.2006 г.), постановлением  Правительства Ростовской области от 30.08.2012 № 810 «О мерах по противодействию выжигания сухой растительности на территории Ростовской области», в связи с установившейся сухой погодой и большим количеством травяного покрова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                                                    ПОСТАНОВЛЯ</w:t>
      </w:r>
      <w:r>
        <w:rPr>
          <w:sz w:val="28"/>
          <w:szCs w:val="28"/>
        </w:rPr>
        <w:t>ЕТ</w:t>
      </w:r>
      <w:r w:rsidRPr="00A32010">
        <w:rPr>
          <w:sz w:val="28"/>
          <w:szCs w:val="28"/>
        </w:rPr>
        <w:t>: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1. Ввести на летний пожароопасный период с 29 июля 2015 года на территории Кручёно-Балковского сельского поселения особый противопожарный режим.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2. Утвердить порядок выжигания сухой растительности (приложение №1)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3. Утвердить порядок утилизации сухой растительности (приложение №2)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 Рекомендовать руководителям сельскохозяйственных предприятий, крестьян</w:t>
      </w:r>
      <w:r w:rsidRPr="00A32010">
        <w:rPr>
          <w:sz w:val="28"/>
          <w:szCs w:val="28"/>
        </w:rPr>
        <w:softHyphen/>
        <w:t xml:space="preserve">ских и фермерских хозяйств в период уборки урожая зерновых, заготовки грубых кормов: 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4.1. Организовать круглосуточную охрану хлеба на корню и мест складирования грубых кормов.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4.2. Рекомендовать руководителям сельскохозяйственных предприятий, крестьянских и фермерских хозяйств убрать с прокосов и опашек пожнивные остатки. Обеспечить наличие на уби</w:t>
      </w:r>
      <w:r w:rsidRPr="00A32010">
        <w:rPr>
          <w:sz w:val="28"/>
          <w:szCs w:val="28"/>
        </w:rPr>
        <w:softHyphen/>
        <w:t>раемых полях дежурного трактора с плугом для быстрой опашки хлебного мас</w:t>
      </w:r>
      <w:r w:rsidRPr="00A32010">
        <w:rPr>
          <w:sz w:val="28"/>
          <w:szCs w:val="28"/>
        </w:rPr>
        <w:softHyphen/>
        <w:t>сива в случае пожара.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lastRenderedPageBreak/>
        <w:t>4.3. Категорически запретить курение и применение открытого огня в хлебных массивах и вблизи их, в местах скирдования грубых кормов, а также сжигание пожнивных остатков.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4.4. Полевые станы, зернотоки, зерносклады, места стоянки и ремонта техники, склады грубых кормов, места проживания лиц, прикомандированных на уборку урожая обеспечить в полном объёме первичными средствами пожаротушения.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4.5. Привести в соответствие с действующим положением добровольные проти</w:t>
      </w:r>
      <w:r w:rsidRPr="00A32010">
        <w:rPr>
          <w:sz w:val="28"/>
          <w:szCs w:val="28"/>
        </w:rPr>
        <w:softHyphen/>
        <w:t>вопожарные формирования (ДПД), организовать круглосуточное дежур</w:t>
      </w:r>
      <w:r w:rsidRPr="00A32010">
        <w:rPr>
          <w:sz w:val="28"/>
          <w:szCs w:val="28"/>
        </w:rPr>
        <w:softHyphen/>
        <w:t>ство водителей и членов добровольных пожарных дружин на исправной, за</w:t>
      </w:r>
      <w:r w:rsidRPr="00A32010">
        <w:rPr>
          <w:sz w:val="28"/>
          <w:szCs w:val="28"/>
        </w:rPr>
        <w:softHyphen/>
        <w:t>правленной пожарной и приспособленной для целей пожаротушения технике при пожарных депо предприятий, обеспечить пожарные депо исправными средствами оперативной связи.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4.6. Запахать второстепенные дороги, проходящие через хлебные массивы, не используемые для транспортировки зерна на зернотока.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4.7. Складирование сена и соломы осуществлять на специально выделенных для этой цели площадках, подготовленных и отвечающих требованиям дейст</w:t>
      </w:r>
      <w:r w:rsidRPr="00A32010">
        <w:rPr>
          <w:sz w:val="28"/>
          <w:szCs w:val="28"/>
        </w:rPr>
        <w:softHyphen/>
        <w:t>вующих норм и правил пожарной безопасности.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5. Рекомендовать руководителям предприятий, организаций всех форм собст</w:t>
      </w:r>
      <w:r w:rsidRPr="00A32010">
        <w:rPr>
          <w:sz w:val="28"/>
          <w:szCs w:val="28"/>
        </w:rPr>
        <w:softHyphen/>
        <w:t>венности, крестьянских и фермерских хозяйств, индивидуальным предпринимателям: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5.1. Провести дополнительный инструктаж с работниками предприятий по ме</w:t>
      </w:r>
      <w:r w:rsidRPr="00A32010">
        <w:rPr>
          <w:sz w:val="28"/>
          <w:szCs w:val="28"/>
        </w:rPr>
        <w:softHyphen/>
        <w:t>рам пожарной безопасности в летний пожароопасный период в быту и на производстве;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5.2. Имеющиеся на территории источники противопожарного водоснабжения (пожарные резервуары, пожарные гидранты, водонапорные башни) проверить и привести в соответствие с требованиями норм и правил пожарной безопасно</w:t>
      </w:r>
      <w:r w:rsidRPr="00A32010">
        <w:rPr>
          <w:sz w:val="28"/>
          <w:szCs w:val="28"/>
        </w:rPr>
        <w:softHyphen/>
        <w:t>сти.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5.3. Территории предприятий, организаций, противопожарные разрывы между зданиями очистить от сгораемых отходов, мусора и сухой сорной растительно</w:t>
      </w:r>
      <w:r w:rsidRPr="00A32010">
        <w:rPr>
          <w:sz w:val="28"/>
          <w:szCs w:val="28"/>
        </w:rPr>
        <w:softHyphen/>
        <w:t>сти.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5.4. Обеспечить в полном объёме наличие первичных средств пожаротушения на объектах, укомплектовать пожарные щиты. 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6. Специалисту Администрации по вопросам  ГО и ЧС Соловьеву А. А.: 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6.1. Подготовить заседание КЧС по вопросу обеспечения усиления пожарной безопасности в период уборки урожая, заготовки грубых кормов, подготовки уборочной техники, сельскохозяйственных объектов, противопожарных фор</w:t>
      </w:r>
      <w:r w:rsidRPr="00A32010">
        <w:rPr>
          <w:sz w:val="28"/>
          <w:szCs w:val="28"/>
        </w:rPr>
        <w:softHyphen/>
        <w:t>мирований, противопожарного водоснабжения на подведомственной террито</w:t>
      </w:r>
      <w:r w:rsidRPr="00A32010">
        <w:rPr>
          <w:sz w:val="28"/>
          <w:szCs w:val="28"/>
        </w:rPr>
        <w:softHyphen/>
        <w:t>рии.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6.2. Провести сходы граждан, на которых рассмотреть вопросы о запрещении проезда на личном транспорте по полевым дорогам в период уборки урожая и об очистке от сгораемых отходов, мусора и сухой сорной растительности тер</w:t>
      </w:r>
      <w:r w:rsidRPr="00A32010">
        <w:rPr>
          <w:sz w:val="28"/>
          <w:szCs w:val="28"/>
        </w:rPr>
        <w:softHyphen/>
        <w:t>ритории населённых пунктов, по недопущению сжигания сухой растительно</w:t>
      </w:r>
      <w:r w:rsidRPr="00A32010">
        <w:rPr>
          <w:sz w:val="28"/>
          <w:szCs w:val="28"/>
        </w:rPr>
        <w:softHyphen/>
        <w:t>сти, разжигания костров и т. д.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lastRenderedPageBreak/>
        <w:t>7. Участковому Уполномоченному полиции Павленко А. П. усилить контроль за местами временного проживания лиц, прибывших на уборку урожая и за передвижением автомото</w:t>
      </w:r>
      <w:r w:rsidRPr="00A32010">
        <w:rPr>
          <w:sz w:val="28"/>
          <w:szCs w:val="28"/>
        </w:rPr>
        <w:softHyphen/>
        <w:t>транспорта по полевым дорогам, лиц нарушивших требования настоящего по</w:t>
      </w:r>
      <w:r w:rsidRPr="00A32010">
        <w:rPr>
          <w:sz w:val="28"/>
          <w:szCs w:val="28"/>
        </w:rPr>
        <w:softHyphen/>
        <w:t>становления  привлекать к ответственности предусмотренной законодательст</w:t>
      </w:r>
      <w:r w:rsidRPr="00A32010">
        <w:rPr>
          <w:sz w:val="28"/>
          <w:szCs w:val="28"/>
        </w:rPr>
        <w:softHyphen/>
        <w:t>вом.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 8.  Директору МОУ СОШ № 17 Романенко М. А. провести дополнительные занятия, лекции,   викторины  по мерам пожарной безопас</w:t>
      </w:r>
      <w:r w:rsidRPr="00A32010">
        <w:rPr>
          <w:sz w:val="28"/>
          <w:szCs w:val="28"/>
        </w:rPr>
        <w:softHyphen/>
        <w:t>ности в летний период в быту.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9. Настоящее постановление вступает в силу с момента его подписания и официального обнародования на информационных стендах Кручено-Балковского сельского поселения.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10. Специалисту Администрации Кручено-Балковского сельского поселения по земельным и имущественным отношениям Поляковой О. В. ознакомить всех руководителей предприятий всех форм собственности с настоящим постановление под роспись.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11. Контроль за выполнение настоящего постановления  оставляю за собой</w:t>
      </w:r>
    </w:p>
    <w:p w:rsidR="004255F2" w:rsidRDefault="004255F2" w:rsidP="004255F2">
      <w:pPr>
        <w:pStyle w:val="1"/>
        <w:ind w:firstLine="709"/>
        <w:jc w:val="left"/>
        <w:rPr>
          <w:b w:val="0"/>
          <w:sz w:val="28"/>
          <w:szCs w:val="28"/>
        </w:rPr>
      </w:pPr>
    </w:p>
    <w:p w:rsidR="006207A3" w:rsidRDefault="006207A3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4A6FC1" w:rsidRDefault="007E1671" w:rsidP="007E1671">
      <w:pPr>
        <w:rPr>
          <w:color w:val="FFFFFF" w:themeColor="background1"/>
          <w:sz w:val="28"/>
          <w:szCs w:val="28"/>
        </w:rPr>
      </w:pPr>
      <w:r w:rsidRPr="004A6FC1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4A6FC1">
        <w:rPr>
          <w:color w:val="FFFFFF" w:themeColor="background1"/>
          <w:sz w:val="28"/>
          <w:szCs w:val="28"/>
        </w:rPr>
        <w:t>С.</w:t>
      </w:r>
      <w:r w:rsidRPr="004A6FC1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7E1671" w:rsidRPr="00A07A01" w:rsidRDefault="00A32010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ведущий специалист</w:t>
      </w:r>
      <w:r w:rsidR="007E1671" w:rsidRPr="00A07A01">
        <w:rPr>
          <w:color w:val="000000"/>
          <w:sz w:val="22"/>
          <w:szCs w:val="22"/>
        </w:rPr>
        <w:t xml:space="preserve"> </w:t>
      </w:r>
    </w:p>
    <w:p w:rsidR="007E1671" w:rsidRPr="00A07A01" w:rsidRDefault="00A32010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Соловьев А.А.</w:t>
      </w:r>
    </w:p>
    <w:p w:rsidR="007E1671" w:rsidRDefault="007E1671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>
        <w:rPr>
          <w:sz w:val="28"/>
          <w:szCs w:val="28"/>
        </w:rPr>
        <w:t>29.07</w:t>
      </w:r>
      <w:r w:rsidRPr="000C7592">
        <w:rPr>
          <w:sz w:val="28"/>
          <w:szCs w:val="28"/>
        </w:rPr>
        <w:t xml:space="preserve">.2015  № </w:t>
      </w:r>
      <w:r>
        <w:rPr>
          <w:sz w:val="28"/>
          <w:szCs w:val="28"/>
        </w:rPr>
        <w:t>260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A32010" w:rsidRPr="00A32010" w:rsidRDefault="00A32010" w:rsidP="00A320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A32010" w:rsidRPr="00A32010" w:rsidRDefault="00A32010" w:rsidP="00A320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>выжигания сухой растительности</w:t>
      </w:r>
    </w:p>
    <w:p w:rsidR="00A32010" w:rsidRPr="00A32010" w:rsidRDefault="00A32010" w:rsidP="00A320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>на территории Кручено-Балковского сельского поселения</w:t>
      </w:r>
    </w:p>
    <w:p w:rsidR="00A32010" w:rsidRPr="00A32010" w:rsidRDefault="00A32010" w:rsidP="00A320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2010" w:rsidRPr="00A32010" w:rsidRDefault="00A32010" w:rsidP="00A320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выжигания сухой растительности на территории Кручено-Балковского сельского поселения 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2. 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A32010" w:rsidRPr="00A32010" w:rsidRDefault="00A32010" w:rsidP="00A32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 xml:space="preserve">          3. На территории Кручено-Балковского сельского поселения запрещается выжигание сухой растительности, за исключением случаев, установленных федеральным законодательством.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 Собственники земельных участков, землепользователи, землевладельцы, арендаторы земельных участков обязаны: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4.1. Не допускать выжигания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4.2. В пожароопасный период (с 04 августа) проводить противопожарные мероприятия, в том числе создавать минерализованные полосы, своевременно уничтожать пожнивные остатки безогневыми способами (постоянно), размещать информационные стенды о запрете выжигания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4.3. В случае обнаружения очагов возгорания сухой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 Специалисту Администрации по вопросам ГО и ЧС Соловьеву А. А.: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5.1. Организовать мероприятия по мониторингу случаев выжигания сухой растительности на территории муниципального  образования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 xml:space="preserve">5.2. Определить порядок утилизации сухой растительности на территории муниципальных образований с использованием технологий, </w:t>
      </w:r>
      <w:r w:rsidRPr="00A32010">
        <w:rPr>
          <w:rFonts w:ascii="Times New Roman" w:hAnsi="Times New Roman" w:cs="Times New Roman"/>
          <w:sz w:val="28"/>
          <w:szCs w:val="28"/>
        </w:rPr>
        <w:lastRenderedPageBreak/>
        <w:t>позволяющих избежать выжигания и предусматривающих вторичное использование растительных и послеуборочных остатков.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5.3. Обеспечить информирование населения и хозяйствующих субъектов о запрете выжигания сухой растительности. Организовать работу по приему от населения информации о выжигании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5.4. 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4 настоящего Порядка.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6. В пожароопасный период с целью оперативного принятия мер и привлечения к ответственности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принятия мер, предусмотренных пунктом 4 настоящего Порядка, на территории  сельского поселения проводятся мероприятия по мониторингу случаев выжигания сухой растительности.</w:t>
      </w:r>
    </w:p>
    <w:p w:rsidR="00A32010" w:rsidRPr="00A32010" w:rsidRDefault="00A32010" w:rsidP="00A32010">
      <w:pPr>
        <w:tabs>
          <w:tab w:val="left" w:pos="7665"/>
        </w:tabs>
        <w:ind w:firstLine="567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7. Нарушение требований настоящего Порядка влечет за собой ответственность, предусмотренную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 Вред окружающей среде возмещается добровольно или по решению суда в соответствии со статьями 77-78 Федерального закона "Об охране окружающей среды".</w:t>
      </w: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>
        <w:rPr>
          <w:sz w:val="28"/>
          <w:szCs w:val="28"/>
        </w:rPr>
        <w:t>29.07</w:t>
      </w:r>
      <w:r w:rsidRPr="000C7592">
        <w:rPr>
          <w:sz w:val="28"/>
          <w:szCs w:val="28"/>
        </w:rPr>
        <w:t xml:space="preserve">.2015  № </w:t>
      </w:r>
      <w:r>
        <w:rPr>
          <w:sz w:val="28"/>
          <w:szCs w:val="28"/>
        </w:rPr>
        <w:t>260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632A13" w:rsidRDefault="00632A13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ПОРЯДОК</w:t>
      </w:r>
    </w:p>
    <w:p w:rsidR="00A32010" w:rsidRPr="00632A13" w:rsidRDefault="00A32010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утилизации сухой растительности и послеуборочных остатков</w:t>
      </w:r>
    </w:p>
    <w:p w:rsidR="00A32010" w:rsidRPr="00632A13" w:rsidRDefault="00A32010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на территории Кручено-Балковского сельского поселения</w:t>
      </w: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1. Запретить сжигание сухой растительности и послеуборочных остатков на территории</w:t>
      </w:r>
      <w:r w:rsidR="00632A1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Кручено-Балковского сельского поселения.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2. Руководителям  предприятий, организаций и учреждений, а также гражданам, воспрещается выжигать траву, древесно-кустарниковую растительность и тростниково-камышовые заросли под пологом леса  вблизи защитных лесонасаждений, в балках и по их  склонам, вокруг водоемов на лугах и стерню на полях.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3. В сельхозпредприятиях всех форм собственности ввести в практику использования соломы на удобрение с ее измельчением и внесением по 10 кг. д. в. азота на 1 тонну соломы и стеблей растений с последующей запашкой под основную обработку почвы.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 Собственникам земельных участков, владельцам дачных участков и огородов, лицам, имеющим личные подсобные хозяйства, рекомендовать к исполнению: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- заделку пожнивных остатков, сухую растительность под основную обработку почв с добавлением азотных удобрений;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- повсеместно практиковать приготовление компостов из отходов зерновых, технических, овощных, бахчевых с добавлением птичьего навоза из расчета 20-30 кг на 1 тонну  вышеперечисленных компонентов.</w:t>
      </w: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632A13" w:rsidP="0063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первой категории                                            О.В.Полякова 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632A13" w:rsidRDefault="00632A13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632A13" w:rsidRDefault="00632A13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632A13" w:rsidRDefault="00632A13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  <w:r w:rsidRPr="00632A13">
        <w:rPr>
          <w:sz w:val="28"/>
          <w:szCs w:val="28"/>
        </w:rPr>
        <w:lastRenderedPageBreak/>
        <w:t>Ознакомлен:</w:t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  <w:r w:rsidRPr="00632A13">
        <w:rPr>
          <w:sz w:val="28"/>
          <w:szCs w:val="28"/>
        </w:rPr>
        <w:t xml:space="preserve"> «О мерах по противодействию выжигания сухой растительности»  </w:t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2520"/>
        <w:gridCol w:w="1260"/>
        <w:gridCol w:w="2086"/>
      </w:tblGrid>
      <w:tr w:rsidR="00632A13" w:rsidRPr="00632A13" w:rsidTr="00632A13">
        <w:tc>
          <w:tcPr>
            <w:tcW w:w="648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52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КФХ, ООО и др.</w:t>
            </w:r>
          </w:p>
        </w:tc>
        <w:tc>
          <w:tcPr>
            <w:tcW w:w="126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  <w:tc>
          <w:tcPr>
            <w:tcW w:w="2086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     Подпись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A32010" w:rsidSect="0018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390" w:rsidRDefault="00685390" w:rsidP="004409E1">
      <w:r>
        <w:separator/>
      </w:r>
    </w:p>
  </w:endnote>
  <w:endnote w:type="continuationSeparator" w:id="1">
    <w:p w:rsidR="00685390" w:rsidRDefault="00685390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390" w:rsidRDefault="00685390" w:rsidP="004409E1">
      <w:r>
        <w:separator/>
      </w:r>
    </w:p>
  </w:footnote>
  <w:footnote w:type="continuationSeparator" w:id="1">
    <w:p w:rsidR="00685390" w:rsidRDefault="00685390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B28F4"/>
    <w:rsid w:val="001B43D7"/>
    <w:rsid w:val="001C20DA"/>
    <w:rsid w:val="001C227B"/>
    <w:rsid w:val="001C4D12"/>
    <w:rsid w:val="001C5B02"/>
    <w:rsid w:val="001D648F"/>
    <w:rsid w:val="001D65FF"/>
    <w:rsid w:val="001E72E0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4145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E4A64"/>
    <w:rsid w:val="002F35D1"/>
    <w:rsid w:val="00300649"/>
    <w:rsid w:val="00302688"/>
    <w:rsid w:val="003037AD"/>
    <w:rsid w:val="0030384D"/>
    <w:rsid w:val="0030713E"/>
    <w:rsid w:val="00307546"/>
    <w:rsid w:val="00315796"/>
    <w:rsid w:val="00317022"/>
    <w:rsid w:val="00324491"/>
    <w:rsid w:val="00327B8E"/>
    <w:rsid w:val="00330FEA"/>
    <w:rsid w:val="0033703E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F33"/>
    <w:rsid w:val="00595531"/>
    <w:rsid w:val="005A1B8F"/>
    <w:rsid w:val="005A5813"/>
    <w:rsid w:val="005C7624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4328B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A0F9C"/>
    <w:rsid w:val="006A4775"/>
    <w:rsid w:val="006B7CC7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250C"/>
    <w:rsid w:val="00783BA8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6A59"/>
    <w:rsid w:val="00864CEB"/>
    <w:rsid w:val="0086570E"/>
    <w:rsid w:val="00866264"/>
    <w:rsid w:val="0086728A"/>
    <w:rsid w:val="00874AFB"/>
    <w:rsid w:val="0089240F"/>
    <w:rsid w:val="00893878"/>
    <w:rsid w:val="008A4958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64D9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303D"/>
    <w:rsid w:val="00A00124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182E"/>
    <w:rsid w:val="00AB145E"/>
    <w:rsid w:val="00AB1D75"/>
    <w:rsid w:val="00AC116D"/>
    <w:rsid w:val="00AC236C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74E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44B8"/>
    <w:rsid w:val="00E057A2"/>
    <w:rsid w:val="00E05DE8"/>
    <w:rsid w:val="00E07D39"/>
    <w:rsid w:val="00E10A73"/>
    <w:rsid w:val="00E15A37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2015-08-04T13:10:00Z</cp:lastPrinted>
  <dcterms:created xsi:type="dcterms:W3CDTF">2015-08-05T05:06:00Z</dcterms:created>
  <dcterms:modified xsi:type="dcterms:W3CDTF">2015-08-05T05:18:00Z</dcterms:modified>
</cp:coreProperties>
</file>