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7F" w:rsidRPr="00727AD3" w:rsidRDefault="006F717F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F717F" w:rsidRPr="00727AD3" w:rsidRDefault="006F717F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6F717F" w:rsidRPr="00727AD3" w:rsidRDefault="006F717F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>Сальский район</w:t>
      </w:r>
    </w:p>
    <w:p w:rsidR="006F717F" w:rsidRPr="00727AD3" w:rsidRDefault="006F717F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727AD3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 xml:space="preserve">Кручено-Балковского </w:t>
      </w:r>
      <w:r w:rsidRPr="00727AD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F717F" w:rsidRPr="00727AD3" w:rsidRDefault="006F717F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6F717F" w:rsidRDefault="00A073DA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A073DA">
        <w:rPr>
          <w:noProof/>
          <w:lang w:eastAsia="ru-RU"/>
        </w:rPr>
        <w:pict>
          <v:line id="_x0000_s1070" style="position:absolute;left:0;text-align:left;z-index:251657728" from="-8.95pt,-.3pt" to="480.8pt,-.3pt" strokeweight="3pt"/>
        </w:pict>
      </w:r>
    </w:p>
    <w:p w:rsidR="006F717F" w:rsidRPr="00727AD3" w:rsidRDefault="006F717F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 </w:t>
      </w:r>
      <w:r w:rsidRPr="00727AD3">
        <w:rPr>
          <w:rFonts w:ascii="Times New Roman" w:hAnsi="Times New Roman"/>
          <w:b/>
          <w:sz w:val="24"/>
          <w:szCs w:val="24"/>
        </w:rPr>
        <w:t>ПОСТАНОВЛЕНИ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6F717F" w:rsidRDefault="006F717F" w:rsidP="006F717F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6F717F" w:rsidRDefault="006F717F" w:rsidP="007729A2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729A2">
        <w:rPr>
          <w:rFonts w:ascii="Times New Roman" w:hAnsi="Times New Roman"/>
          <w:b/>
          <w:sz w:val="24"/>
          <w:szCs w:val="24"/>
        </w:rPr>
        <w:t>6.12.2013 г.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7729A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29A2" w:rsidRPr="00727AD3">
        <w:rPr>
          <w:rFonts w:ascii="Times New Roman" w:hAnsi="Times New Roman"/>
          <w:b/>
          <w:sz w:val="24"/>
          <w:szCs w:val="24"/>
        </w:rPr>
        <w:t xml:space="preserve">с. </w:t>
      </w:r>
      <w:r w:rsidR="007729A2">
        <w:rPr>
          <w:rFonts w:ascii="Times New Roman" w:hAnsi="Times New Roman"/>
          <w:b/>
          <w:sz w:val="24"/>
          <w:szCs w:val="24"/>
        </w:rPr>
        <w:t xml:space="preserve">Крученая Балка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</w:t>
      </w:r>
      <w:r w:rsidR="007729A2">
        <w:rPr>
          <w:rFonts w:ascii="Times New Roman" w:hAnsi="Times New Roman"/>
          <w:b/>
          <w:sz w:val="24"/>
          <w:szCs w:val="24"/>
        </w:rPr>
        <w:t xml:space="preserve"> 303</w:t>
      </w:r>
    </w:p>
    <w:p w:rsidR="007729A2" w:rsidRPr="00727AD3" w:rsidRDefault="007729A2" w:rsidP="007729A2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</w:p>
    <w:p w:rsidR="006F717F" w:rsidRDefault="006F717F" w:rsidP="006F717F">
      <w:pPr>
        <w:tabs>
          <w:tab w:val="left" w:pos="2800"/>
        </w:tabs>
        <w:rPr>
          <w:sz w:val="8"/>
        </w:rPr>
      </w:pPr>
      <w:r>
        <w:rPr>
          <w:sz w:val="28"/>
        </w:rPr>
        <w:tab/>
      </w:r>
    </w:p>
    <w:p w:rsidR="006F717F" w:rsidRPr="007729A2" w:rsidRDefault="000D0248" w:rsidP="000D0248">
      <w:pPr>
        <w:tabs>
          <w:tab w:val="left" w:pos="3402"/>
          <w:tab w:val="left" w:pos="4680"/>
        </w:tabs>
        <w:ind w:right="5345"/>
        <w:jc w:val="both"/>
        <w:rPr>
          <w:sz w:val="24"/>
          <w:szCs w:val="24"/>
        </w:rPr>
      </w:pPr>
      <w:r w:rsidRPr="007729A2">
        <w:rPr>
          <w:sz w:val="24"/>
          <w:szCs w:val="24"/>
        </w:rPr>
        <w:t>О внесении изменений в постановление № 178 от 23.09.2013 года «</w:t>
      </w:r>
      <w:r w:rsidR="006F717F" w:rsidRPr="007729A2">
        <w:rPr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6F717F" w:rsidRPr="007729A2" w:rsidRDefault="006F717F" w:rsidP="006F717F">
      <w:pPr>
        <w:ind w:firstLine="708"/>
        <w:jc w:val="both"/>
        <w:rPr>
          <w:sz w:val="24"/>
          <w:szCs w:val="24"/>
        </w:rPr>
      </w:pPr>
    </w:p>
    <w:p w:rsidR="006F717F" w:rsidRPr="007729A2" w:rsidRDefault="006F717F" w:rsidP="006F717F">
      <w:pPr>
        <w:ind w:firstLine="708"/>
        <w:jc w:val="both"/>
        <w:rPr>
          <w:sz w:val="24"/>
          <w:szCs w:val="24"/>
        </w:rPr>
      </w:pPr>
      <w:r w:rsidRPr="007729A2">
        <w:rPr>
          <w:sz w:val="24"/>
          <w:szCs w:val="24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Кручено-Балковского сельского поселения от 28.11.2011</w:t>
      </w:r>
      <w:r w:rsidR="007729A2" w:rsidRPr="007729A2">
        <w:rPr>
          <w:sz w:val="24"/>
          <w:szCs w:val="24"/>
        </w:rPr>
        <w:t xml:space="preserve"> </w:t>
      </w:r>
      <w:r w:rsidRPr="007729A2">
        <w:rPr>
          <w:sz w:val="24"/>
          <w:szCs w:val="24"/>
        </w:rPr>
        <w:t>г.  № 197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Кручено-Балковского сельского поселения», Уставом муниципального образования «Кручено-Балковского сельское поселение», Администрация Кручено-Балковского сельского поселения</w:t>
      </w:r>
    </w:p>
    <w:p w:rsidR="006F717F" w:rsidRPr="007729A2" w:rsidRDefault="006F717F" w:rsidP="006F717F">
      <w:pPr>
        <w:ind w:right="-1"/>
        <w:jc w:val="both"/>
        <w:rPr>
          <w:sz w:val="24"/>
          <w:szCs w:val="24"/>
        </w:rPr>
      </w:pPr>
    </w:p>
    <w:p w:rsidR="006F717F" w:rsidRPr="007729A2" w:rsidRDefault="006F717F" w:rsidP="006F717F">
      <w:pPr>
        <w:ind w:right="-1"/>
        <w:jc w:val="center"/>
        <w:rPr>
          <w:b/>
          <w:sz w:val="24"/>
          <w:szCs w:val="24"/>
        </w:rPr>
      </w:pPr>
      <w:r w:rsidRPr="007729A2">
        <w:rPr>
          <w:b/>
          <w:spacing w:val="50"/>
          <w:sz w:val="24"/>
          <w:szCs w:val="24"/>
        </w:rPr>
        <w:t>п о с т а н о в л я е т</w:t>
      </w:r>
      <w:r w:rsidRPr="007729A2">
        <w:rPr>
          <w:b/>
          <w:sz w:val="24"/>
          <w:szCs w:val="24"/>
        </w:rPr>
        <w:t>:</w:t>
      </w:r>
    </w:p>
    <w:p w:rsidR="006F717F" w:rsidRPr="007729A2" w:rsidRDefault="006F717F" w:rsidP="006F717F">
      <w:pPr>
        <w:ind w:right="-1"/>
        <w:jc w:val="center"/>
        <w:rPr>
          <w:sz w:val="24"/>
          <w:szCs w:val="24"/>
        </w:rPr>
      </w:pPr>
    </w:p>
    <w:p w:rsidR="006F717F" w:rsidRPr="007729A2" w:rsidRDefault="006F717F" w:rsidP="006F717F">
      <w:pPr>
        <w:ind w:firstLine="800"/>
        <w:jc w:val="both"/>
        <w:rPr>
          <w:sz w:val="24"/>
          <w:szCs w:val="24"/>
        </w:rPr>
      </w:pPr>
      <w:r w:rsidRPr="007729A2">
        <w:rPr>
          <w:sz w:val="24"/>
          <w:szCs w:val="24"/>
        </w:rPr>
        <w:t xml:space="preserve">1. </w:t>
      </w:r>
      <w:r w:rsidR="000D0248" w:rsidRPr="007729A2">
        <w:rPr>
          <w:sz w:val="24"/>
          <w:szCs w:val="24"/>
        </w:rPr>
        <w:t xml:space="preserve">Внести изменения в </w:t>
      </w:r>
      <w:r w:rsidRPr="007729A2">
        <w:rPr>
          <w:sz w:val="24"/>
          <w:szCs w:val="24"/>
        </w:rPr>
        <w:t>административный регламент по предоставлению муниципальной услуги «Выдача разрешения на ввод объ</w:t>
      </w:r>
      <w:r w:rsidR="000D0248" w:rsidRPr="007729A2">
        <w:rPr>
          <w:sz w:val="24"/>
          <w:szCs w:val="24"/>
        </w:rPr>
        <w:t>екта в эксплуатацию»:</w:t>
      </w:r>
    </w:p>
    <w:p w:rsidR="000D0248" w:rsidRPr="007729A2" w:rsidRDefault="000D0248" w:rsidP="006F717F">
      <w:pPr>
        <w:ind w:firstLine="800"/>
        <w:jc w:val="both"/>
        <w:rPr>
          <w:sz w:val="24"/>
          <w:szCs w:val="24"/>
        </w:rPr>
      </w:pPr>
      <w:r w:rsidRPr="007729A2">
        <w:rPr>
          <w:sz w:val="24"/>
          <w:szCs w:val="24"/>
        </w:rPr>
        <w:t>- ст.6 п. 4  вместо слов «т</w:t>
      </w:r>
      <w:r w:rsidR="007729A2">
        <w:rPr>
          <w:sz w:val="24"/>
          <w:szCs w:val="24"/>
        </w:rPr>
        <w:t>ридцать минут» читать «15 минут</w:t>
      </w:r>
      <w:r w:rsidRPr="007729A2">
        <w:rPr>
          <w:sz w:val="24"/>
          <w:szCs w:val="24"/>
        </w:rPr>
        <w:t>»</w:t>
      </w:r>
      <w:r w:rsidR="007729A2">
        <w:rPr>
          <w:sz w:val="24"/>
          <w:szCs w:val="24"/>
        </w:rPr>
        <w:t>.</w:t>
      </w:r>
    </w:p>
    <w:p w:rsidR="006F717F" w:rsidRPr="007729A2" w:rsidRDefault="006F717F" w:rsidP="000D0248">
      <w:pPr>
        <w:ind w:firstLine="800"/>
        <w:jc w:val="both"/>
        <w:rPr>
          <w:sz w:val="24"/>
          <w:szCs w:val="24"/>
        </w:rPr>
      </w:pPr>
      <w:r w:rsidRPr="007729A2">
        <w:rPr>
          <w:sz w:val="24"/>
          <w:szCs w:val="24"/>
        </w:rPr>
        <w:t>2.  Постановление вступает в силу со дня его официального опубликования и подлежит размещению на официальном сайте Администрации Кручено-Балковского сельского поселения в сети «Интернет».</w:t>
      </w:r>
    </w:p>
    <w:p w:rsidR="006F717F" w:rsidRPr="007729A2" w:rsidRDefault="000D0248" w:rsidP="000D0248">
      <w:pPr>
        <w:widowControl w:val="0"/>
        <w:numPr>
          <w:ilvl w:val="6"/>
          <w:numId w:val="1"/>
        </w:numPr>
        <w:suppressAutoHyphens/>
        <w:ind w:right="30"/>
        <w:jc w:val="both"/>
        <w:rPr>
          <w:sz w:val="24"/>
          <w:szCs w:val="24"/>
        </w:rPr>
      </w:pPr>
      <w:r w:rsidRPr="007729A2">
        <w:rPr>
          <w:sz w:val="24"/>
          <w:szCs w:val="24"/>
        </w:rPr>
        <w:t xml:space="preserve">           3</w:t>
      </w:r>
      <w:r w:rsidR="007729A2">
        <w:rPr>
          <w:sz w:val="24"/>
          <w:szCs w:val="24"/>
        </w:rPr>
        <w:t>.</w:t>
      </w:r>
      <w:r w:rsidR="006F717F" w:rsidRPr="007729A2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  <w:r w:rsidR="006F717F" w:rsidRPr="007729A2">
        <w:rPr>
          <w:b/>
          <w:sz w:val="24"/>
          <w:szCs w:val="24"/>
        </w:rPr>
        <w:t xml:space="preserve"> </w:t>
      </w:r>
    </w:p>
    <w:p w:rsidR="006F717F" w:rsidRPr="007729A2" w:rsidRDefault="006F717F" w:rsidP="006F717F">
      <w:pPr>
        <w:jc w:val="both"/>
        <w:rPr>
          <w:b/>
          <w:sz w:val="24"/>
          <w:szCs w:val="24"/>
        </w:rPr>
      </w:pPr>
    </w:p>
    <w:p w:rsidR="000D0248" w:rsidRPr="007729A2" w:rsidRDefault="000D0248" w:rsidP="006F717F">
      <w:pPr>
        <w:jc w:val="both"/>
        <w:rPr>
          <w:b/>
          <w:sz w:val="24"/>
          <w:szCs w:val="24"/>
        </w:rPr>
      </w:pPr>
    </w:p>
    <w:p w:rsidR="000D0248" w:rsidRPr="007729A2" w:rsidRDefault="000D0248" w:rsidP="006F717F">
      <w:pPr>
        <w:jc w:val="both"/>
        <w:rPr>
          <w:b/>
          <w:sz w:val="24"/>
          <w:szCs w:val="24"/>
        </w:rPr>
      </w:pPr>
    </w:p>
    <w:p w:rsidR="006F717F" w:rsidRPr="007729A2" w:rsidRDefault="006F717F" w:rsidP="006F717F">
      <w:pPr>
        <w:jc w:val="both"/>
        <w:rPr>
          <w:b/>
          <w:sz w:val="24"/>
          <w:szCs w:val="24"/>
        </w:rPr>
      </w:pPr>
      <w:r w:rsidRPr="007729A2">
        <w:rPr>
          <w:b/>
          <w:sz w:val="24"/>
          <w:szCs w:val="24"/>
        </w:rPr>
        <w:t>Глава Кручено-Балковского</w:t>
      </w:r>
    </w:p>
    <w:p w:rsidR="006F717F" w:rsidRPr="007729A2" w:rsidRDefault="006F717F" w:rsidP="006F717F">
      <w:pPr>
        <w:jc w:val="both"/>
        <w:rPr>
          <w:b/>
          <w:sz w:val="24"/>
          <w:szCs w:val="24"/>
        </w:rPr>
      </w:pPr>
      <w:r w:rsidRPr="007729A2">
        <w:rPr>
          <w:b/>
          <w:sz w:val="24"/>
          <w:szCs w:val="24"/>
        </w:rPr>
        <w:t xml:space="preserve"> сельского поселения                      </w:t>
      </w:r>
      <w:r w:rsidR="007729A2">
        <w:rPr>
          <w:b/>
          <w:sz w:val="24"/>
          <w:szCs w:val="24"/>
        </w:rPr>
        <w:t xml:space="preserve">                       </w:t>
      </w:r>
      <w:r w:rsidRPr="007729A2">
        <w:rPr>
          <w:b/>
          <w:sz w:val="24"/>
          <w:szCs w:val="24"/>
        </w:rPr>
        <w:t xml:space="preserve">                                                  В.В. Ткачев</w:t>
      </w:r>
    </w:p>
    <w:p w:rsidR="006F717F" w:rsidRPr="00782603" w:rsidRDefault="006F717F" w:rsidP="006F717F">
      <w:pPr>
        <w:jc w:val="both"/>
        <w:rPr>
          <w:sz w:val="28"/>
          <w:szCs w:val="28"/>
        </w:rPr>
      </w:pPr>
    </w:p>
    <w:p w:rsidR="00FE3348" w:rsidRDefault="00FE3348"/>
    <w:sectPr w:rsidR="00FE3348" w:rsidSect="00410412">
      <w:pgSz w:w="11906" w:h="16838" w:code="9"/>
      <w:pgMar w:top="568" w:right="567" w:bottom="953" w:left="1134" w:header="39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C2" w:rsidRDefault="002103C2">
      <w:r>
        <w:separator/>
      </w:r>
    </w:p>
  </w:endnote>
  <w:endnote w:type="continuationSeparator" w:id="1">
    <w:p w:rsidR="002103C2" w:rsidRDefault="0021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C2" w:rsidRDefault="002103C2">
      <w:r>
        <w:separator/>
      </w:r>
    </w:p>
  </w:footnote>
  <w:footnote w:type="continuationSeparator" w:id="1">
    <w:p w:rsidR="002103C2" w:rsidRDefault="00210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17F"/>
    <w:rsid w:val="000D0248"/>
    <w:rsid w:val="002103C2"/>
    <w:rsid w:val="00281A0C"/>
    <w:rsid w:val="002F76BE"/>
    <w:rsid w:val="00410412"/>
    <w:rsid w:val="006F717F"/>
    <w:rsid w:val="007729A2"/>
    <w:rsid w:val="00912131"/>
    <w:rsid w:val="009B4C76"/>
    <w:rsid w:val="00A073DA"/>
    <w:rsid w:val="00D43D07"/>
    <w:rsid w:val="00FE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17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Стиль Times New Roman По ширине Междустр.интервал:  одинарный"/>
    <w:basedOn w:val="a"/>
    <w:rsid w:val="002F76BE"/>
    <w:pPr>
      <w:jc w:val="both"/>
    </w:pPr>
  </w:style>
  <w:style w:type="character" w:styleId="a3">
    <w:name w:val="Hyperlink"/>
    <w:basedOn w:val="a0"/>
    <w:rsid w:val="006F717F"/>
    <w:rPr>
      <w:color w:val="000080"/>
      <w:u w:val="single"/>
    </w:rPr>
  </w:style>
  <w:style w:type="paragraph" w:customStyle="1" w:styleId="ConsPlusTitle">
    <w:name w:val="ConsPlusTitle"/>
    <w:rsid w:val="006F717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NoSpacing1">
    <w:name w:val="No Spacing1"/>
    <w:aliases w:val="Заголовок 4 Знак"/>
    <w:rsid w:val="006F717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F717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6F7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jc w:val="both"/>
      <w:textAlignment w:val="baseline"/>
    </w:pPr>
    <w:rPr>
      <w:rFonts w:ascii="Courier New" w:hAnsi="Courier New" w:cs="Courier New"/>
    </w:rPr>
  </w:style>
  <w:style w:type="paragraph" w:customStyle="1" w:styleId="ConsPlusDocList">
    <w:name w:val="ConsPlusDocList"/>
    <w:next w:val="a"/>
    <w:rsid w:val="006F717F"/>
    <w:pPr>
      <w:widowControl w:val="0"/>
      <w:suppressAutoHyphens/>
    </w:pPr>
    <w:rPr>
      <w:rFonts w:ascii="Arial" w:hAnsi="Arial" w:cs="Arial"/>
      <w:lang w:eastAsia="hi-IN" w:bidi="hi-IN"/>
    </w:rPr>
  </w:style>
  <w:style w:type="paragraph" w:styleId="a4">
    <w:name w:val="Balloon Text"/>
    <w:basedOn w:val="a"/>
    <w:link w:val="a5"/>
    <w:rsid w:val="00772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29A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Vista</dc:creator>
  <cp:lastModifiedBy>pc-1</cp:lastModifiedBy>
  <cp:revision>2</cp:revision>
  <cp:lastPrinted>2013-12-30T05:18:00Z</cp:lastPrinted>
  <dcterms:created xsi:type="dcterms:W3CDTF">2014-01-22T12:31:00Z</dcterms:created>
  <dcterms:modified xsi:type="dcterms:W3CDTF">2014-01-22T12:31:00Z</dcterms:modified>
</cp:coreProperties>
</file>