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>Ростовская область</w:t>
      </w:r>
    </w:p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>Сальский район</w:t>
      </w:r>
    </w:p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>Администрация Кручено-Балковского  сельского поселения</w:t>
      </w:r>
    </w:p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9D7DDE" w:rsidRPr="009F3ED4" w:rsidRDefault="003768DA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3768DA">
        <w:rPr>
          <w:noProof/>
          <w:sz w:val="26"/>
          <w:szCs w:val="26"/>
          <w:lang w:eastAsia="ru-RU"/>
        </w:rPr>
        <w:pict>
          <v:line id="_x0000_s1026" style="position:absolute;left:0;text-align:left;z-index:251657728" from="-8.95pt,-.3pt" to="480.8pt,-.3pt" strokeweight="3pt"/>
        </w:pict>
      </w:r>
    </w:p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>ПРОЕКТ  ПОСТАНОВЛЕНИЯ</w:t>
      </w:r>
    </w:p>
    <w:p w:rsidR="009D7DDE" w:rsidRPr="009F3ED4" w:rsidRDefault="009D7DDE" w:rsidP="009D7DDE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9D7DDE" w:rsidRPr="009F3ED4" w:rsidRDefault="009F3ED4" w:rsidP="009D7DDE">
      <w:pPr>
        <w:pStyle w:val="NoSpacing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26.12.2013</w:t>
      </w:r>
      <w:r w:rsidR="009D7DDE" w:rsidRPr="009F3ED4">
        <w:rPr>
          <w:rFonts w:ascii="Times New Roman" w:hAnsi="Times New Roman"/>
          <w:b/>
          <w:sz w:val="26"/>
          <w:szCs w:val="26"/>
        </w:rPr>
        <w:t xml:space="preserve"> г.                                  с. Крученая Балка                                </w:t>
      </w:r>
      <w:r w:rsidR="00092C0A">
        <w:rPr>
          <w:rFonts w:ascii="Times New Roman" w:hAnsi="Times New Roman"/>
          <w:b/>
          <w:sz w:val="26"/>
          <w:szCs w:val="26"/>
        </w:rPr>
        <w:t xml:space="preserve">             </w:t>
      </w:r>
      <w:r w:rsidR="009D7DDE" w:rsidRPr="009F3ED4">
        <w:rPr>
          <w:rFonts w:ascii="Times New Roman" w:hAnsi="Times New Roman"/>
          <w:b/>
          <w:sz w:val="26"/>
          <w:szCs w:val="26"/>
        </w:rPr>
        <w:t xml:space="preserve">  №</w:t>
      </w:r>
      <w:r w:rsidR="00092C0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304</w:t>
      </w:r>
    </w:p>
    <w:p w:rsidR="009D7DDE" w:rsidRPr="009F3ED4" w:rsidRDefault="009D7DDE" w:rsidP="009D7DDE">
      <w:pPr>
        <w:rPr>
          <w:sz w:val="26"/>
          <w:szCs w:val="26"/>
        </w:rPr>
      </w:pPr>
    </w:p>
    <w:p w:rsidR="009D7DDE" w:rsidRPr="009F3ED4" w:rsidRDefault="00B769B2" w:rsidP="009F3ED4">
      <w:pPr>
        <w:tabs>
          <w:tab w:val="left" w:pos="3402"/>
        </w:tabs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</w:t>
      </w:r>
      <w:r w:rsidR="009F3ED4" w:rsidRPr="009F3ED4">
        <w:rPr>
          <w:rFonts w:ascii="Times New Roman" w:hAnsi="Times New Roman"/>
          <w:sz w:val="26"/>
          <w:szCs w:val="26"/>
        </w:rPr>
        <w:t>несении изменений в постановление № 179 от 23.09.2013 года «</w:t>
      </w:r>
      <w:r w:rsidR="009D7DDE" w:rsidRPr="009F3ED4">
        <w:rPr>
          <w:rFonts w:ascii="Times New Roman" w:hAnsi="Times New Roman"/>
          <w:sz w:val="26"/>
          <w:szCs w:val="26"/>
        </w:rPr>
        <w:t>Об утверждении административного регламента по предоставлению муниципальной услуги «Перевод жилого помещения в нежилое и нежилого помещения в жилое помещение»</w:t>
      </w:r>
    </w:p>
    <w:p w:rsidR="009D7DDE" w:rsidRPr="009F3ED4" w:rsidRDefault="009D7DDE" w:rsidP="009D7DD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F3ED4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Кручено-Балковского сельского поселения от 28.11.2011 № 197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Кручено-Балковского сельского поселения», Уставом муниципального образования «</w:t>
      </w:r>
      <w:proofErr w:type="spellStart"/>
      <w:r w:rsidRPr="009F3ED4">
        <w:rPr>
          <w:rFonts w:ascii="Times New Roman" w:hAnsi="Times New Roman"/>
          <w:sz w:val="26"/>
          <w:szCs w:val="26"/>
        </w:rPr>
        <w:t>Кручно-Балковское</w:t>
      </w:r>
      <w:proofErr w:type="spellEnd"/>
      <w:r w:rsidRPr="009F3ED4">
        <w:rPr>
          <w:rFonts w:ascii="Times New Roman" w:hAnsi="Times New Roman"/>
          <w:sz w:val="26"/>
          <w:szCs w:val="26"/>
        </w:rPr>
        <w:t xml:space="preserve"> сельское поселение», Администрация Кручено-Балковское  сельского поселения</w:t>
      </w:r>
    </w:p>
    <w:p w:rsidR="009D7DDE" w:rsidRPr="009F3ED4" w:rsidRDefault="009D7DDE" w:rsidP="009D7DDE">
      <w:pPr>
        <w:ind w:right="-1"/>
        <w:jc w:val="center"/>
        <w:rPr>
          <w:rFonts w:ascii="Times New Roman" w:hAnsi="Times New Roman"/>
          <w:sz w:val="26"/>
          <w:szCs w:val="26"/>
        </w:rPr>
      </w:pPr>
      <w:r w:rsidRPr="009F3ED4">
        <w:rPr>
          <w:rFonts w:ascii="Times New Roman" w:hAnsi="Times New Roman"/>
          <w:b/>
          <w:spacing w:val="50"/>
          <w:sz w:val="26"/>
          <w:szCs w:val="26"/>
        </w:rPr>
        <w:t xml:space="preserve">п о с т а </w:t>
      </w:r>
      <w:proofErr w:type="spellStart"/>
      <w:r w:rsidRPr="009F3ED4">
        <w:rPr>
          <w:rFonts w:ascii="Times New Roman" w:hAnsi="Times New Roman"/>
          <w:b/>
          <w:spacing w:val="50"/>
          <w:sz w:val="26"/>
          <w:szCs w:val="26"/>
        </w:rPr>
        <w:t>н</w:t>
      </w:r>
      <w:proofErr w:type="spellEnd"/>
      <w:r w:rsidRPr="009F3ED4">
        <w:rPr>
          <w:rFonts w:ascii="Times New Roman" w:hAnsi="Times New Roman"/>
          <w:b/>
          <w:spacing w:val="50"/>
          <w:sz w:val="26"/>
          <w:szCs w:val="26"/>
        </w:rPr>
        <w:t xml:space="preserve"> о в л я е т</w:t>
      </w:r>
      <w:r w:rsidRPr="009F3ED4">
        <w:rPr>
          <w:rFonts w:ascii="Times New Roman" w:hAnsi="Times New Roman"/>
          <w:b/>
          <w:sz w:val="26"/>
          <w:szCs w:val="26"/>
        </w:rPr>
        <w:t>:</w:t>
      </w:r>
    </w:p>
    <w:p w:rsidR="00092C0A" w:rsidRDefault="009D7DDE" w:rsidP="00092C0A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3ED4">
        <w:rPr>
          <w:rFonts w:ascii="Times New Roman" w:hAnsi="Times New Roman"/>
          <w:sz w:val="26"/>
          <w:szCs w:val="26"/>
        </w:rPr>
        <w:t xml:space="preserve">1. </w:t>
      </w:r>
      <w:r w:rsidR="009F3ED4" w:rsidRPr="009F3ED4">
        <w:rPr>
          <w:rFonts w:ascii="Times New Roman" w:hAnsi="Times New Roman"/>
          <w:sz w:val="26"/>
          <w:szCs w:val="26"/>
        </w:rPr>
        <w:t xml:space="preserve">Внести изменения в </w:t>
      </w:r>
      <w:r w:rsidRPr="009F3ED4">
        <w:rPr>
          <w:rFonts w:ascii="Times New Roman" w:hAnsi="Times New Roman"/>
          <w:sz w:val="26"/>
          <w:szCs w:val="26"/>
        </w:rPr>
        <w:t xml:space="preserve">административный регламент по предоставлению муниципальной услуги «Перевод жилого помещения в нежилое и нежилого помещения в жилое помещение» </w:t>
      </w:r>
      <w:r w:rsidR="009F3ED4" w:rsidRPr="009F3ED4">
        <w:rPr>
          <w:rFonts w:ascii="Times New Roman" w:hAnsi="Times New Roman"/>
          <w:sz w:val="26"/>
          <w:szCs w:val="26"/>
        </w:rPr>
        <w:t>:</w:t>
      </w:r>
    </w:p>
    <w:p w:rsidR="009F3ED4" w:rsidRPr="009F3ED4" w:rsidRDefault="00092C0A" w:rsidP="00092C0A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F3ED4" w:rsidRPr="009F3ED4">
        <w:rPr>
          <w:rFonts w:ascii="Times New Roman" w:hAnsi="Times New Roman"/>
          <w:sz w:val="26"/>
          <w:szCs w:val="26"/>
        </w:rPr>
        <w:t>ст.6 п. 4  вместо слов «т</w:t>
      </w:r>
      <w:r>
        <w:rPr>
          <w:rFonts w:ascii="Times New Roman" w:hAnsi="Times New Roman"/>
          <w:sz w:val="26"/>
          <w:szCs w:val="26"/>
        </w:rPr>
        <w:t>ридцать минут» читать «15 минут</w:t>
      </w:r>
      <w:r w:rsidR="009F3ED4" w:rsidRPr="009F3E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9D7DDE" w:rsidRPr="009F3ED4" w:rsidRDefault="00092C0A" w:rsidP="00092C0A">
      <w:pPr>
        <w:overflowPunct w:val="0"/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D7DDE" w:rsidRPr="009F3ED4"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опубликования и подлежит размещению на официальном сайте Администрации Кручено-Балковского сельского поселения в сети «Интернет».</w:t>
      </w:r>
    </w:p>
    <w:p w:rsidR="009D7DDE" w:rsidRPr="009F3ED4" w:rsidRDefault="00092C0A" w:rsidP="00092C0A">
      <w:pPr>
        <w:widowControl w:val="0"/>
        <w:suppressAutoHyphens/>
        <w:spacing w:after="0" w:line="240" w:lineRule="auto"/>
        <w:ind w:right="3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D7DDE" w:rsidRPr="009F3ED4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  <w:r w:rsidR="009D7DDE" w:rsidRPr="009F3ED4">
        <w:rPr>
          <w:rFonts w:ascii="Times New Roman" w:hAnsi="Times New Roman"/>
          <w:b/>
          <w:sz w:val="26"/>
          <w:szCs w:val="26"/>
        </w:rPr>
        <w:t xml:space="preserve"> </w:t>
      </w:r>
    </w:p>
    <w:p w:rsidR="009D7DDE" w:rsidRPr="009F3ED4" w:rsidRDefault="009D7DDE" w:rsidP="00092C0A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D7DDE" w:rsidRPr="009F3ED4" w:rsidRDefault="009D7DDE" w:rsidP="00092C0A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>Глава Кручено-Балковского</w:t>
      </w:r>
    </w:p>
    <w:p w:rsidR="009D7DDE" w:rsidRPr="009F3ED4" w:rsidRDefault="009D7DDE" w:rsidP="009F3ED4">
      <w:pPr>
        <w:jc w:val="both"/>
        <w:rPr>
          <w:rFonts w:ascii="Times New Roman" w:hAnsi="Times New Roman"/>
          <w:sz w:val="26"/>
          <w:szCs w:val="26"/>
        </w:rPr>
      </w:pPr>
      <w:r w:rsidRPr="009F3ED4">
        <w:rPr>
          <w:rFonts w:ascii="Times New Roman" w:hAnsi="Times New Roman"/>
          <w:b/>
          <w:sz w:val="26"/>
          <w:szCs w:val="26"/>
        </w:rPr>
        <w:t xml:space="preserve"> сельского поселения                                                                        В.В.Ткачев</w:t>
      </w:r>
    </w:p>
    <w:sectPr w:rsidR="009D7DDE" w:rsidRPr="009F3ED4" w:rsidSect="009F3ED4">
      <w:pgSz w:w="11906" w:h="16838"/>
      <w:pgMar w:top="426" w:right="567" w:bottom="1187" w:left="1418" w:header="1134" w:footer="951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E864B7"/>
    <w:multiLevelType w:val="hybridMultilevel"/>
    <w:tmpl w:val="5BF0A17C"/>
    <w:lvl w:ilvl="0" w:tplc="7E54CB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D7DDE"/>
    <w:rsid w:val="00092C0A"/>
    <w:rsid w:val="002F76BE"/>
    <w:rsid w:val="003768DA"/>
    <w:rsid w:val="0064072F"/>
    <w:rsid w:val="009B4C76"/>
    <w:rsid w:val="009D7DDE"/>
    <w:rsid w:val="009F3ED4"/>
    <w:rsid w:val="00B769B2"/>
    <w:rsid w:val="00BB4CFD"/>
    <w:rsid w:val="00E53FC1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DD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Стиль Times New Roman По ширине Междустр.интервал:  одинарный"/>
    <w:basedOn w:val="a"/>
    <w:rsid w:val="002F76BE"/>
    <w:pPr>
      <w:jc w:val="both"/>
    </w:pPr>
    <w:rPr>
      <w:szCs w:val="20"/>
    </w:rPr>
  </w:style>
  <w:style w:type="paragraph" w:customStyle="1" w:styleId="NoSpacing1">
    <w:name w:val="No Spacing1"/>
    <w:aliases w:val="Заголовок 4 Знак"/>
    <w:rsid w:val="009D7DDE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Title">
    <w:name w:val="ConsPlusTitle"/>
    <w:rsid w:val="009D7DD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9D7DD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rsid w:val="009D7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jc w:val="both"/>
      <w:textAlignment w:val="baseline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locked/>
    <w:rsid w:val="009D7DDE"/>
    <w:rPr>
      <w:rFonts w:ascii="Courier New" w:hAnsi="Courier New" w:cs="Courier New"/>
      <w:lang w:val="ru-RU" w:eastAsia="zh-CN" w:bidi="ar-SA"/>
    </w:rPr>
  </w:style>
  <w:style w:type="character" w:styleId="a3">
    <w:name w:val="Hyperlink"/>
    <w:basedOn w:val="a0"/>
    <w:rsid w:val="009D7DDE"/>
    <w:rPr>
      <w:rFonts w:cs="Times New Roman"/>
      <w:color w:val="000080"/>
      <w:u w:val="single"/>
    </w:rPr>
  </w:style>
  <w:style w:type="paragraph" w:customStyle="1" w:styleId="ConsPlusDocList">
    <w:name w:val="ConsPlusDocList"/>
    <w:next w:val="a"/>
    <w:rsid w:val="009D7DDE"/>
    <w:pPr>
      <w:widowControl w:val="0"/>
      <w:suppressAutoHyphens/>
    </w:pPr>
    <w:rPr>
      <w:rFonts w:ascii="Arial" w:hAnsi="Arial" w:cs="Arial"/>
      <w:lang w:eastAsia="hi-IN" w:bidi="hi-IN"/>
    </w:rPr>
  </w:style>
  <w:style w:type="paragraph" w:styleId="a4">
    <w:name w:val="Balloon Text"/>
    <w:basedOn w:val="a"/>
    <w:link w:val="a5"/>
    <w:rsid w:val="00B7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6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pc-1</cp:lastModifiedBy>
  <cp:revision>2</cp:revision>
  <cp:lastPrinted>2013-12-30T05:33:00Z</cp:lastPrinted>
  <dcterms:created xsi:type="dcterms:W3CDTF">2014-01-22T12:32:00Z</dcterms:created>
  <dcterms:modified xsi:type="dcterms:W3CDTF">2014-01-22T12:32:00Z</dcterms:modified>
</cp:coreProperties>
</file>