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36" w:rsidRPr="0042593E" w:rsidRDefault="00930836" w:rsidP="007E5448">
      <w:pPr>
        <w:jc w:val="center"/>
        <w:rPr>
          <w:szCs w:val="24"/>
        </w:rPr>
      </w:pPr>
      <w:r w:rsidRPr="0042593E">
        <w:rPr>
          <w:szCs w:val="24"/>
        </w:rPr>
        <w:t>РОССИЙСКАЯ ФЕДЕРАЦИЯ</w:t>
      </w:r>
    </w:p>
    <w:p w:rsidR="00930836" w:rsidRPr="0042593E" w:rsidRDefault="00930836" w:rsidP="007E5448">
      <w:pPr>
        <w:jc w:val="center"/>
        <w:rPr>
          <w:szCs w:val="24"/>
        </w:rPr>
      </w:pPr>
      <w:r w:rsidRPr="0042593E">
        <w:rPr>
          <w:szCs w:val="24"/>
        </w:rPr>
        <w:t>РОСТОВСКАЯ ОБЛАСТЬ</w:t>
      </w:r>
    </w:p>
    <w:p w:rsidR="00930836" w:rsidRPr="0042593E" w:rsidRDefault="00930836" w:rsidP="007E5448">
      <w:pPr>
        <w:jc w:val="center"/>
        <w:rPr>
          <w:szCs w:val="24"/>
        </w:rPr>
      </w:pPr>
      <w:r w:rsidRPr="0042593E">
        <w:rPr>
          <w:szCs w:val="24"/>
        </w:rPr>
        <w:t>САЛЬСКИЙ РАЙОН</w:t>
      </w:r>
    </w:p>
    <w:p w:rsidR="00930836" w:rsidRPr="0042593E" w:rsidRDefault="00930836" w:rsidP="007E5448">
      <w:pPr>
        <w:jc w:val="center"/>
        <w:rPr>
          <w:szCs w:val="24"/>
        </w:rPr>
      </w:pPr>
      <w:r>
        <w:rPr>
          <w:szCs w:val="24"/>
        </w:rPr>
        <w:t>АДМИНИСТРАЦИЯ</w:t>
      </w:r>
      <w:r w:rsidRPr="0042593E">
        <w:rPr>
          <w:szCs w:val="24"/>
        </w:rPr>
        <w:t xml:space="preserve"> КРУЧЕНО-БАЛКОВСКОГО СЕЛЬСКОГО ПОСЕЛЕНИЯ</w:t>
      </w:r>
    </w:p>
    <w:p w:rsidR="00930836" w:rsidRDefault="00930836" w:rsidP="007E5448">
      <w:pPr>
        <w:jc w:val="center"/>
        <w:rPr>
          <w:szCs w:val="24"/>
        </w:rPr>
      </w:pPr>
    </w:p>
    <w:p w:rsidR="00930836" w:rsidRDefault="00930836" w:rsidP="007E5448">
      <w:pPr>
        <w:jc w:val="center"/>
        <w:rPr>
          <w:szCs w:val="24"/>
        </w:rPr>
      </w:pPr>
    </w:p>
    <w:p w:rsidR="00930836" w:rsidRPr="0042593E" w:rsidRDefault="00930836" w:rsidP="007E5448">
      <w:pPr>
        <w:jc w:val="center"/>
        <w:rPr>
          <w:szCs w:val="24"/>
        </w:rPr>
      </w:pPr>
    </w:p>
    <w:p w:rsidR="00930836" w:rsidRPr="0042593E" w:rsidRDefault="00930836" w:rsidP="007E5448">
      <w:pPr>
        <w:jc w:val="center"/>
        <w:rPr>
          <w:b/>
          <w:szCs w:val="24"/>
        </w:rPr>
      </w:pPr>
      <w:r w:rsidRPr="0042593E">
        <w:rPr>
          <w:b/>
          <w:szCs w:val="24"/>
        </w:rPr>
        <w:t>ПОСТАНОВЛЕНИЕ</w:t>
      </w:r>
    </w:p>
    <w:p w:rsidR="00930836" w:rsidRDefault="00930836" w:rsidP="007E5448">
      <w:pPr>
        <w:jc w:val="both"/>
        <w:rPr>
          <w:szCs w:val="24"/>
        </w:rPr>
      </w:pPr>
    </w:p>
    <w:p w:rsidR="00930836" w:rsidRPr="0042593E" w:rsidRDefault="00930836" w:rsidP="007E5448">
      <w:pPr>
        <w:jc w:val="both"/>
        <w:rPr>
          <w:szCs w:val="24"/>
        </w:rPr>
      </w:pPr>
    </w:p>
    <w:p w:rsidR="00930836" w:rsidRPr="0042593E" w:rsidRDefault="00930836" w:rsidP="007E5448">
      <w:pPr>
        <w:rPr>
          <w:szCs w:val="24"/>
        </w:rPr>
      </w:pPr>
      <w:r>
        <w:rPr>
          <w:szCs w:val="24"/>
        </w:rPr>
        <w:t>17.02.2014</w:t>
      </w:r>
      <w:r w:rsidRPr="0042593E">
        <w:rPr>
          <w:szCs w:val="24"/>
        </w:rPr>
        <w:t xml:space="preserve"> г.                               </w:t>
      </w:r>
      <w:r>
        <w:rPr>
          <w:szCs w:val="24"/>
        </w:rPr>
        <w:t xml:space="preserve">                   </w:t>
      </w:r>
      <w:r w:rsidRPr="0042593E">
        <w:rPr>
          <w:szCs w:val="24"/>
        </w:rPr>
        <w:t xml:space="preserve"> № </w:t>
      </w:r>
      <w:r>
        <w:rPr>
          <w:szCs w:val="24"/>
        </w:rPr>
        <w:t xml:space="preserve">  33</w:t>
      </w:r>
      <w:r w:rsidRPr="0042593E">
        <w:rPr>
          <w:szCs w:val="24"/>
        </w:rPr>
        <w:t xml:space="preserve">                         с. Крученая Балка</w:t>
      </w:r>
    </w:p>
    <w:p w:rsidR="00930836" w:rsidRDefault="00930836" w:rsidP="007E5448">
      <w:pPr>
        <w:rPr>
          <w:szCs w:val="24"/>
        </w:rPr>
      </w:pPr>
    </w:p>
    <w:p w:rsidR="00930836" w:rsidRPr="005C14AD" w:rsidRDefault="00930836" w:rsidP="005C14AD">
      <w:pPr>
        <w:autoSpaceDE w:val="0"/>
        <w:autoSpaceDN w:val="0"/>
        <w:rPr>
          <w:bCs/>
          <w:szCs w:val="24"/>
        </w:rPr>
      </w:pPr>
      <w:r w:rsidRPr="005C14AD">
        <w:rPr>
          <w:bCs/>
          <w:szCs w:val="24"/>
        </w:rPr>
        <w:t xml:space="preserve">О создании комиссии по поддержанию </w:t>
      </w:r>
    </w:p>
    <w:p w:rsidR="00930836" w:rsidRPr="005C14AD" w:rsidRDefault="00930836" w:rsidP="005C14AD">
      <w:pPr>
        <w:autoSpaceDE w:val="0"/>
        <w:autoSpaceDN w:val="0"/>
        <w:rPr>
          <w:bCs/>
          <w:szCs w:val="24"/>
        </w:rPr>
      </w:pPr>
      <w:r w:rsidRPr="005C14AD">
        <w:rPr>
          <w:bCs/>
          <w:szCs w:val="24"/>
        </w:rPr>
        <w:t xml:space="preserve">в военное время устойчивого </w:t>
      </w:r>
      <w:proofErr w:type="spellStart"/>
      <w:r w:rsidRPr="005C14AD">
        <w:rPr>
          <w:bCs/>
          <w:szCs w:val="24"/>
        </w:rPr>
        <w:t>функци</w:t>
      </w:r>
      <w:proofErr w:type="spellEnd"/>
      <w:r w:rsidRPr="005C14AD">
        <w:rPr>
          <w:bCs/>
          <w:szCs w:val="24"/>
        </w:rPr>
        <w:t>-</w:t>
      </w:r>
    </w:p>
    <w:p w:rsidR="00930836" w:rsidRPr="005C14AD" w:rsidRDefault="00930836" w:rsidP="005C14AD">
      <w:pPr>
        <w:autoSpaceDE w:val="0"/>
        <w:autoSpaceDN w:val="0"/>
        <w:rPr>
          <w:bCs/>
          <w:szCs w:val="24"/>
        </w:rPr>
      </w:pPr>
      <w:proofErr w:type="spellStart"/>
      <w:r w:rsidRPr="005C14AD">
        <w:rPr>
          <w:bCs/>
          <w:szCs w:val="24"/>
        </w:rPr>
        <w:t>онирования</w:t>
      </w:r>
      <w:proofErr w:type="spellEnd"/>
      <w:r w:rsidRPr="005C14AD">
        <w:rPr>
          <w:bCs/>
          <w:szCs w:val="24"/>
        </w:rPr>
        <w:t xml:space="preserve"> организаций на территории </w:t>
      </w:r>
    </w:p>
    <w:p w:rsidR="00930836" w:rsidRPr="005C14AD" w:rsidRDefault="00930836" w:rsidP="005C14AD">
      <w:pPr>
        <w:autoSpaceDE w:val="0"/>
        <w:autoSpaceDN w:val="0"/>
        <w:rPr>
          <w:bCs/>
          <w:sz w:val="28"/>
          <w:szCs w:val="28"/>
        </w:rPr>
      </w:pPr>
      <w:r w:rsidRPr="005C14AD">
        <w:rPr>
          <w:bCs/>
          <w:szCs w:val="24"/>
        </w:rPr>
        <w:t>Кручено-Балковского сельского поселения</w:t>
      </w:r>
    </w:p>
    <w:p w:rsidR="00930836" w:rsidRPr="006E4D44" w:rsidRDefault="00930836" w:rsidP="005C14AD">
      <w:pPr>
        <w:ind w:firstLine="780"/>
        <w:rPr>
          <w:sz w:val="28"/>
          <w:szCs w:val="28"/>
        </w:rPr>
      </w:pPr>
    </w:p>
    <w:p w:rsidR="00930836" w:rsidRPr="005C14AD" w:rsidRDefault="00930836" w:rsidP="005C14AD">
      <w:pPr>
        <w:ind w:firstLine="696"/>
        <w:jc w:val="both"/>
        <w:rPr>
          <w:szCs w:val="24"/>
        </w:rPr>
      </w:pPr>
      <w:r w:rsidRPr="005C14AD">
        <w:rPr>
          <w:szCs w:val="24"/>
        </w:rPr>
        <w:t xml:space="preserve"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в целях организации мероприятий по поддержанию в мирное и военное время устойчивого функционирования организаций на территории Кручено-Балковского  сельского поселения </w:t>
      </w:r>
    </w:p>
    <w:p w:rsidR="00930836" w:rsidRDefault="00930836" w:rsidP="005C14AD">
      <w:pPr>
        <w:ind w:firstLine="696"/>
        <w:jc w:val="center"/>
        <w:rPr>
          <w:b/>
          <w:sz w:val="32"/>
          <w:szCs w:val="32"/>
        </w:rPr>
      </w:pPr>
    </w:p>
    <w:p w:rsidR="00930836" w:rsidRPr="005C14AD" w:rsidRDefault="00930836" w:rsidP="005C14AD">
      <w:pPr>
        <w:ind w:firstLine="696"/>
        <w:jc w:val="center"/>
        <w:rPr>
          <w:b/>
          <w:sz w:val="32"/>
          <w:szCs w:val="32"/>
        </w:rPr>
      </w:pPr>
      <w:r w:rsidRPr="005C14AD">
        <w:rPr>
          <w:b/>
          <w:sz w:val="32"/>
          <w:szCs w:val="32"/>
        </w:rPr>
        <w:t>постановляю:</w:t>
      </w:r>
    </w:p>
    <w:p w:rsidR="00930836" w:rsidRPr="006E4D44" w:rsidRDefault="00930836" w:rsidP="005C14AD">
      <w:pPr>
        <w:ind w:firstLine="696"/>
        <w:jc w:val="both"/>
        <w:rPr>
          <w:sz w:val="28"/>
          <w:szCs w:val="28"/>
        </w:rPr>
      </w:pP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1. Утвердить Положение о комиссии по поддержанию в военное время устойчивого функционирования организаций</w:t>
      </w:r>
      <w:r>
        <w:rPr>
          <w:szCs w:val="24"/>
        </w:rPr>
        <w:t xml:space="preserve"> на территории Кручено-Балковского сельского поселения</w:t>
      </w:r>
      <w:r w:rsidRPr="005C14AD">
        <w:rPr>
          <w:szCs w:val="24"/>
        </w:rPr>
        <w:t xml:space="preserve">  (далее – комиссия) и о порядке ее работы (приложение 1).</w:t>
      </w:r>
    </w:p>
    <w:p w:rsidR="00930836" w:rsidRDefault="00930836" w:rsidP="005C14AD">
      <w:pPr>
        <w:rPr>
          <w:szCs w:val="24"/>
        </w:rPr>
      </w:pPr>
      <w:r w:rsidRPr="005C14AD">
        <w:rPr>
          <w:szCs w:val="24"/>
        </w:rPr>
        <w:t xml:space="preserve">2. Назначить председателем комиссии </w:t>
      </w:r>
      <w:r>
        <w:rPr>
          <w:szCs w:val="24"/>
        </w:rPr>
        <w:t>Главу</w:t>
      </w:r>
      <w:r w:rsidRPr="005C14AD">
        <w:rPr>
          <w:szCs w:val="24"/>
        </w:rPr>
        <w:t xml:space="preserve">  Администрации </w:t>
      </w:r>
      <w:r>
        <w:rPr>
          <w:szCs w:val="24"/>
        </w:rPr>
        <w:t>Кручено-Балковского сельского поселения</w:t>
      </w:r>
      <w:r w:rsidRPr="005C14AD">
        <w:rPr>
          <w:szCs w:val="24"/>
        </w:rPr>
        <w:t xml:space="preserve">  </w:t>
      </w:r>
      <w:r>
        <w:rPr>
          <w:szCs w:val="24"/>
        </w:rPr>
        <w:t>В. В. Ткачева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3. Утвердить состав комиссии (приложение 2).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4. Председателю комиссии: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 xml:space="preserve">4.1. Организовать работу по планированию и реализации мероприятий по поддержанию в мирное и военное время устойчивого функционирования </w:t>
      </w:r>
      <w:r>
        <w:rPr>
          <w:szCs w:val="24"/>
        </w:rPr>
        <w:t>организаций на территории Кручено-Балковского сельского поселения</w:t>
      </w:r>
      <w:r w:rsidRPr="005C14AD">
        <w:rPr>
          <w:szCs w:val="24"/>
        </w:rPr>
        <w:t xml:space="preserve"> в соответствии с планом.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 xml:space="preserve">4.2. Ежегодно </w:t>
      </w:r>
      <w:r>
        <w:rPr>
          <w:szCs w:val="24"/>
        </w:rPr>
        <w:t>в срок до 25</w:t>
      </w:r>
      <w:r w:rsidRPr="005C14AD">
        <w:rPr>
          <w:szCs w:val="24"/>
        </w:rPr>
        <w:t xml:space="preserve"> </w:t>
      </w:r>
      <w:r>
        <w:rPr>
          <w:szCs w:val="24"/>
        </w:rPr>
        <w:t>декабря</w:t>
      </w:r>
      <w:r w:rsidRPr="005C14AD">
        <w:rPr>
          <w:szCs w:val="24"/>
        </w:rPr>
        <w:t xml:space="preserve"> разрабатывать и представлять на утверждение годовой план работы комиссии.</w:t>
      </w:r>
    </w:p>
    <w:p w:rsidR="00930836" w:rsidRPr="005C14AD" w:rsidRDefault="00930836" w:rsidP="005C14AD">
      <w:pPr>
        <w:rPr>
          <w:szCs w:val="24"/>
        </w:rPr>
      </w:pPr>
      <w:r>
        <w:rPr>
          <w:szCs w:val="24"/>
        </w:rPr>
        <w:t xml:space="preserve"> </w:t>
      </w:r>
      <w:r w:rsidRPr="005C14AD">
        <w:rPr>
          <w:szCs w:val="24"/>
        </w:rPr>
        <w:t>5. Контроль за исполнением настоящего постановления оставляю за собой.</w:t>
      </w:r>
    </w:p>
    <w:p w:rsidR="00930836" w:rsidRPr="005C14AD" w:rsidRDefault="00930836" w:rsidP="005C14AD">
      <w:pPr>
        <w:rPr>
          <w:b/>
          <w:szCs w:val="24"/>
        </w:rPr>
      </w:pPr>
    </w:p>
    <w:p w:rsidR="00930836" w:rsidRPr="005C14AD" w:rsidRDefault="00930836" w:rsidP="005C14AD">
      <w:pPr>
        <w:rPr>
          <w:b/>
          <w:szCs w:val="24"/>
        </w:rPr>
      </w:pPr>
    </w:p>
    <w:p w:rsidR="00930836" w:rsidRPr="005C14AD" w:rsidRDefault="00930836" w:rsidP="005C14AD">
      <w:pPr>
        <w:rPr>
          <w:b/>
          <w:szCs w:val="24"/>
        </w:rPr>
      </w:pPr>
    </w:p>
    <w:p w:rsidR="00930836" w:rsidRDefault="00930836" w:rsidP="005C14AD">
      <w:pPr>
        <w:rPr>
          <w:szCs w:val="24"/>
        </w:rPr>
      </w:pPr>
      <w:r>
        <w:rPr>
          <w:szCs w:val="24"/>
        </w:rPr>
        <w:t xml:space="preserve">Глава Кручено-Балковского </w:t>
      </w:r>
    </w:p>
    <w:p w:rsidR="00930836" w:rsidRPr="005C14AD" w:rsidRDefault="00930836" w:rsidP="005C14AD">
      <w:pPr>
        <w:rPr>
          <w:i/>
          <w:szCs w:val="24"/>
        </w:rPr>
      </w:pPr>
      <w:r w:rsidRPr="005C14AD">
        <w:rPr>
          <w:szCs w:val="24"/>
        </w:rPr>
        <w:t xml:space="preserve">сельского  поселения </w:t>
      </w:r>
      <w:r>
        <w:rPr>
          <w:szCs w:val="24"/>
        </w:rPr>
        <w:t xml:space="preserve">                                                                                   В. В. Ткачев</w:t>
      </w:r>
      <w:r w:rsidRPr="005C14AD">
        <w:rPr>
          <w:szCs w:val="24"/>
        </w:rPr>
        <w:t xml:space="preserve">                                                                                                </w:t>
      </w: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Pr="005C14AD" w:rsidRDefault="00930836" w:rsidP="005C14AD">
      <w:pPr>
        <w:rPr>
          <w:szCs w:val="24"/>
        </w:rPr>
      </w:pPr>
    </w:p>
    <w:p w:rsidR="00930836" w:rsidRDefault="00930836" w:rsidP="00236D1E">
      <w:pPr>
        <w:rPr>
          <w:szCs w:val="24"/>
        </w:rPr>
      </w:pPr>
    </w:p>
    <w:p w:rsidR="00930836" w:rsidRDefault="00930836" w:rsidP="00236D1E">
      <w:pPr>
        <w:rPr>
          <w:szCs w:val="24"/>
        </w:rPr>
      </w:pPr>
    </w:p>
    <w:p w:rsidR="00930836" w:rsidRDefault="00930836" w:rsidP="00236D1E">
      <w:pPr>
        <w:rPr>
          <w:szCs w:val="24"/>
        </w:rPr>
      </w:pPr>
    </w:p>
    <w:p w:rsidR="00930836" w:rsidRDefault="00930836" w:rsidP="00236D1E">
      <w:pPr>
        <w:rPr>
          <w:szCs w:val="24"/>
        </w:rPr>
      </w:pPr>
    </w:p>
    <w:p w:rsidR="00930836" w:rsidRDefault="00930836" w:rsidP="005B71E7">
      <w:pPr>
        <w:jc w:val="right"/>
        <w:rPr>
          <w:szCs w:val="24"/>
        </w:rPr>
      </w:pPr>
    </w:p>
    <w:p w:rsidR="00930836" w:rsidRPr="005C14AD" w:rsidRDefault="00930836" w:rsidP="00236D1E">
      <w:pPr>
        <w:jc w:val="right"/>
        <w:rPr>
          <w:szCs w:val="24"/>
        </w:rPr>
      </w:pPr>
      <w:r w:rsidRPr="005C14AD">
        <w:rPr>
          <w:szCs w:val="24"/>
        </w:rPr>
        <w:t>Приложение 1</w:t>
      </w:r>
    </w:p>
    <w:p w:rsidR="00930836" w:rsidRPr="005C14AD" w:rsidRDefault="00930836" w:rsidP="00236D1E">
      <w:pPr>
        <w:jc w:val="right"/>
        <w:rPr>
          <w:szCs w:val="24"/>
        </w:rPr>
      </w:pPr>
      <w:r w:rsidRPr="005C14AD">
        <w:rPr>
          <w:szCs w:val="24"/>
        </w:rPr>
        <w:t>Утверждено постановлением</w:t>
      </w:r>
    </w:p>
    <w:p w:rsidR="00930836" w:rsidRPr="005C14AD" w:rsidRDefault="00930836" w:rsidP="00236D1E">
      <w:pPr>
        <w:jc w:val="right"/>
        <w:rPr>
          <w:szCs w:val="24"/>
        </w:rPr>
      </w:pPr>
      <w:r w:rsidRPr="005C14AD">
        <w:rPr>
          <w:szCs w:val="24"/>
        </w:rPr>
        <w:t xml:space="preserve">Администрации  </w:t>
      </w:r>
      <w:r>
        <w:rPr>
          <w:szCs w:val="24"/>
        </w:rPr>
        <w:t>Кручено-Балковского</w:t>
      </w:r>
      <w:r w:rsidRPr="005C14AD">
        <w:rPr>
          <w:szCs w:val="24"/>
        </w:rPr>
        <w:t xml:space="preserve">                                                                                                                сельского  поселения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от 20.02.2014</w:t>
      </w:r>
      <w:r w:rsidRPr="005C14AD">
        <w:rPr>
          <w:szCs w:val="24"/>
        </w:rPr>
        <w:t xml:space="preserve">г.  № </w:t>
      </w:r>
      <w:r>
        <w:rPr>
          <w:szCs w:val="24"/>
        </w:rPr>
        <w:t>33</w:t>
      </w:r>
    </w:p>
    <w:p w:rsidR="00930836" w:rsidRPr="005C14AD" w:rsidRDefault="00930836" w:rsidP="00236D1E">
      <w:pPr>
        <w:jc w:val="right"/>
        <w:rPr>
          <w:b/>
          <w:szCs w:val="24"/>
        </w:rPr>
      </w:pPr>
    </w:p>
    <w:p w:rsidR="00930836" w:rsidRPr="005C14AD" w:rsidRDefault="00930836" w:rsidP="005C14AD">
      <w:pPr>
        <w:jc w:val="center"/>
        <w:rPr>
          <w:b/>
          <w:szCs w:val="24"/>
        </w:rPr>
      </w:pPr>
      <w:r w:rsidRPr="005C14AD">
        <w:rPr>
          <w:b/>
          <w:szCs w:val="24"/>
        </w:rPr>
        <w:t>ПОЛОЖЕНИЕ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b/>
          <w:szCs w:val="24"/>
        </w:rPr>
        <w:t xml:space="preserve">о комиссии по поддержанию в военное время устойчивого функционирования организаций </w:t>
      </w:r>
      <w:r>
        <w:rPr>
          <w:b/>
          <w:szCs w:val="24"/>
        </w:rPr>
        <w:t>на территории Кручено-Балковского сельского поселения</w:t>
      </w:r>
    </w:p>
    <w:p w:rsidR="00930836" w:rsidRDefault="00930836" w:rsidP="005C14AD">
      <w:pPr>
        <w:rPr>
          <w:szCs w:val="24"/>
        </w:rPr>
      </w:pPr>
    </w:p>
    <w:p w:rsidR="00930836" w:rsidRPr="00236D1E" w:rsidRDefault="00930836" w:rsidP="005C14AD">
      <w:pPr>
        <w:rPr>
          <w:b/>
          <w:szCs w:val="24"/>
        </w:rPr>
      </w:pPr>
      <w:smartTag w:uri="urn:schemas-microsoft-com:office:smarttags" w:element="place">
        <w:r w:rsidRPr="00236D1E">
          <w:rPr>
            <w:b/>
            <w:szCs w:val="24"/>
            <w:lang w:val="en-US"/>
          </w:rPr>
          <w:t>I</w:t>
        </w:r>
        <w:r w:rsidRPr="00236D1E">
          <w:rPr>
            <w:b/>
            <w:szCs w:val="24"/>
          </w:rPr>
          <w:t>.</w:t>
        </w:r>
      </w:smartTag>
      <w:r w:rsidRPr="00236D1E">
        <w:rPr>
          <w:b/>
          <w:szCs w:val="24"/>
        </w:rPr>
        <w:t xml:space="preserve"> Общие положения</w:t>
      </w:r>
    </w:p>
    <w:p w:rsidR="00930836" w:rsidRPr="005C14AD" w:rsidRDefault="00930836" w:rsidP="005C14AD">
      <w:pPr>
        <w:rPr>
          <w:szCs w:val="24"/>
        </w:rPr>
      </w:pPr>
      <w:r w:rsidRPr="00236D1E">
        <w:rPr>
          <w:b/>
          <w:szCs w:val="24"/>
        </w:rPr>
        <w:t>1.1.</w:t>
      </w:r>
      <w:r w:rsidRPr="005C14AD">
        <w:rPr>
          <w:szCs w:val="24"/>
        </w:rPr>
        <w:t xml:space="preserve"> Комиссия по поддержанию в мирное и военное время устойчивого функционирования организаций </w:t>
      </w:r>
      <w:r>
        <w:rPr>
          <w:szCs w:val="24"/>
        </w:rPr>
        <w:t xml:space="preserve">на территории Кручено-Балковского </w:t>
      </w:r>
      <w:r>
        <w:rPr>
          <w:bCs/>
          <w:szCs w:val="24"/>
        </w:rPr>
        <w:t>сельского  поселения</w:t>
      </w:r>
      <w:r w:rsidRPr="005C14AD">
        <w:rPr>
          <w:bCs/>
          <w:szCs w:val="24"/>
        </w:rPr>
        <w:t xml:space="preserve"> </w:t>
      </w:r>
      <w:r w:rsidRPr="005C14AD">
        <w:rPr>
          <w:szCs w:val="24"/>
        </w:rPr>
        <w:t xml:space="preserve"> (далее – комиссия) создается при Администрации  </w:t>
      </w:r>
      <w:r>
        <w:rPr>
          <w:szCs w:val="24"/>
        </w:rPr>
        <w:t>Кручено-Балковского</w:t>
      </w:r>
      <w:r w:rsidRPr="005C14AD">
        <w:rPr>
          <w:szCs w:val="24"/>
        </w:rPr>
        <w:t xml:space="preserve">  сельского  поселения на основании Федерального закона Российской Федерации от 12.02.1998 № 28-ФЗ «О гражданской обороне» в целях организации разработки и осуществления мер, направленных на сохранение объектов, существенно необходимых для устойчивого функционирования экономики и выживания населения области в мирное и военное время, планирования и координации выполнения мероприятий по поддержанию устойчивого функционирования (далее – ПУФ) организаций и является постоянно действующим, совещательным, консультативным и исследовательским органом.</w:t>
      </w:r>
    </w:p>
    <w:p w:rsidR="00930836" w:rsidRPr="005C14AD" w:rsidRDefault="00930836" w:rsidP="005C14AD">
      <w:pPr>
        <w:rPr>
          <w:szCs w:val="24"/>
        </w:rPr>
      </w:pPr>
      <w:r w:rsidRPr="00236D1E">
        <w:rPr>
          <w:b/>
          <w:szCs w:val="24"/>
        </w:rPr>
        <w:t>1.2.</w:t>
      </w:r>
      <w:r w:rsidRPr="005C14AD">
        <w:rPr>
          <w:szCs w:val="24"/>
        </w:rPr>
        <w:t xml:space="preserve"> Комиссия формируется из специалистов Администрации  </w:t>
      </w:r>
      <w:r>
        <w:rPr>
          <w:szCs w:val="24"/>
        </w:rPr>
        <w:t>Кручено-Балковского</w:t>
      </w:r>
      <w:r w:rsidRPr="005C14AD">
        <w:rPr>
          <w:szCs w:val="24"/>
        </w:rPr>
        <w:t xml:space="preserve">  сельского  поселения и организаций, расположенных в территориальных границах</w:t>
      </w:r>
      <w:r>
        <w:rPr>
          <w:szCs w:val="24"/>
        </w:rPr>
        <w:t xml:space="preserve"> Кручено-Балковского</w:t>
      </w:r>
      <w:r w:rsidRPr="005C14AD">
        <w:rPr>
          <w:szCs w:val="24"/>
        </w:rPr>
        <w:t xml:space="preserve">  сельского  поселения.</w:t>
      </w:r>
    </w:p>
    <w:p w:rsidR="00930836" w:rsidRPr="005C14AD" w:rsidRDefault="00930836" w:rsidP="005C14AD">
      <w:pPr>
        <w:rPr>
          <w:szCs w:val="24"/>
        </w:rPr>
      </w:pPr>
      <w:r w:rsidRPr="00236D1E">
        <w:rPr>
          <w:b/>
          <w:szCs w:val="24"/>
        </w:rPr>
        <w:t>1.3</w:t>
      </w:r>
      <w:r w:rsidRPr="005C14AD">
        <w:rPr>
          <w:szCs w:val="24"/>
        </w:rPr>
        <w:t>. Комиссия в своей работе руководствуется действующими нормативными правовыми актами Российской Федерации.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1.4. Персональный состав комиссии утверждается Постановлением Администрации</w:t>
      </w:r>
      <w:r w:rsidRPr="00765EF8">
        <w:rPr>
          <w:szCs w:val="24"/>
        </w:rPr>
        <w:t xml:space="preserve"> </w:t>
      </w:r>
      <w:r>
        <w:rPr>
          <w:szCs w:val="24"/>
        </w:rPr>
        <w:t xml:space="preserve"> Кручено-Балковского </w:t>
      </w:r>
      <w:r w:rsidRPr="005C14AD">
        <w:rPr>
          <w:szCs w:val="24"/>
        </w:rPr>
        <w:t xml:space="preserve">  сельского  поселения.</w:t>
      </w:r>
    </w:p>
    <w:p w:rsidR="00930836" w:rsidRPr="005C14AD" w:rsidRDefault="00930836" w:rsidP="005C14AD">
      <w:pPr>
        <w:rPr>
          <w:szCs w:val="24"/>
        </w:rPr>
      </w:pPr>
      <w:r w:rsidRPr="00236D1E">
        <w:rPr>
          <w:b/>
          <w:szCs w:val="24"/>
        </w:rPr>
        <w:t>1.5.</w:t>
      </w:r>
      <w:r w:rsidRPr="005C14AD">
        <w:rPr>
          <w:szCs w:val="24"/>
        </w:rPr>
        <w:t xml:space="preserve"> Задачами комиссии по ПУФ организаций в мирное и военное время являются: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определение организаций, существенно необходимых для устойчивого функционирования экономики и выживания населения района в мирное и военное время;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планирование работы по ПУФ организаций в целях предотвращения или ограничения угрозы жизни и здоровью населения, снижения вероятного ущерба организациям от воздействия поражающих факторов применяемого противником оружия, создания условий для ликвидации последствий нападения противника, обеспечения жизнедеятельности населения и восстановления нарушенного производства в максимально короткие сроки;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участие в мероприятиях по координации и организации контроля за выполнением требований руководящих документов по планированию и осуществлению мероприятий по ПУФ организаций области;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организация и методическое руководство исследовательской работой по ПУФ организаций.</w:t>
      </w:r>
    </w:p>
    <w:p w:rsidR="00930836" w:rsidRPr="005C14AD" w:rsidRDefault="00930836" w:rsidP="005C14AD">
      <w:pPr>
        <w:rPr>
          <w:b/>
          <w:szCs w:val="24"/>
        </w:rPr>
      </w:pPr>
      <w:r w:rsidRPr="005C14AD">
        <w:rPr>
          <w:b/>
          <w:szCs w:val="24"/>
        </w:rPr>
        <w:t>1.6. Комиссия в соответствии с возложенными на нее задачами:</w:t>
      </w:r>
    </w:p>
    <w:p w:rsidR="00930836" w:rsidRPr="005C14AD" w:rsidRDefault="00930836" w:rsidP="005C14AD">
      <w:pPr>
        <w:rPr>
          <w:b/>
          <w:szCs w:val="24"/>
        </w:rPr>
      </w:pPr>
      <w:r w:rsidRPr="005C14AD">
        <w:rPr>
          <w:b/>
          <w:szCs w:val="24"/>
        </w:rPr>
        <w:t>1.6.1. В повседневной деятельности: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 xml:space="preserve">а) участвует в: 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работе по координации деятельности всех органов управления, в вопросах выполнения ими установленных требований по ПУФ организаций в мирное и военное время;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мероприятиях по осуществлению контроля за подготовкой организаций, к работе в условиях войны с применением различных видов оружия, в том числе и оружия массового поражения;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работе по комплексной оценке состояния возможностей и потребностей организаций по обеспечению выпуска необходимых объемов и номенклатуры продукции, обеспечению жизнедеятельности населения в военное время;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комплексных проверках, командно-штабных и комплексных учениях гражданской обороны и других мероприятиях, обеспечивающих качественную подготовку руководящего состава и органов управления по вопросам ПУФ организаций в военное время;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lastRenderedPageBreak/>
        <w:t>пров</w:t>
      </w:r>
      <w:r>
        <w:rPr>
          <w:szCs w:val="24"/>
        </w:rPr>
        <w:t xml:space="preserve">едении исследований по вопросам </w:t>
      </w:r>
      <w:r w:rsidRPr="005C14AD">
        <w:rPr>
          <w:szCs w:val="24"/>
        </w:rPr>
        <w:t>поддержания ПУФ организаций области в военное время;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обобщении результатов исследований по вопросам ПУФ организаций в военное время, проведенных в ходе учений гражданской обороны (далее – ГО), и вырабатывает предложения по их совершенствованию;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б) рассматривает результаты исследований по вопросам ПУФ организаций в военное время, выполненных в интересах области, и подготавливает предложения о целесообразности практического осуществления разработанных мероприятий.</w:t>
      </w:r>
    </w:p>
    <w:p w:rsidR="00930836" w:rsidRPr="005C14AD" w:rsidRDefault="00930836" w:rsidP="005C14AD">
      <w:pPr>
        <w:rPr>
          <w:b/>
          <w:szCs w:val="24"/>
        </w:rPr>
      </w:pPr>
      <w:r w:rsidRPr="005C14AD">
        <w:rPr>
          <w:b/>
          <w:szCs w:val="24"/>
        </w:rPr>
        <w:t>1.6.2. При планомерном переводе ГО с мирного на военное положение: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а) участвует в мероприятиях по осуществлению контроля и оценки: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хода выполнения организациями мероприятий ПУФ в военное время;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степени наращивания этих мероприятий с введением соответствующих степеней готовности ГО;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б) обобщает информацию по вопросам ПУФ организаций, необходимую для принятия решения по переводу организаций области на работу в условиях военного времени.</w:t>
      </w:r>
    </w:p>
    <w:p w:rsidR="00930836" w:rsidRPr="005C14AD" w:rsidRDefault="00930836" w:rsidP="005C14AD">
      <w:pPr>
        <w:rPr>
          <w:b/>
          <w:szCs w:val="24"/>
        </w:rPr>
      </w:pPr>
      <w:r w:rsidRPr="005C14AD">
        <w:rPr>
          <w:b/>
          <w:szCs w:val="24"/>
        </w:rPr>
        <w:t>1.6.3. При внезапном нападении противника: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а) проводит анализ состояния и возможностей организаций;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б) обобщает данные сложившейся обстановки и подготавливает предложения главе (администрации) района по вопросам организации производственной деятельности на сохранившихся мощностях, восстановление нарушенного управления экономикой области, обеспечения жизнедеятельности населения и проведения восстановительных работ.</w:t>
      </w:r>
    </w:p>
    <w:p w:rsidR="00930836" w:rsidRPr="005C14AD" w:rsidRDefault="00930836" w:rsidP="005C14AD">
      <w:pPr>
        <w:rPr>
          <w:szCs w:val="24"/>
        </w:rPr>
      </w:pPr>
      <w:r w:rsidRPr="00236D1E">
        <w:rPr>
          <w:b/>
          <w:szCs w:val="24"/>
        </w:rPr>
        <w:t>1.7</w:t>
      </w:r>
      <w:r w:rsidRPr="005C14AD">
        <w:rPr>
          <w:szCs w:val="24"/>
        </w:rPr>
        <w:t xml:space="preserve">. Комиссия осуществляет свою деятельность по ПУФ организаций в военное время во взаимодействии со всеми органами местного самоуправления и организациями, расположенными в границах </w:t>
      </w:r>
      <w:r>
        <w:rPr>
          <w:szCs w:val="24"/>
        </w:rPr>
        <w:t>Кручено-Балковского сельского  поселения</w:t>
      </w:r>
      <w:r w:rsidRPr="005C14AD">
        <w:rPr>
          <w:szCs w:val="24"/>
        </w:rPr>
        <w:t xml:space="preserve">. 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b/>
          <w:szCs w:val="24"/>
        </w:rPr>
        <w:t>1.8. Комиссии предоставляется право</w:t>
      </w:r>
      <w:r w:rsidRPr="005C14AD">
        <w:rPr>
          <w:szCs w:val="24"/>
        </w:rPr>
        <w:t>: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доводить до сведения организаций</w:t>
      </w:r>
      <w:r>
        <w:rPr>
          <w:szCs w:val="24"/>
        </w:rPr>
        <w:t>, расположенных на территории</w:t>
      </w:r>
      <w:r w:rsidRPr="00765EF8">
        <w:rPr>
          <w:szCs w:val="24"/>
        </w:rPr>
        <w:t xml:space="preserve"> </w:t>
      </w:r>
      <w:r>
        <w:rPr>
          <w:szCs w:val="24"/>
        </w:rPr>
        <w:t>Кручено-Балковского сельского  поселения</w:t>
      </w:r>
      <w:r w:rsidRPr="005C14AD">
        <w:rPr>
          <w:szCs w:val="24"/>
        </w:rPr>
        <w:t>, акты проверок, распоряжения Губернатора области, главы Администрации района по вопросам ПУФ организаций в военное время и контролировать их выполнение;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запрашивать и получать от организаций информацию и сведения, необходимые для изучения и решения вопросов, относящихся к компетенции комиссии;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привлекать к участию в рассмотрении вопросов ПУФ организаций в военное время специалистов органов местного самоуправления поселений и организаций (по согласованию);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заслушивать по вопросам своей компетенции должностных лиц поселений и организаций (по согласованию);</w:t>
      </w:r>
    </w:p>
    <w:p w:rsidR="00930836" w:rsidRPr="005C14AD" w:rsidRDefault="00930836" w:rsidP="005C14AD">
      <w:pPr>
        <w:rPr>
          <w:szCs w:val="24"/>
        </w:rPr>
      </w:pPr>
      <w:r w:rsidRPr="005C14AD">
        <w:rPr>
          <w:szCs w:val="24"/>
        </w:rPr>
        <w:t>участвовать в мероприятиях, связанных с решением вопросов поддержания в военное время устойчивого функционирования организаций.</w:t>
      </w:r>
    </w:p>
    <w:p w:rsidR="00930836" w:rsidRPr="005C14AD" w:rsidRDefault="00930836" w:rsidP="005C14AD">
      <w:pPr>
        <w:rPr>
          <w:b/>
          <w:bCs/>
          <w:szCs w:val="24"/>
        </w:rPr>
      </w:pPr>
      <w:r w:rsidRPr="005C14AD">
        <w:rPr>
          <w:b/>
          <w:bCs/>
          <w:szCs w:val="24"/>
          <w:lang w:val="en-US"/>
        </w:rPr>
        <w:t>II</w:t>
      </w:r>
      <w:r w:rsidRPr="005C14AD">
        <w:rPr>
          <w:b/>
          <w:bCs/>
          <w:szCs w:val="24"/>
        </w:rPr>
        <w:t>. Порядок работы комиссии</w:t>
      </w:r>
    </w:p>
    <w:p w:rsidR="00930836" w:rsidRPr="005C14AD" w:rsidRDefault="00930836" w:rsidP="005C14AD">
      <w:pPr>
        <w:rPr>
          <w:color w:val="000000"/>
          <w:szCs w:val="24"/>
        </w:rPr>
      </w:pPr>
      <w:r w:rsidRPr="00236D1E">
        <w:rPr>
          <w:b/>
          <w:color w:val="000000"/>
          <w:szCs w:val="24"/>
        </w:rPr>
        <w:t>2.1.</w:t>
      </w:r>
      <w:r w:rsidRPr="005C14AD">
        <w:rPr>
          <w:color w:val="000000"/>
          <w:szCs w:val="24"/>
        </w:rPr>
        <w:t xml:space="preserve"> Комиссия осуществляет свою деятельность в соответствии с годовым, утверждённым </w:t>
      </w:r>
      <w:r w:rsidRPr="005C14AD">
        <w:rPr>
          <w:szCs w:val="24"/>
        </w:rPr>
        <w:t xml:space="preserve">Администрацией </w:t>
      </w:r>
      <w:r>
        <w:rPr>
          <w:szCs w:val="24"/>
        </w:rPr>
        <w:t>Кручено-Балковского сельского</w:t>
      </w:r>
      <w:r w:rsidRPr="005C14AD">
        <w:rPr>
          <w:szCs w:val="24"/>
        </w:rPr>
        <w:t xml:space="preserve"> поселения</w:t>
      </w:r>
      <w:r w:rsidRPr="005C14AD">
        <w:rPr>
          <w:color w:val="000000"/>
          <w:szCs w:val="24"/>
        </w:rPr>
        <w:t xml:space="preserve"> планом, в которые включаются:</w:t>
      </w:r>
    </w:p>
    <w:p w:rsidR="00930836" w:rsidRPr="005C14AD" w:rsidRDefault="00930836" w:rsidP="005C14AD">
      <w:pPr>
        <w:rPr>
          <w:color w:val="000000"/>
          <w:szCs w:val="24"/>
        </w:rPr>
      </w:pPr>
      <w:r w:rsidRPr="005C14AD">
        <w:rPr>
          <w:color w:val="000000"/>
          <w:szCs w:val="24"/>
        </w:rPr>
        <w:t>проведение заседаний комиссии с периодичностью не реже одного раза в полугодие;</w:t>
      </w:r>
    </w:p>
    <w:p w:rsidR="00930836" w:rsidRPr="005C14AD" w:rsidRDefault="00930836" w:rsidP="005C14AD">
      <w:pPr>
        <w:rPr>
          <w:color w:val="000000"/>
          <w:szCs w:val="24"/>
        </w:rPr>
      </w:pPr>
      <w:r w:rsidRPr="005C14AD">
        <w:rPr>
          <w:color w:val="000000"/>
          <w:szCs w:val="24"/>
        </w:rPr>
        <w:t xml:space="preserve">рассмотрение предложений по </w:t>
      </w:r>
      <w:r w:rsidRPr="005C14AD">
        <w:rPr>
          <w:szCs w:val="24"/>
        </w:rPr>
        <w:t xml:space="preserve">ПУФ организаций </w:t>
      </w:r>
      <w:r w:rsidRPr="005C14AD">
        <w:rPr>
          <w:color w:val="000000"/>
          <w:szCs w:val="24"/>
        </w:rPr>
        <w:t>для включения их в проекты</w:t>
      </w:r>
      <w:r>
        <w:rPr>
          <w:color w:val="000000"/>
          <w:szCs w:val="24"/>
        </w:rPr>
        <w:t xml:space="preserve"> планов экономического развития, </w:t>
      </w:r>
      <w:r w:rsidRPr="005C14AD">
        <w:rPr>
          <w:color w:val="000000"/>
          <w:szCs w:val="24"/>
        </w:rPr>
        <w:t xml:space="preserve">проведение исследований по вопросам </w:t>
      </w:r>
      <w:r w:rsidRPr="005C14AD">
        <w:rPr>
          <w:szCs w:val="24"/>
        </w:rPr>
        <w:t>ПУФ организаций в военное время</w:t>
      </w:r>
      <w:r w:rsidRPr="005C14AD">
        <w:rPr>
          <w:color w:val="000000"/>
          <w:szCs w:val="24"/>
        </w:rPr>
        <w:t>;</w:t>
      </w:r>
    </w:p>
    <w:p w:rsidR="00930836" w:rsidRPr="005C14AD" w:rsidRDefault="00930836" w:rsidP="005C14AD">
      <w:pPr>
        <w:rPr>
          <w:color w:val="000000"/>
          <w:szCs w:val="24"/>
        </w:rPr>
      </w:pPr>
      <w:r w:rsidRPr="005C14AD">
        <w:rPr>
          <w:color w:val="000000"/>
          <w:szCs w:val="24"/>
        </w:rPr>
        <w:t xml:space="preserve">заслушивание информации и докладов руководителей организаций по вопросам </w:t>
      </w:r>
      <w:r w:rsidRPr="005C14AD">
        <w:rPr>
          <w:szCs w:val="24"/>
        </w:rPr>
        <w:t>ПУФ в военное время</w:t>
      </w:r>
      <w:r w:rsidRPr="005C14AD">
        <w:rPr>
          <w:color w:val="000000"/>
          <w:szCs w:val="24"/>
        </w:rPr>
        <w:t>;</w:t>
      </w:r>
    </w:p>
    <w:p w:rsidR="00930836" w:rsidRPr="005C14AD" w:rsidRDefault="00930836" w:rsidP="005C14AD">
      <w:pPr>
        <w:rPr>
          <w:color w:val="000000"/>
          <w:szCs w:val="24"/>
        </w:rPr>
      </w:pPr>
      <w:r w:rsidRPr="005C14AD">
        <w:rPr>
          <w:color w:val="000000"/>
          <w:szCs w:val="24"/>
        </w:rPr>
        <w:t>участие в проверках, учениях и других мероприятиях ГО;</w:t>
      </w:r>
    </w:p>
    <w:p w:rsidR="00930836" w:rsidRPr="005C14AD" w:rsidRDefault="00930836" w:rsidP="005C14AD">
      <w:pPr>
        <w:rPr>
          <w:color w:val="000000"/>
          <w:szCs w:val="24"/>
        </w:rPr>
      </w:pPr>
      <w:r w:rsidRPr="005C14AD">
        <w:rPr>
          <w:color w:val="000000"/>
          <w:szCs w:val="24"/>
        </w:rPr>
        <w:t>иные мероприятия.</w:t>
      </w:r>
    </w:p>
    <w:p w:rsidR="00930836" w:rsidRPr="005C14AD" w:rsidRDefault="00930836" w:rsidP="005C14AD">
      <w:pPr>
        <w:rPr>
          <w:color w:val="000000"/>
          <w:szCs w:val="24"/>
        </w:rPr>
      </w:pPr>
      <w:r w:rsidRPr="00236D1E">
        <w:rPr>
          <w:b/>
          <w:color w:val="000000"/>
          <w:szCs w:val="24"/>
        </w:rPr>
        <w:t>2.2.</w:t>
      </w:r>
      <w:r w:rsidRPr="005C14AD">
        <w:rPr>
          <w:color w:val="000000"/>
          <w:szCs w:val="24"/>
        </w:rPr>
        <w:t xml:space="preserve"> Решения комиссии принимаются простым большинством голосов присутствующих членов комиссии и оформляются протоколом, который подписывается председателем и секретарем комиссии.</w:t>
      </w:r>
    </w:p>
    <w:p w:rsidR="00930836" w:rsidRPr="005C14AD" w:rsidRDefault="00930836" w:rsidP="005C14AD">
      <w:pPr>
        <w:rPr>
          <w:b/>
          <w:bCs/>
          <w:szCs w:val="24"/>
        </w:rPr>
      </w:pPr>
      <w:r w:rsidRPr="00236D1E">
        <w:rPr>
          <w:b/>
          <w:color w:val="000000"/>
          <w:szCs w:val="24"/>
        </w:rPr>
        <w:t>2.3.</w:t>
      </w:r>
      <w:r w:rsidRPr="005C14AD">
        <w:rPr>
          <w:color w:val="000000"/>
          <w:szCs w:val="24"/>
        </w:rPr>
        <w:t xml:space="preserve"> Материалы к рассмотрению на комиссии и иная информация подготавливается секретарем комиссии.</w:t>
      </w:r>
    </w:p>
    <w:p w:rsidR="00930836" w:rsidRDefault="00930836" w:rsidP="00765EF8">
      <w:pPr>
        <w:jc w:val="right"/>
        <w:rPr>
          <w:szCs w:val="24"/>
        </w:rPr>
      </w:pPr>
    </w:p>
    <w:p w:rsidR="00930836" w:rsidRDefault="00930836" w:rsidP="00765EF8">
      <w:pPr>
        <w:jc w:val="right"/>
        <w:rPr>
          <w:szCs w:val="24"/>
        </w:rPr>
      </w:pPr>
    </w:p>
    <w:p w:rsidR="00930836" w:rsidRPr="005C14AD" w:rsidRDefault="00930836" w:rsidP="00765EF8">
      <w:pPr>
        <w:jc w:val="right"/>
        <w:rPr>
          <w:szCs w:val="24"/>
        </w:rPr>
      </w:pPr>
      <w:r w:rsidRPr="005C14AD">
        <w:rPr>
          <w:szCs w:val="24"/>
        </w:rPr>
        <w:t>Приложение 2</w:t>
      </w:r>
    </w:p>
    <w:p w:rsidR="00930836" w:rsidRPr="005C14AD" w:rsidRDefault="00930836" w:rsidP="00765EF8">
      <w:pPr>
        <w:jc w:val="right"/>
        <w:rPr>
          <w:szCs w:val="24"/>
        </w:rPr>
      </w:pPr>
      <w:r w:rsidRPr="005C14AD">
        <w:rPr>
          <w:szCs w:val="24"/>
        </w:rPr>
        <w:t>Утверждено постановлением</w:t>
      </w:r>
    </w:p>
    <w:p w:rsidR="00930836" w:rsidRPr="005C14AD" w:rsidRDefault="00930836" w:rsidP="00765EF8">
      <w:pPr>
        <w:jc w:val="right"/>
        <w:rPr>
          <w:szCs w:val="24"/>
        </w:rPr>
      </w:pPr>
      <w:r w:rsidRPr="005C14AD">
        <w:rPr>
          <w:szCs w:val="24"/>
        </w:rPr>
        <w:t xml:space="preserve">Администрации </w:t>
      </w:r>
      <w:r>
        <w:rPr>
          <w:szCs w:val="24"/>
        </w:rPr>
        <w:t>Кручено-Балковского</w:t>
      </w:r>
      <w:r w:rsidRPr="005C14AD">
        <w:rPr>
          <w:szCs w:val="24"/>
        </w:rPr>
        <w:t xml:space="preserve">                                                                                                                 сельского  поселения                                                                                                                                  </w:t>
      </w:r>
      <w:r>
        <w:rPr>
          <w:szCs w:val="24"/>
        </w:rPr>
        <w:t>от 17.02.2014</w:t>
      </w:r>
      <w:r w:rsidRPr="005C14AD">
        <w:rPr>
          <w:szCs w:val="24"/>
        </w:rPr>
        <w:t xml:space="preserve">г.  № </w:t>
      </w:r>
      <w:r>
        <w:rPr>
          <w:szCs w:val="24"/>
        </w:rPr>
        <w:t>33</w:t>
      </w:r>
    </w:p>
    <w:p w:rsidR="00930836" w:rsidRPr="005C14AD" w:rsidRDefault="00930836" w:rsidP="00765EF8">
      <w:pPr>
        <w:jc w:val="center"/>
        <w:rPr>
          <w:b/>
          <w:szCs w:val="24"/>
        </w:rPr>
      </w:pPr>
    </w:p>
    <w:p w:rsidR="00930836" w:rsidRPr="005C14AD" w:rsidRDefault="00930836" w:rsidP="00765EF8">
      <w:pPr>
        <w:jc w:val="center"/>
        <w:rPr>
          <w:b/>
          <w:szCs w:val="24"/>
        </w:rPr>
      </w:pPr>
      <w:r w:rsidRPr="005C14AD">
        <w:rPr>
          <w:b/>
          <w:szCs w:val="24"/>
        </w:rPr>
        <w:t>СОСТАВ</w:t>
      </w:r>
    </w:p>
    <w:p w:rsidR="00930836" w:rsidRPr="005C14AD" w:rsidRDefault="00930836" w:rsidP="00765EF8">
      <w:pPr>
        <w:jc w:val="center"/>
        <w:rPr>
          <w:b/>
          <w:szCs w:val="24"/>
        </w:rPr>
      </w:pPr>
      <w:r w:rsidRPr="005C14AD">
        <w:rPr>
          <w:b/>
          <w:szCs w:val="24"/>
        </w:rPr>
        <w:t>комиссии по поддержанию устойчивого функционирования организаций</w:t>
      </w:r>
    </w:p>
    <w:p w:rsidR="00930836" w:rsidRPr="005C14AD" w:rsidRDefault="00930836" w:rsidP="00765EF8">
      <w:pPr>
        <w:jc w:val="center"/>
        <w:rPr>
          <w:b/>
          <w:szCs w:val="24"/>
        </w:rPr>
      </w:pPr>
      <w:r>
        <w:rPr>
          <w:b/>
          <w:szCs w:val="24"/>
        </w:rPr>
        <w:t xml:space="preserve">на территории Кручено-Балковского </w:t>
      </w:r>
      <w:r>
        <w:rPr>
          <w:b/>
          <w:bCs/>
          <w:szCs w:val="24"/>
        </w:rPr>
        <w:t>сельского поселения</w:t>
      </w:r>
      <w:r w:rsidRPr="005C14AD">
        <w:rPr>
          <w:b/>
          <w:bCs/>
          <w:szCs w:val="24"/>
        </w:rPr>
        <w:t xml:space="preserve"> </w:t>
      </w:r>
      <w:r w:rsidRPr="005C14AD">
        <w:rPr>
          <w:b/>
          <w:szCs w:val="24"/>
        </w:rPr>
        <w:t>в военное время</w:t>
      </w:r>
    </w:p>
    <w:p w:rsidR="00930836" w:rsidRPr="005C14AD" w:rsidRDefault="00930836" w:rsidP="00765EF8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50"/>
        <w:gridCol w:w="3243"/>
      </w:tblGrid>
      <w:tr w:rsidR="00930836" w:rsidRPr="005C14AD" w:rsidTr="00630AA7">
        <w:trPr>
          <w:trHeight w:val="70"/>
        </w:trPr>
        <w:tc>
          <w:tcPr>
            <w:tcW w:w="396" w:type="dxa"/>
            <w:vAlign w:val="center"/>
          </w:tcPr>
          <w:p w:rsidR="00930836" w:rsidRPr="005C14AD" w:rsidRDefault="00930836" w:rsidP="005C14AD">
            <w:pPr>
              <w:rPr>
                <w:b/>
                <w:szCs w:val="24"/>
              </w:rPr>
            </w:pPr>
            <w:r w:rsidRPr="005C14AD">
              <w:rPr>
                <w:b/>
                <w:szCs w:val="24"/>
              </w:rPr>
              <w:t>№</w:t>
            </w:r>
          </w:p>
          <w:p w:rsidR="00930836" w:rsidRPr="005C14AD" w:rsidRDefault="00930836" w:rsidP="005C14AD">
            <w:pPr>
              <w:rPr>
                <w:b/>
                <w:szCs w:val="24"/>
              </w:rPr>
            </w:pPr>
            <w:r w:rsidRPr="005C14AD">
              <w:rPr>
                <w:b/>
                <w:szCs w:val="24"/>
              </w:rPr>
              <w:t>п/п</w:t>
            </w:r>
          </w:p>
        </w:tc>
        <w:tc>
          <w:tcPr>
            <w:tcW w:w="6172" w:type="dxa"/>
            <w:vAlign w:val="center"/>
          </w:tcPr>
          <w:p w:rsidR="00930836" w:rsidRPr="005C14AD" w:rsidRDefault="00930836" w:rsidP="005C14AD">
            <w:pPr>
              <w:rPr>
                <w:b/>
                <w:szCs w:val="24"/>
              </w:rPr>
            </w:pPr>
            <w:r w:rsidRPr="005C14AD">
              <w:rPr>
                <w:b/>
                <w:szCs w:val="24"/>
              </w:rPr>
              <w:t>Должность</w:t>
            </w:r>
          </w:p>
        </w:tc>
        <w:tc>
          <w:tcPr>
            <w:tcW w:w="3285" w:type="dxa"/>
            <w:vAlign w:val="center"/>
          </w:tcPr>
          <w:p w:rsidR="00930836" w:rsidRPr="005C14AD" w:rsidRDefault="00930836" w:rsidP="005C14AD">
            <w:pPr>
              <w:rPr>
                <w:b/>
                <w:szCs w:val="24"/>
              </w:rPr>
            </w:pPr>
            <w:r w:rsidRPr="005C14AD">
              <w:rPr>
                <w:b/>
                <w:szCs w:val="24"/>
              </w:rPr>
              <w:t>ФИО</w:t>
            </w:r>
          </w:p>
        </w:tc>
      </w:tr>
      <w:tr w:rsidR="00930836" w:rsidRPr="005C14AD" w:rsidTr="00630AA7">
        <w:tc>
          <w:tcPr>
            <w:tcW w:w="9853" w:type="dxa"/>
            <w:gridSpan w:val="3"/>
            <w:vAlign w:val="center"/>
          </w:tcPr>
          <w:p w:rsidR="00930836" w:rsidRPr="005C14AD" w:rsidRDefault="00930836" w:rsidP="005C14AD">
            <w:pPr>
              <w:rPr>
                <w:b/>
                <w:szCs w:val="24"/>
              </w:rPr>
            </w:pPr>
            <w:r w:rsidRPr="005C14AD">
              <w:rPr>
                <w:b/>
                <w:szCs w:val="24"/>
              </w:rPr>
              <w:t xml:space="preserve">Председатель комиссии </w:t>
            </w:r>
          </w:p>
        </w:tc>
      </w:tr>
      <w:tr w:rsidR="00930836" w:rsidRPr="005C14AD" w:rsidTr="00630AA7">
        <w:tc>
          <w:tcPr>
            <w:tcW w:w="396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 w:rsidRPr="005C14AD">
              <w:rPr>
                <w:szCs w:val="24"/>
              </w:rPr>
              <w:t>1.</w:t>
            </w:r>
          </w:p>
        </w:tc>
        <w:tc>
          <w:tcPr>
            <w:tcW w:w="6172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Глава</w:t>
            </w:r>
            <w:r w:rsidRPr="005C14AD">
              <w:rPr>
                <w:szCs w:val="24"/>
              </w:rPr>
              <w:t xml:space="preserve">  Администрации </w:t>
            </w:r>
            <w:r>
              <w:rPr>
                <w:szCs w:val="24"/>
              </w:rPr>
              <w:t xml:space="preserve">Кручено-Балковского </w:t>
            </w:r>
            <w:r w:rsidRPr="005C14AD">
              <w:rPr>
                <w:szCs w:val="24"/>
              </w:rPr>
              <w:t xml:space="preserve">сельского  поселения  </w:t>
            </w:r>
          </w:p>
        </w:tc>
        <w:tc>
          <w:tcPr>
            <w:tcW w:w="3285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Ткачев Владимир Владимирович</w:t>
            </w:r>
          </w:p>
        </w:tc>
      </w:tr>
      <w:tr w:rsidR="00930836" w:rsidRPr="005C14AD" w:rsidTr="00630AA7">
        <w:tc>
          <w:tcPr>
            <w:tcW w:w="9853" w:type="dxa"/>
            <w:gridSpan w:val="3"/>
            <w:vAlign w:val="center"/>
          </w:tcPr>
          <w:p w:rsidR="00930836" w:rsidRPr="005C14AD" w:rsidRDefault="00930836" w:rsidP="005C14AD">
            <w:pPr>
              <w:rPr>
                <w:b/>
                <w:szCs w:val="24"/>
              </w:rPr>
            </w:pPr>
            <w:r w:rsidRPr="005C14AD">
              <w:rPr>
                <w:b/>
                <w:szCs w:val="24"/>
              </w:rPr>
              <w:t xml:space="preserve">Заместитель председателя комиссии </w:t>
            </w:r>
          </w:p>
        </w:tc>
      </w:tr>
      <w:tr w:rsidR="00930836" w:rsidRPr="005C14AD" w:rsidTr="00630AA7">
        <w:tc>
          <w:tcPr>
            <w:tcW w:w="396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 w:rsidRPr="005C14AD">
              <w:rPr>
                <w:szCs w:val="24"/>
              </w:rPr>
              <w:t>2.</w:t>
            </w:r>
          </w:p>
        </w:tc>
        <w:tc>
          <w:tcPr>
            <w:tcW w:w="6172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ГО и ЧС</w:t>
            </w:r>
            <w:r w:rsidRPr="005C14AD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 xml:space="preserve">Кручено-Балковского </w:t>
            </w:r>
            <w:r w:rsidRPr="005C14AD">
              <w:rPr>
                <w:szCs w:val="24"/>
              </w:rPr>
              <w:t xml:space="preserve">сельского  поселения  </w:t>
            </w:r>
          </w:p>
        </w:tc>
        <w:tc>
          <w:tcPr>
            <w:tcW w:w="3285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Соловьев Александр Александрович</w:t>
            </w:r>
          </w:p>
        </w:tc>
      </w:tr>
      <w:tr w:rsidR="00930836" w:rsidRPr="005C14AD" w:rsidTr="00630AA7">
        <w:tc>
          <w:tcPr>
            <w:tcW w:w="9853" w:type="dxa"/>
            <w:gridSpan w:val="3"/>
            <w:vAlign w:val="center"/>
          </w:tcPr>
          <w:p w:rsidR="00930836" w:rsidRPr="005C14AD" w:rsidRDefault="00930836" w:rsidP="005C14AD">
            <w:pPr>
              <w:rPr>
                <w:b/>
                <w:szCs w:val="24"/>
              </w:rPr>
            </w:pPr>
            <w:r w:rsidRPr="005C14AD">
              <w:rPr>
                <w:b/>
                <w:szCs w:val="24"/>
              </w:rPr>
              <w:t>Секретарь комиссии</w:t>
            </w:r>
          </w:p>
        </w:tc>
      </w:tr>
      <w:tr w:rsidR="00930836" w:rsidRPr="005C14AD" w:rsidTr="00630AA7">
        <w:tc>
          <w:tcPr>
            <w:tcW w:w="396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 w:rsidRPr="005C14AD">
              <w:rPr>
                <w:szCs w:val="24"/>
              </w:rPr>
              <w:t>3.</w:t>
            </w:r>
          </w:p>
        </w:tc>
        <w:tc>
          <w:tcPr>
            <w:tcW w:w="6172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 xml:space="preserve">Начальник отдела экономики и финансов </w:t>
            </w:r>
            <w:r w:rsidRPr="005C14AD">
              <w:rPr>
                <w:szCs w:val="24"/>
              </w:rPr>
              <w:t xml:space="preserve">Администрации </w:t>
            </w:r>
            <w:r>
              <w:rPr>
                <w:szCs w:val="24"/>
              </w:rPr>
              <w:t xml:space="preserve">Кручено-Балковского </w:t>
            </w:r>
            <w:r w:rsidRPr="005C14AD">
              <w:rPr>
                <w:szCs w:val="24"/>
              </w:rPr>
              <w:t xml:space="preserve">сельского  поселения  </w:t>
            </w:r>
          </w:p>
        </w:tc>
        <w:tc>
          <w:tcPr>
            <w:tcW w:w="3285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Филончук</w:t>
            </w:r>
            <w:proofErr w:type="spellEnd"/>
            <w:r>
              <w:rPr>
                <w:szCs w:val="24"/>
              </w:rPr>
              <w:t xml:space="preserve"> Инна Владимировна</w:t>
            </w:r>
          </w:p>
        </w:tc>
      </w:tr>
      <w:tr w:rsidR="00930836" w:rsidRPr="005C14AD" w:rsidTr="00630AA7">
        <w:tc>
          <w:tcPr>
            <w:tcW w:w="9853" w:type="dxa"/>
            <w:gridSpan w:val="3"/>
            <w:vAlign w:val="center"/>
          </w:tcPr>
          <w:p w:rsidR="00930836" w:rsidRPr="00236D1E" w:rsidRDefault="00930836" w:rsidP="005C14AD">
            <w:pPr>
              <w:rPr>
                <w:b/>
                <w:szCs w:val="24"/>
              </w:rPr>
            </w:pPr>
            <w:r w:rsidRPr="00236D1E">
              <w:rPr>
                <w:b/>
                <w:szCs w:val="24"/>
              </w:rPr>
              <w:t>Члены комиссии</w:t>
            </w:r>
          </w:p>
        </w:tc>
      </w:tr>
      <w:tr w:rsidR="00930836" w:rsidRPr="005C14AD" w:rsidTr="00630AA7">
        <w:tc>
          <w:tcPr>
            <w:tcW w:w="396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 w:rsidRPr="005C14AD">
              <w:rPr>
                <w:szCs w:val="24"/>
              </w:rPr>
              <w:t>4.</w:t>
            </w:r>
          </w:p>
        </w:tc>
        <w:tc>
          <w:tcPr>
            <w:tcW w:w="6172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Директор МБОУ СОШ № 17</w:t>
            </w:r>
          </w:p>
        </w:tc>
        <w:tc>
          <w:tcPr>
            <w:tcW w:w="3285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Романенко Максим Анатольевич</w:t>
            </w:r>
          </w:p>
        </w:tc>
      </w:tr>
      <w:tr w:rsidR="00930836" w:rsidRPr="005C14AD" w:rsidTr="00630AA7">
        <w:tc>
          <w:tcPr>
            <w:tcW w:w="396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 w:rsidRPr="005C14AD">
              <w:rPr>
                <w:szCs w:val="24"/>
              </w:rPr>
              <w:t>5.</w:t>
            </w:r>
          </w:p>
        </w:tc>
        <w:tc>
          <w:tcPr>
            <w:tcW w:w="6172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Специалист по кадровым вопросам</w:t>
            </w:r>
            <w:r w:rsidRPr="005C14AD">
              <w:rPr>
                <w:szCs w:val="24"/>
              </w:rPr>
              <w:t xml:space="preserve"> Администрации </w:t>
            </w:r>
            <w:r>
              <w:rPr>
                <w:szCs w:val="24"/>
              </w:rPr>
              <w:t xml:space="preserve">Кручено-Балковского </w:t>
            </w:r>
            <w:r w:rsidRPr="005C14AD">
              <w:rPr>
                <w:szCs w:val="24"/>
              </w:rPr>
              <w:t xml:space="preserve">сельского  поселения  </w:t>
            </w:r>
          </w:p>
        </w:tc>
        <w:tc>
          <w:tcPr>
            <w:tcW w:w="3285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Олейников Сергей Викторович</w:t>
            </w:r>
          </w:p>
        </w:tc>
      </w:tr>
      <w:tr w:rsidR="00930836" w:rsidRPr="005C14AD" w:rsidTr="00630AA7">
        <w:tc>
          <w:tcPr>
            <w:tcW w:w="396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 w:rsidRPr="005C14AD">
              <w:rPr>
                <w:szCs w:val="24"/>
              </w:rPr>
              <w:t>6</w:t>
            </w:r>
          </w:p>
        </w:tc>
        <w:tc>
          <w:tcPr>
            <w:tcW w:w="6172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 xml:space="preserve"> Директор ООО «Сальск Юг </w:t>
            </w:r>
            <w:proofErr w:type="spellStart"/>
            <w:r>
              <w:rPr>
                <w:szCs w:val="24"/>
              </w:rPr>
              <w:t>Агро</w:t>
            </w:r>
            <w:proofErr w:type="spellEnd"/>
            <w:r w:rsidRPr="005C14AD">
              <w:rPr>
                <w:szCs w:val="24"/>
              </w:rPr>
              <w:t>»</w:t>
            </w:r>
          </w:p>
        </w:tc>
        <w:tc>
          <w:tcPr>
            <w:tcW w:w="3285" w:type="dxa"/>
            <w:vAlign w:val="center"/>
          </w:tcPr>
          <w:p w:rsidR="00930836" w:rsidRPr="005C14AD" w:rsidRDefault="00930836" w:rsidP="005C14AD">
            <w:pPr>
              <w:rPr>
                <w:szCs w:val="24"/>
              </w:rPr>
            </w:pPr>
            <w:r>
              <w:rPr>
                <w:szCs w:val="24"/>
              </w:rPr>
              <w:t>Воронков Николай Владимирович</w:t>
            </w:r>
          </w:p>
        </w:tc>
      </w:tr>
    </w:tbl>
    <w:p w:rsidR="00930836" w:rsidRPr="005C14AD" w:rsidRDefault="00930836" w:rsidP="005C14AD">
      <w:pPr>
        <w:rPr>
          <w:szCs w:val="24"/>
        </w:rPr>
        <w:sectPr w:rsidR="00930836" w:rsidRPr="005C14AD" w:rsidSect="005B71E7">
          <w:headerReference w:type="even" r:id="rId7"/>
          <w:headerReference w:type="default" r:id="rId8"/>
          <w:pgSz w:w="11906" w:h="16838" w:code="9"/>
          <w:pgMar w:top="360" w:right="851" w:bottom="567" w:left="1418" w:header="720" w:footer="720" w:gutter="0"/>
          <w:cols w:space="708"/>
          <w:titlePg/>
          <w:docGrid w:linePitch="265"/>
        </w:sectPr>
      </w:pPr>
    </w:p>
    <w:p w:rsidR="00930836" w:rsidRPr="005C14AD" w:rsidRDefault="00930836" w:rsidP="008C66A2"/>
    <w:sectPr w:rsidR="00930836" w:rsidRPr="005C14AD" w:rsidSect="008C66A2">
      <w:pgSz w:w="11906" w:h="16838"/>
      <w:pgMar w:top="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36" w:rsidRDefault="00930836">
      <w:r>
        <w:separator/>
      </w:r>
    </w:p>
  </w:endnote>
  <w:endnote w:type="continuationSeparator" w:id="1">
    <w:p w:rsidR="00930836" w:rsidRDefault="0093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36" w:rsidRDefault="00930836">
      <w:r>
        <w:separator/>
      </w:r>
    </w:p>
  </w:footnote>
  <w:footnote w:type="continuationSeparator" w:id="1">
    <w:p w:rsidR="00930836" w:rsidRDefault="00930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36" w:rsidRDefault="00F56E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08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836" w:rsidRDefault="0093083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36" w:rsidRDefault="00930836">
    <w:pPr>
      <w:pStyle w:val="a7"/>
      <w:framePr w:wrap="around" w:vAnchor="text" w:hAnchor="margin" w:xAlign="center" w:y="1"/>
      <w:rPr>
        <w:rStyle w:val="a9"/>
      </w:rPr>
    </w:pPr>
  </w:p>
  <w:p w:rsidR="00930836" w:rsidRDefault="00930836" w:rsidP="008C6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B8E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F840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60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3EA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CC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06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42EC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4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7A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40C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48"/>
    <w:rsid w:val="0004305F"/>
    <w:rsid w:val="00060611"/>
    <w:rsid w:val="0013489A"/>
    <w:rsid w:val="001964D9"/>
    <w:rsid w:val="001B11CE"/>
    <w:rsid w:val="001B7463"/>
    <w:rsid w:val="00204D56"/>
    <w:rsid w:val="00236D1E"/>
    <w:rsid w:val="002B7F49"/>
    <w:rsid w:val="002D6354"/>
    <w:rsid w:val="003214AE"/>
    <w:rsid w:val="0037457B"/>
    <w:rsid w:val="0042593E"/>
    <w:rsid w:val="004337B4"/>
    <w:rsid w:val="004647FF"/>
    <w:rsid w:val="004873B7"/>
    <w:rsid w:val="0051209A"/>
    <w:rsid w:val="005705B8"/>
    <w:rsid w:val="0058264F"/>
    <w:rsid w:val="005B71E7"/>
    <w:rsid w:val="005C14AD"/>
    <w:rsid w:val="005D2DD3"/>
    <w:rsid w:val="00630AA7"/>
    <w:rsid w:val="00652DA8"/>
    <w:rsid w:val="006E4D44"/>
    <w:rsid w:val="00765EF8"/>
    <w:rsid w:val="007E5448"/>
    <w:rsid w:val="00802B71"/>
    <w:rsid w:val="00822390"/>
    <w:rsid w:val="00872487"/>
    <w:rsid w:val="008C66A2"/>
    <w:rsid w:val="00930836"/>
    <w:rsid w:val="009449D2"/>
    <w:rsid w:val="009A6606"/>
    <w:rsid w:val="00B242F4"/>
    <w:rsid w:val="00B449B4"/>
    <w:rsid w:val="00B66CD4"/>
    <w:rsid w:val="00BF1E89"/>
    <w:rsid w:val="00C47B01"/>
    <w:rsid w:val="00D10F84"/>
    <w:rsid w:val="00E06AEA"/>
    <w:rsid w:val="00F56E2E"/>
    <w:rsid w:val="00F70128"/>
    <w:rsid w:val="00F7759A"/>
    <w:rsid w:val="00F8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8"/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E544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E5448"/>
    <w:rPr>
      <w:rFonts w:ascii="Times New Roman" w:hAnsi="Times New Roman" w:cs="Times New Roman"/>
      <w:b/>
      <w:bCs/>
      <w:lang w:eastAsia="ru-RU"/>
    </w:rPr>
  </w:style>
  <w:style w:type="paragraph" w:customStyle="1" w:styleId="ConsNormal">
    <w:name w:val="ConsNormal"/>
    <w:uiPriority w:val="99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7E544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rsid w:val="007E5448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7E544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B7463"/>
    <w:pPr>
      <w:widowControl w:val="0"/>
      <w:suppressAutoHyphens/>
      <w:autoSpaceDE w:val="0"/>
      <w:spacing w:after="120"/>
      <w:ind w:left="283"/>
    </w:pPr>
    <w:rPr>
      <w:kern w:val="1"/>
      <w:sz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7759A"/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rsid w:val="005C14AD"/>
    <w:pPr>
      <w:tabs>
        <w:tab w:val="center" w:pos="4677"/>
        <w:tab w:val="right" w:pos="9355"/>
      </w:tabs>
    </w:pPr>
    <w:rPr>
      <w:sz w:val="26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7759A"/>
    <w:rPr>
      <w:rFonts w:ascii="Times New Roman" w:hAnsi="Times New Roman" w:cs="Times New Roman"/>
      <w:sz w:val="24"/>
    </w:rPr>
  </w:style>
  <w:style w:type="character" w:styleId="a9">
    <w:name w:val="page number"/>
    <w:basedOn w:val="a0"/>
    <w:uiPriority w:val="99"/>
    <w:rsid w:val="005C14AD"/>
    <w:rPr>
      <w:rFonts w:cs="Times New Roman"/>
    </w:rPr>
  </w:style>
  <w:style w:type="paragraph" w:styleId="aa">
    <w:name w:val="footer"/>
    <w:basedOn w:val="a"/>
    <w:link w:val="ab"/>
    <w:uiPriority w:val="99"/>
    <w:rsid w:val="00765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7759A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8493</Characters>
  <Application>Microsoft Office Word</Application>
  <DocSecurity>0</DocSecurity>
  <Lines>70</Lines>
  <Paragraphs>19</Paragraphs>
  <ScaleCrop>false</ScaleCrop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pc-1</cp:lastModifiedBy>
  <cp:revision>2</cp:revision>
  <cp:lastPrinted>2014-02-20T05:05:00Z</cp:lastPrinted>
  <dcterms:created xsi:type="dcterms:W3CDTF">2014-02-20T08:45:00Z</dcterms:created>
  <dcterms:modified xsi:type="dcterms:W3CDTF">2014-02-20T08:45:00Z</dcterms:modified>
</cp:coreProperties>
</file>