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D66845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EB7421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B7421">
        <w:rPr>
          <w:rFonts w:ascii="Times New Roman" w:hAnsi="Times New Roman"/>
          <w:sz w:val="28"/>
          <w:szCs w:val="28"/>
        </w:rPr>
        <w:t>ПОСТАНОВЛЕНИ</w:t>
      </w:r>
      <w:r w:rsidR="00EB7421" w:rsidRPr="00EB7421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820B51" w:rsidP="00820B5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820B5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B51">
              <w:rPr>
                <w:rFonts w:ascii="Times New Roman" w:hAnsi="Times New Roman"/>
                <w:sz w:val="28"/>
                <w:szCs w:val="28"/>
              </w:rPr>
              <w:t>4</w:t>
            </w:r>
            <w:r w:rsidR="002B6F3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Default="006207A3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C0382" w:rsidRPr="004C0382" w:rsidRDefault="000A3568" w:rsidP="000A3568">
      <w:pPr>
        <w:ind w:right="4110"/>
        <w:jc w:val="both"/>
        <w:rPr>
          <w:sz w:val="28"/>
          <w:szCs w:val="28"/>
        </w:rPr>
      </w:pPr>
      <w:r w:rsidRPr="000A3568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</w:t>
      </w:r>
      <w:r>
        <w:rPr>
          <w:sz w:val="28"/>
          <w:szCs w:val="28"/>
        </w:rPr>
        <w:t>24.1</w:t>
      </w:r>
      <w:r w:rsidRPr="000A3568">
        <w:rPr>
          <w:sz w:val="28"/>
          <w:szCs w:val="28"/>
        </w:rPr>
        <w:t>2.201</w:t>
      </w:r>
      <w:r w:rsidR="002B6F3B">
        <w:rPr>
          <w:sz w:val="28"/>
          <w:szCs w:val="28"/>
        </w:rPr>
        <w:t>4</w:t>
      </w:r>
      <w:r w:rsidRPr="000A356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2B6F3B">
        <w:rPr>
          <w:sz w:val="28"/>
          <w:szCs w:val="28"/>
        </w:rPr>
        <w:t>25</w:t>
      </w:r>
      <w:r w:rsidRPr="000A3568">
        <w:rPr>
          <w:sz w:val="28"/>
          <w:szCs w:val="28"/>
        </w:rPr>
        <w:t xml:space="preserve"> "</w:t>
      </w:r>
      <w:r w:rsidR="002B6F3B" w:rsidRPr="002B6F3B">
        <w:rPr>
          <w:sz w:val="28"/>
          <w:szCs w:val="28"/>
        </w:rPr>
        <w:t>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</w:t>
      </w:r>
      <w:r w:rsidRPr="000A3568">
        <w:rPr>
          <w:sz w:val="28"/>
          <w:szCs w:val="28"/>
        </w:rPr>
        <w:t>"</w:t>
      </w:r>
    </w:p>
    <w:p w:rsidR="004C0382" w:rsidRPr="004C0382" w:rsidRDefault="004C0382" w:rsidP="004C0382">
      <w:pPr>
        <w:rPr>
          <w:sz w:val="28"/>
          <w:szCs w:val="28"/>
        </w:rPr>
      </w:pPr>
    </w:p>
    <w:p w:rsidR="000A3568" w:rsidRPr="00980D1B" w:rsidRDefault="00980D1B" w:rsidP="00DC240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1B">
        <w:rPr>
          <w:rFonts w:ascii="Times New Roman" w:hAnsi="Times New Roman" w:cs="Times New Roman"/>
          <w:sz w:val="28"/>
          <w:szCs w:val="28"/>
        </w:rPr>
        <w:t>В целях приведения правовых актов Администрации Кручено-Балковского сельского поселения в соответствие с законодательством, на основании Федерального закона от 27.07.2010 N 210-ФЗ "Об организации предоставления государственных и муниципальных услуг", руководствуясь Федеральным законом от 06.10.2003 N 131-ФЗ "Об общих принципах организации местного самоуправления в Российской Федерации" и Уставом «Кручено-Балковского сельского поселения», Администрация Кручено-Балковского сельского поселения</w:t>
      </w:r>
    </w:p>
    <w:p w:rsidR="000A3568" w:rsidRDefault="000A3568" w:rsidP="00DC240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568" w:rsidRDefault="000A3568" w:rsidP="00DC240D">
      <w:pPr>
        <w:pStyle w:val="ab"/>
        <w:spacing w:after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0A3568">
        <w:rPr>
          <w:sz w:val="28"/>
          <w:szCs w:val="28"/>
        </w:rPr>
        <w:t xml:space="preserve"> </w:t>
      </w:r>
      <w:r w:rsidRPr="000A3568">
        <w:rPr>
          <w:bCs/>
          <w:color w:val="000000"/>
          <w:sz w:val="28"/>
          <w:szCs w:val="28"/>
        </w:rPr>
        <w:t>П О С Т А Н О В Л Я Е Т:</w:t>
      </w:r>
    </w:p>
    <w:p w:rsidR="000A3568" w:rsidRDefault="000A3568" w:rsidP="00DC240D">
      <w:pPr>
        <w:pStyle w:val="ab"/>
        <w:spacing w:after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0A3568" w:rsidRDefault="000A3568" w:rsidP="00DC240D">
      <w:pPr>
        <w:tabs>
          <w:tab w:val="left" w:pos="1050"/>
        </w:tabs>
        <w:contextualSpacing/>
        <w:jc w:val="both"/>
        <w:rPr>
          <w:sz w:val="28"/>
          <w:szCs w:val="28"/>
        </w:rPr>
      </w:pPr>
      <w:r w:rsidRPr="00980D1B">
        <w:rPr>
          <w:sz w:val="28"/>
          <w:szCs w:val="28"/>
        </w:rPr>
        <w:t xml:space="preserve">             1. </w:t>
      </w:r>
      <w:r w:rsidR="00980D1B" w:rsidRPr="00980D1B">
        <w:rPr>
          <w:sz w:val="28"/>
          <w:szCs w:val="28"/>
        </w:rPr>
        <w:t>Внести в приложение "Административный регламент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 к постановлению Администрации Кручено-Балковского сельского поселения от 24.12.2014 N 225 "Об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найма"" следующие изменения</w:t>
      </w:r>
      <w:r w:rsidRPr="00980D1B">
        <w:rPr>
          <w:sz w:val="28"/>
          <w:szCs w:val="28"/>
        </w:rPr>
        <w:t>:</w:t>
      </w:r>
    </w:p>
    <w:p w:rsidR="00DC3C85" w:rsidRDefault="00DC3C85" w:rsidP="00DC3C8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20 раздела 2 читать в следующей редакции:</w:t>
      </w:r>
    </w:p>
    <w:p w:rsidR="00863698" w:rsidRPr="00CE060B" w:rsidRDefault="00DC3C85" w:rsidP="0086369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sub_110601"/>
      <w:r w:rsidR="00863698" w:rsidRPr="00CE060B">
        <w:rPr>
          <w:sz w:val="28"/>
          <w:szCs w:val="28"/>
        </w:rPr>
        <w:t xml:space="preserve">20. Документами, входящими в перечень необходимых документов при предоставлении заявителю подуслуги «Признание либо отказ в </w:t>
      </w:r>
      <w:r w:rsidR="00863698" w:rsidRPr="00CE060B">
        <w:rPr>
          <w:sz w:val="28"/>
          <w:szCs w:val="28"/>
        </w:rPr>
        <w:lastRenderedPageBreak/>
        <w:t>признании гражданина и членов его семьи нуждающимися в жилых помещениях, предоставляемых по договорам социального найма» муниципальной услуги, являются:</w:t>
      </w:r>
    </w:p>
    <w:p w:rsidR="00863698" w:rsidRPr="00863698" w:rsidRDefault="00863698" w:rsidP="00863698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98">
        <w:rPr>
          <w:rFonts w:ascii="Times New Roman" w:hAnsi="Times New Roman" w:cs="Times New Roman"/>
          <w:sz w:val="28"/>
          <w:szCs w:val="28"/>
        </w:rPr>
        <w:t>1) заявление о признании гражданина и членов его семьи нуждающихся в жилых помещениях, предоставляемых по договору социального найма, подписанное всеми совершеннолетними членами семьи либо их законными представителями;</w:t>
      </w:r>
    </w:p>
    <w:p w:rsidR="00863698" w:rsidRPr="00863698" w:rsidRDefault="00863698" w:rsidP="00863698">
      <w:pPr>
        <w:ind w:firstLine="851"/>
        <w:jc w:val="both"/>
        <w:rPr>
          <w:sz w:val="28"/>
          <w:szCs w:val="28"/>
        </w:rPr>
      </w:pPr>
      <w:r w:rsidRPr="00863698">
        <w:rPr>
          <w:sz w:val="28"/>
          <w:szCs w:val="28"/>
        </w:rPr>
        <w:t>2) копии документов, удостоверяющих личность гражданина Российской Федерации и членов его семьи (все страницы);</w:t>
      </w:r>
    </w:p>
    <w:p w:rsidR="00863698" w:rsidRPr="00863698" w:rsidRDefault="00863698" w:rsidP="00863698">
      <w:pPr>
        <w:ind w:firstLine="851"/>
        <w:jc w:val="both"/>
        <w:rPr>
          <w:sz w:val="28"/>
          <w:szCs w:val="28"/>
        </w:rPr>
      </w:pPr>
      <w:bookmarkStart w:id="1" w:name="sub_110602"/>
      <w:bookmarkEnd w:id="0"/>
      <w:r w:rsidRPr="00863698">
        <w:rPr>
          <w:sz w:val="28"/>
          <w:szCs w:val="28"/>
        </w:rPr>
        <w:t>3) справка о составе семьи по месту регистрации лица,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</w:t>
      </w:r>
    </w:p>
    <w:p w:rsidR="00863698" w:rsidRPr="00863698" w:rsidRDefault="00863698" w:rsidP="00863698">
      <w:pPr>
        <w:ind w:firstLine="851"/>
        <w:jc w:val="both"/>
        <w:rPr>
          <w:sz w:val="28"/>
          <w:szCs w:val="28"/>
        </w:rPr>
      </w:pPr>
      <w:bookmarkStart w:id="2" w:name="sub_110603"/>
      <w:bookmarkEnd w:id="1"/>
      <w:r w:rsidRPr="00863698">
        <w:rPr>
          <w:sz w:val="28"/>
          <w:szCs w:val="28"/>
        </w:rPr>
        <w:t xml:space="preserve">4) правоустанавливающие документы на занимаемое жилое помещение, право на которое не зарегистрировано в </w:t>
      </w:r>
      <w:hyperlink r:id="rId7" w:history="1">
        <w:r w:rsidRPr="00863698">
          <w:rPr>
            <w:rStyle w:val="ae"/>
            <w:sz w:val="28"/>
            <w:szCs w:val="28"/>
          </w:rPr>
          <w:t>Едином государственном реестре прав</w:t>
        </w:r>
      </w:hyperlink>
      <w:r w:rsidRPr="00863698">
        <w:rPr>
          <w:sz w:val="28"/>
          <w:szCs w:val="28"/>
        </w:rPr>
        <w:t xml:space="preserve"> на недвижимое имущество и сделок с ним (далее - ЕГРП);</w:t>
      </w:r>
    </w:p>
    <w:p w:rsidR="00863698" w:rsidRPr="00863698" w:rsidRDefault="00863698" w:rsidP="00863698">
      <w:pPr>
        <w:ind w:firstLine="851"/>
        <w:jc w:val="both"/>
        <w:rPr>
          <w:sz w:val="28"/>
          <w:szCs w:val="28"/>
        </w:rPr>
      </w:pPr>
      <w:bookmarkStart w:id="3" w:name="sub_110604"/>
      <w:bookmarkEnd w:id="2"/>
      <w:r w:rsidRPr="00863698">
        <w:rPr>
          <w:sz w:val="28"/>
          <w:szCs w:val="28"/>
        </w:rPr>
        <w:t>5) копии свидетельств о браке (расторжении брака), о рождении (смерти) членов семьи;</w:t>
      </w:r>
    </w:p>
    <w:p w:rsidR="00863698" w:rsidRPr="00863698" w:rsidRDefault="00863698" w:rsidP="00863698">
      <w:pPr>
        <w:ind w:firstLine="851"/>
        <w:jc w:val="both"/>
        <w:rPr>
          <w:sz w:val="28"/>
          <w:szCs w:val="28"/>
        </w:rPr>
      </w:pPr>
      <w:bookmarkStart w:id="4" w:name="sub_110605"/>
      <w:bookmarkEnd w:id="3"/>
      <w:r w:rsidRPr="00863698">
        <w:rPr>
          <w:sz w:val="28"/>
          <w:szCs w:val="28"/>
        </w:rPr>
        <w:t>6) выписка из домовой книги или копия финансового лицевого счета,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</w:t>
      </w:r>
    </w:p>
    <w:p w:rsidR="00863698" w:rsidRPr="00863698" w:rsidRDefault="00863698" w:rsidP="00863698">
      <w:pPr>
        <w:ind w:firstLine="851"/>
        <w:jc w:val="both"/>
        <w:rPr>
          <w:sz w:val="28"/>
          <w:szCs w:val="28"/>
        </w:rPr>
      </w:pPr>
      <w:bookmarkStart w:id="5" w:name="sub_110606"/>
      <w:bookmarkEnd w:id="4"/>
      <w:r w:rsidRPr="00863698">
        <w:rPr>
          <w:sz w:val="28"/>
          <w:szCs w:val="28"/>
        </w:rPr>
        <w:t>7)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</w:p>
    <w:p w:rsidR="00863698" w:rsidRDefault="00863698" w:rsidP="00863698">
      <w:pPr>
        <w:ind w:firstLine="851"/>
        <w:jc w:val="both"/>
        <w:rPr>
          <w:sz w:val="28"/>
          <w:szCs w:val="28"/>
        </w:rPr>
      </w:pPr>
      <w:bookmarkStart w:id="6" w:name="sub_110608"/>
      <w:bookmarkEnd w:id="5"/>
      <w:r w:rsidRPr="00863698">
        <w:rPr>
          <w:sz w:val="28"/>
          <w:szCs w:val="28"/>
        </w:rPr>
        <w:t>8)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</w:t>
      </w:r>
      <w:bookmarkEnd w:id="6"/>
      <w:r>
        <w:rPr>
          <w:sz w:val="28"/>
          <w:szCs w:val="28"/>
        </w:rPr>
        <w:t>;</w:t>
      </w:r>
    </w:p>
    <w:p w:rsidR="00DC3C85" w:rsidRPr="00863698" w:rsidRDefault="00863698" w:rsidP="00863698">
      <w:pPr>
        <w:pStyle w:val="ad"/>
        <w:spacing w:before="0" w:after="0"/>
        <w:ind w:firstLine="851"/>
        <w:contextualSpacing/>
        <w:jc w:val="both"/>
        <w:rPr>
          <w:b/>
          <w:sz w:val="28"/>
          <w:szCs w:val="28"/>
        </w:rPr>
      </w:pPr>
      <w:r w:rsidRPr="00863698">
        <w:rPr>
          <w:rFonts w:ascii="Times New Roman" w:hAnsi="Times New Roman" w:cs="Times New Roman"/>
          <w:sz w:val="28"/>
          <w:szCs w:val="28"/>
        </w:rPr>
        <w:t>9)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  <w:r w:rsidR="00DC3C85" w:rsidRPr="00863698">
        <w:rPr>
          <w:rFonts w:ascii="Times New Roman" w:hAnsi="Times New Roman" w:cs="Times New Roman"/>
          <w:sz w:val="28"/>
          <w:szCs w:val="28"/>
        </w:rPr>
        <w:t>».</w:t>
      </w:r>
    </w:p>
    <w:p w:rsidR="00DC3C85" w:rsidRPr="00980D1B" w:rsidRDefault="00DC3C85" w:rsidP="000A3568">
      <w:pPr>
        <w:tabs>
          <w:tab w:val="left" w:pos="1050"/>
        </w:tabs>
        <w:jc w:val="both"/>
        <w:rPr>
          <w:sz w:val="28"/>
          <w:szCs w:val="28"/>
        </w:rPr>
      </w:pPr>
    </w:p>
    <w:p w:rsidR="000A3568" w:rsidRDefault="000A3568" w:rsidP="000A3568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DC3C85">
        <w:rPr>
          <w:sz w:val="28"/>
          <w:szCs w:val="28"/>
        </w:rPr>
        <w:t>2</w:t>
      </w:r>
      <w:r w:rsidR="005A6229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2</w:t>
      </w:r>
      <w:r w:rsidR="00DC3C85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 читать в следующей редакции:</w:t>
      </w:r>
    </w:p>
    <w:p w:rsidR="00DC3C85" w:rsidRPr="00DC3C85" w:rsidRDefault="005A6229" w:rsidP="00DC3C85">
      <w:pPr>
        <w:jc w:val="both"/>
        <w:rPr>
          <w:sz w:val="28"/>
          <w:szCs w:val="28"/>
        </w:rPr>
      </w:pPr>
      <w:r w:rsidRPr="00DC3C85">
        <w:rPr>
          <w:sz w:val="28"/>
          <w:szCs w:val="28"/>
        </w:rPr>
        <w:lastRenderedPageBreak/>
        <w:t>«2</w:t>
      </w:r>
      <w:r w:rsidR="000A3568" w:rsidRPr="00DC3C85">
        <w:rPr>
          <w:sz w:val="28"/>
          <w:szCs w:val="28"/>
        </w:rPr>
        <w:t xml:space="preserve">2. </w:t>
      </w:r>
      <w:r w:rsidR="00DC3C85" w:rsidRPr="00DC3C85">
        <w:rPr>
          <w:sz w:val="28"/>
          <w:szCs w:val="28"/>
        </w:rPr>
        <w:t>Администрация Кручено-Балковского сельского поселения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DC3C85" w:rsidRPr="00DC3C85" w:rsidRDefault="00DC3C85" w:rsidP="00DC3C85">
      <w:pPr>
        <w:jc w:val="both"/>
        <w:rPr>
          <w:sz w:val="28"/>
          <w:szCs w:val="28"/>
        </w:rPr>
      </w:pPr>
      <w:bookmarkStart w:id="7" w:name="sub_110621"/>
      <w:r w:rsidRPr="00DC3C85">
        <w:rPr>
          <w:sz w:val="28"/>
          <w:szCs w:val="28"/>
        </w:rPr>
        <w:t xml:space="preserve">1) правоустанавливающие документы на занимаемое жилое помещение, право на которое зарегистрировано в </w:t>
      </w:r>
      <w:hyperlink r:id="rId8" w:history="1">
        <w:r w:rsidRPr="00DC3C85">
          <w:rPr>
            <w:rStyle w:val="ae"/>
            <w:sz w:val="28"/>
            <w:szCs w:val="28"/>
          </w:rPr>
          <w:t>ЕГРП</w:t>
        </w:r>
      </w:hyperlink>
      <w:r w:rsidRPr="00DC3C85">
        <w:rPr>
          <w:sz w:val="28"/>
          <w:szCs w:val="28"/>
        </w:rPr>
        <w:t>;</w:t>
      </w:r>
    </w:p>
    <w:p w:rsidR="00DC3C85" w:rsidRPr="00DC3C85" w:rsidRDefault="00DC3C85" w:rsidP="00DC3C85">
      <w:pPr>
        <w:jc w:val="both"/>
        <w:rPr>
          <w:sz w:val="28"/>
          <w:szCs w:val="28"/>
        </w:rPr>
      </w:pPr>
      <w:bookmarkStart w:id="8" w:name="sub_110622"/>
      <w:bookmarkEnd w:id="7"/>
      <w:r w:rsidRPr="00DC3C85">
        <w:rPr>
          <w:sz w:val="28"/>
          <w:szCs w:val="28"/>
        </w:rPr>
        <w:t xml:space="preserve"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</w:t>
      </w:r>
      <w:hyperlink r:id="rId9" w:history="1">
        <w:r w:rsidRPr="00DC3C85">
          <w:rPr>
            <w:rStyle w:val="ae"/>
            <w:sz w:val="28"/>
            <w:szCs w:val="28"/>
          </w:rPr>
          <w:t>выписка</w:t>
        </w:r>
      </w:hyperlink>
      <w:r w:rsidRPr="00DC3C85">
        <w:rPr>
          <w:sz w:val="28"/>
          <w:szCs w:val="28"/>
        </w:rPr>
        <w:t xml:space="preserve">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DC3C85" w:rsidRPr="00DC3C85" w:rsidRDefault="00DC3C85" w:rsidP="00DC3C85">
      <w:pPr>
        <w:jc w:val="both"/>
        <w:rPr>
          <w:sz w:val="28"/>
          <w:szCs w:val="28"/>
        </w:rPr>
      </w:pPr>
      <w:bookmarkStart w:id="9" w:name="sub_110623"/>
      <w:bookmarkEnd w:id="8"/>
      <w:r w:rsidRPr="00DC3C85">
        <w:rPr>
          <w:sz w:val="28"/>
          <w:szCs w:val="28"/>
        </w:rPr>
        <w:t xml:space="preserve"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</w:t>
      </w:r>
      <w:hyperlink r:id="rId10" w:history="1">
        <w:r w:rsidRPr="00DC3C85">
          <w:rPr>
            <w:rStyle w:val="ae"/>
            <w:sz w:val="28"/>
            <w:szCs w:val="28"/>
          </w:rPr>
          <w:t xml:space="preserve">выписка </w:t>
        </w:r>
      </w:hyperlink>
      <w:r w:rsidRPr="00DC3C85">
        <w:rPr>
          <w:sz w:val="28"/>
          <w:szCs w:val="28"/>
        </w:rPr>
        <w:t>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заявления.».</w:t>
      </w:r>
    </w:p>
    <w:bookmarkEnd w:id="9"/>
    <w:p w:rsidR="000A3568" w:rsidRDefault="005A6229" w:rsidP="005A6229">
      <w:pPr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A3568">
        <w:rPr>
          <w:spacing w:val="-4"/>
          <w:sz w:val="28"/>
          <w:szCs w:val="28"/>
        </w:rPr>
        <w:t xml:space="preserve">. Обнародовать настоящее постановление на официальном Интернет-сайте и информационных стендах </w:t>
      </w:r>
      <w:r w:rsidRPr="001F0602">
        <w:rPr>
          <w:sz w:val="28"/>
          <w:szCs w:val="28"/>
        </w:rPr>
        <w:t>Кручено-Балковского</w:t>
      </w:r>
      <w:r w:rsidR="000A3568">
        <w:rPr>
          <w:spacing w:val="-4"/>
          <w:sz w:val="28"/>
          <w:szCs w:val="28"/>
        </w:rPr>
        <w:t xml:space="preserve"> сельского поселения Сальского района.</w:t>
      </w:r>
    </w:p>
    <w:p w:rsidR="000A3568" w:rsidRDefault="005A6229" w:rsidP="005A622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0A3568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r w:rsidR="000A3568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</w:t>
      </w:r>
      <w:r w:rsidR="002B6F3B">
        <w:rPr>
          <w:rFonts w:ascii="Times New Roman" w:hAnsi="Times New Roman" w:cs="Times New Roman"/>
          <w:sz w:val="28"/>
          <w:szCs w:val="28"/>
        </w:rPr>
        <w:t>бнародования</w:t>
      </w:r>
      <w:r w:rsidR="000A3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568" w:rsidRDefault="005A6229" w:rsidP="005A622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568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6656D9" w:rsidRDefault="006656D9" w:rsidP="006656D9">
      <w:pPr>
        <w:pStyle w:val="1"/>
        <w:ind w:firstLine="709"/>
        <w:jc w:val="left"/>
        <w:rPr>
          <w:b w:val="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863698" w:rsidRPr="00866E80" w:rsidRDefault="004D3C92" w:rsidP="004D3C92">
      <w:pPr>
        <w:pStyle w:val="ab"/>
        <w:spacing w:after="0"/>
        <w:ind w:left="0"/>
        <w:rPr>
          <w:color w:val="FFFFFF" w:themeColor="background1"/>
          <w:sz w:val="28"/>
          <w:szCs w:val="28"/>
        </w:rPr>
      </w:pPr>
      <w:r w:rsidRPr="00866E80">
        <w:rPr>
          <w:color w:val="FFFFFF" w:themeColor="background1"/>
          <w:sz w:val="28"/>
          <w:szCs w:val="28"/>
        </w:rPr>
        <w:t>Верно: ведущий специалист                                                  С.В. Олейников</w:t>
      </w: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Default="002B6F3B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ведущий специалист</w:t>
      </w:r>
    </w:p>
    <w:p w:rsidR="007E1671" w:rsidRDefault="002B6F3B" w:rsidP="00863698">
      <w:pPr>
        <w:pStyle w:val="ab"/>
        <w:spacing w:after="0"/>
        <w:ind w:left="0" w:right="4706"/>
        <w:rPr>
          <w:sz w:val="28"/>
          <w:szCs w:val="28"/>
        </w:rPr>
      </w:pPr>
      <w:r>
        <w:rPr>
          <w:color w:val="000000"/>
          <w:sz w:val="22"/>
          <w:szCs w:val="22"/>
        </w:rPr>
        <w:t>С.В. Олейников</w:t>
      </w:r>
    </w:p>
    <w:sectPr w:rsidR="007E1671" w:rsidSect="001836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51" w:rsidRDefault="008A0C51" w:rsidP="004409E1">
      <w:r>
        <w:separator/>
      </w:r>
    </w:p>
  </w:endnote>
  <w:endnote w:type="continuationSeparator" w:id="1">
    <w:p w:rsidR="008A0C51" w:rsidRDefault="008A0C51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51" w:rsidRDefault="008A0C51" w:rsidP="004409E1">
      <w:r>
        <w:separator/>
      </w:r>
    </w:p>
  </w:footnote>
  <w:footnote w:type="continuationSeparator" w:id="1">
    <w:p w:rsidR="008A0C51" w:rsidRDefault="008A0C51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3568"/>
    <w:rsid w:val="000A5A1F"/>
    <w:rsid w:val="000A69E4"/>
    <w:rsid w:val="000A7CCA"/>
    <w:rsid w:val="000B1493"/>
    <w:rsid w:val="000B6059"/>
    <w:rsid w:val="000C062B"/>
    <w:rsid w:val="000C4338"/>
    <w:rsid w:val="000C573E"/>
    <w:rsid w:val="000C5922"/>
    <w:rsid w:val="000D3CCB"/>
    <w:rsid w:val="000D75E8"/>
    <w:rsid w:val="000E77E7"/>
    <w:rsid w:val="000F0BF5"/>
    <w:rsid w:val="000F59F9"/>
    <w:rsid w:val="00123CDF"/>
    <w:rsid w:val="0012771B"/>
    <w:rsid w:val="0013444C"/>
    <w:rsid w:val="0013565D"/>
    <w:rsid w:val="00136ECA"/>
    <w:rsid w:val="00150C16"/>
    <w:rsid w:val="001528BF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28F4"/>
    <w:rsid w:val="001B43D7"/>
    <w:rsid w:val="001C20DA"/>
    <w:rsid w:val="001C227B"/>
    <w:rsid w:val="001C4D12"/>
    <w:rsid w:val="001C5B02"/>
    <w:rsid w:val="001D648F"/>
    <w:rsid w:val="001E72E0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391E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2A9A"/>
    <w:rsid w:val="002B6F3B"/>
    <w:rsid w:val="002C5DA7"/>
    <w:rsid w:val="002E4A64"/>
    <w:rsid w:val="002F16AA"/>
    <w:rsid w:val="002F35D1"/>
    <w:rsid w:val="00300649"/>
    <w:rsid w:val="00302688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9034A"/>
    <w:rsid w:val="00390B5B"/>
    <w:rsid w:val="00393390"/>
    <w:rsid w:val="003A5259"/>
    <w:rsid w:val="003B00D4"/>
    <w:rsid w:val="003B084A"/>
    <w:rsid w:val="003B4B79"/>
    <w:rsid w:val="003C05B3"/>
    <w:rsid w:val="003C3573"/>
    <w:rsid w:val="003C3F2F"/>
    <w:rsid w:val="003E07A7"/>
    <w:rsid w:val="003F0F72"/>
    <w:rsid w:val="003F1EEF"/>
    <w:rsid w:val="003F3997"/>
    <w:rsid w:val="00403C62"/>
    <w:rsid w:val="00405935"/>
    <w:rsid w:val="004172AB"/>
    <w:rsid w:val="00423782"/>
    <w:rsid w:val="00425258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B3A04"/>
    <w:rsid w:val="004C0382"/>
    <w:rsid w:val="004C0FA5"/>
    <w:rsid w:val="004C13AB"/>
    <w:rsid w:val="004C4533"/>
    <w:rsid w:val="004C56ED"/>
    <w:rsid w:val="004C7FD9"/>
    <w:rsid w:val="004D1A56"/>
    <w:rsid w:val="004D249E"/>
    <w:rsid w:val="004D2FFD"/>
    <w:rsid w:val="004D3C92"/>
    <w:rsid w:val="004E5713"/>
    <w:rsid w:val="004F017C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A6229"/>
    <w:rsid w:val="005C7624"/>
    <w:rsid w:val="005E192B"/>
    <w:rsid w:val="005E78EB"/>
    <w:rsid w:val="005F026B"/>
    <w:rsid w:val="005F1227"/>
    <w:rsid w:val="005F4BE7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E43"/>
    <w:rsid w:val="00634B94"/>
    <w:rsid w:val="00637179"/>
    <w:rsid w:val="0064328B"/>
    <w:rsid w:val="00657A9D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7D4"/>
    <w:rsid w:val="0069554E"/>
    <w:rsid w:val="00695917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4C"/>
    <w:rsid w:val="00723873"/>
    <w:rsid w:val="0073389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7005"/>
    <w:rsid w:val="00810E56"/>
    <w:rsid w:val="00814A9B"/>
    <w:rsid w:val="00820B51"/>
    <w:rsid w:val="00821620"/>
    <w:rsid w:val="00826306"/>
    <w:rsid w:val="0084046D"/>
    <w:rsid w:val="008405FC"/>
    <w:rsid w:val="00845DA7"/>
    <w:rsid w:val="00856A59"/>
    <w:rsid w:val="00863698"/>
    <w:rsid w:val="00864CEB"/>
    <w:rsid w:val="0086570E"/>
    <w:rsid w:val="00866264"/>
    <w:rsid w:val="00866E80"/>
    <w:rsid w:val="0086728A"/>
    <w:rsid w:val="00874AFB"/>
    <w:rsid w:val="0089240F"/>
    <w:rsid w:val="008A0C51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4363"/>
    <w:rsid w:val="0098097A"/>
    <w:rsid w:val="00980D1B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36DA"/>
    <w:rsid w:val="00A34A1D"/>
    <w:rsid w:val="00A356B0"/>
    <w:rsid w:val="00A54439"/>
    <w:rsid w:val="00A56F8A"/>
    <w:rsid w:val="00A61F04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AF698E"/>
    <w:rsid w:val="00B05229"/>
    <w:rsid w:val="00B06B2B"/>
    <w:rsid w:val="00B22B65"/>
    <w:rsid w:val="00B24392"/>
    <w:rsid w:val="00B25284"/>
    <w:rsid w:val="00B257C1"/>
    <w:rsid w:val="00B51362"/>
    <w:rsid w:val="00B540C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B03FC"/>
    <w:rsid w:val="00BB39FB"/>
    <w:rsid w:val="00BB5FF8"/>
    <w:rsid w:val="00BB6F4F"/>
    <w:rsid w:val="00BC2E21"/>
    <w:rsid w:val="00BC3584"/>
    <w:rsid w:val="00BC5383"/>
    <w:rsid w:val="00BC75A5"/>
    <w:rsid w:val="00BC787A"/>
    <w:rsid w:val="00BC7B21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4E1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66845"/>
    <w:rsid w:val="00D70AE4"/>
    <w:rsid w:val="00D70DE5"/>
    <w:rsid w:val="00D77ECB"/>
    <w:rsid w:val="00D848C2"/>
    <w:rsid w:val="00DA2AA0"/>
    <w:rsid w:val="00DA7C96"/>
    <w:rsid w:val="00DB45A6"/>
    <w:rsid w:val="00DB6571"/>
    <w:rsid w:val="00DC1067"/>
    <w:rsid w:val="00DC240D"/>
    <w:rsid w:val="00DC3C85"/>
    <w:rsid w:val="00DD3D89"/>
    <w:rsid w:val="00DD4FB4"/>
    <w:rsid w:val="00DE1EE3"/>
    <w:rsid w:val="00DF171F"/>
    <w:rsid w:val="00E044B8"/>
    <w:rsid w:val="00E057A2"/>
    <w:rsid w:val="00E07D39"/>
    <w:rsid w:val="00E10A73"/>
    <w:rsid w:val="00E15A37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419A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4F1E"/>
    <w:rsid w:val="00EB7421"/>
    <w:rsid w:val="00EC601E"/>
    <w:rsid w:val="00EC6D7A"/>
    <w:rsid w:val="00ED0390"/>
    <w:rsid w:val="00ED1263"/>
    <w:rsid w:val="00ED1A0A"/>
    <w:rsid w:val="00ED1FED"/>
    <w:rsid w:val="00ED226E"/>
    <w:rsid w:val="00ED22B1"/>
    <w:rsid w:val="00ED36FA"/>
    <w:rsid w:val="00ED6A84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4C4D"/>
    <w:rsid w:val="00F35795"/>
    <w:rsid w:val="00F45485"/>
    <w:rsid w:val="00F46DC0"/>
    <w:rsid w:val="00F50F94"/>
    <w:rsid w:val="00F545F6"/>
    <w:rsid w:val="00F616BB"/>
    <w:rsid w:val="00F63450"/>
    <w:rsid w:val="00F63502"/>
    <w:rsid w:val="00F92359"/>
    <w:rsid w:val="00F93052"/>
    <w:rsid w:val="00F96AB5"/>
    <w:rsid w:val="00FA1BF7"/>
    <w:rsid w:val="00FA1E94"/>
    <w:rsid w:val="00FA21D8"/>
    <w:rsid w:val="00FB50BE"/>
    <w:rsid w:val="00FB651D"/>
    <w:rsid w:val="00FC12A8"/>
    <w:rsid w:val="00FC1E9E"/>
    <w:rsid w:val="00FC5027"/>
    <w:rsid w:val="00FD5067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character" w:customStyle="1" w:styleId="ae">
    <w:name w:val="Гипертекстовая ссылка"/>
    <w:uiPriority w:val="99"/>
    <w:rsid w:val="000A356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0763&amp;sub=100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0763&amp;sub=100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?id=12032666&amp;sub=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2666&amp;sub=11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10</cp:revision>
  <cp:lastPrinted>2015-12-03T10:51:00Z</cp:lastPrinted>
  <dcterms:created xsi:type="dcterms:W3CDTF">2015-11-27T07:55:00Z</dcterms:created>
  <dcterms:modified xsi:type="dcterms:W3CDTF">2015-12-23T06:32:00Z</dcterms:modified>
</cp:coreProperties>
</file>