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 w:rsidR="006A3B04"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5267F1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55.7pt,-.3pt" strokeweight="3pt"/>
        </w:pic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ПОСТАНОВЛЕНИЕ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2"/>
        <w:gridCol w:w="3068"/>
        <w:gridCol w:w="3108"/>
      </w:tblGrid>
      <w:tr w:rsidR="007E0C7B" w:rsidRPr="001F0602" w:rsidTr="006026C6">
        <w:tc>
          <w:tcPr>
            <w:tcW w:w="3190" w:type="dxa"/>
          </w:tcPr>
          <w:p w:rsidR="007E0C7B" w:rsidRPr="001F0602" w:rsidRDefault="0027023F" w:rsidP="003C4756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C4756">
              <w:rPr>
                <w:rFonts w:ascii="Times New Roman" w:hAnsi="Times New Roman"/>
                <w:sz w:val="28"/>
                <w:szCs w:val="28"/>
              </w:rPr>
              <w:t>1</w:t>
            </w:r>
            <w:r w:rsidR="00E735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>.201</w:t>
            </w:r>
            <w:r w:rsidR="00C45BD5">
              <w:rPr>
                <w:rFonts w:ascii="Times New Roman" w:hAnsi="Times New Roman"/>
                <w:sz w:val="28"/>
                <w:szCs w:val="28"/>
              </w:rPr>
              <w:t>6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D04CB6" w:rsidRDefault="007E0C7B" w:rsidP="003C4756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023F">
              <w:rPr>
                <w:rFonts w:ascii="Times New Roman" w:hAnsi="Times New Roman"/>
                <w:sz w:val="28"/>
                <w:szCs w:val="28"/>
              </w:rPr>
              <w:t>7</w:t>
            </w:r>
            <w:r w:rsidR="003C475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7E0C7B" w:rsidRPr="001F0602" w:rsidRDefault="007E0C7B" w:rsidP="006026C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6207A3" w:rsidRDefault="006207A3" w:rsidP="008178C8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EB7384" w:rsidRDefault="00EB7384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8178C8" w:rsidRPr="003F359F" w:rsidRDefault="008178C8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3C4756" w:rsidRDefault="003C4756" w:rsidP="003C4756">
      <w:pPr>
        <w:shd w:val="clear" w:color="auto" w:fill="FFFFFF"/>
        <w:ind w:right="41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Положения «Об установлении стимулирующих выплат </w:t>
      </w:r>
      <w:r>
        <w:rPr>
          <w:color w:val="000000"/>
          <w:kern w:val="1"/>
          <w:sz w:val="28"/>
          <w:szCs w:val="28"/>
          <w:lang/>
        </w:rPr>
        <w:t>за интенсивность и высокие результаты</w:t>
      </w:r>
      <w:r>
        <w:rPr>
          <w:color w:val="000000"/>
          <w:sz w:val="28"/>
          <w:szCs w:val="28"/>
        </w:rPr>
        <w:t xml:space="preserve"> работникам  Кручено-Балковского</w:t>
      </w:r>
    </w:p>
    <w:p w:rsidR="003C4756" w:rsidRDefault="003C4756" w:rsidP="003C4756">
      <w:pPr>
        <w:shd w:val="clear" w:color="auto" w:fill="FFFFFF"/>
        <w:ind w:right="41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поселения»</w:t>
      </w:r>
    </w:p>
    <w:p w:rsidR="003C4756" w:rsidRDefault="003C4756" w:rsidP="003C4756">
      <w:pPr>
        <w:shd w:val="clear" w:color="auto" w:fill="FFFFFF"/>
        <w:rPr>
          <w:color w:val="000000"/>
          <w:sz w:val="28"/>
          <w:szCs w:val="28"/>
        </w:rPr>
      </w:pPr>
    </w:p>
    <w:p w:rsidR="003C4756" w:rsidRDefault="003C4756" w:rsidP="003C4756">
      <w:pPr>
        <w:shd w:val="clear" w:color="auto" w:fill="FFFFFF"/>
        <w:ind w:left="-142" w:firstLine="850"/>
        <w:jc w:val="both"/>
        <w:rPr>
          <w:color w:val="FF0000"/>
          <w:sz w:val="28"/>
          <w:szCs w:val="28"/>
          <w:lang/>
        </w:rPr>
      </w:pPr>
      <w:r>
        <w:rPr>
          <w:sz w:val="28"/>
          <w:szCs w:val="28"/>
        </w:rPr>
        <w:t xml:space="preserve">В целях реализации Указов Президента Российской Федерации от 07.05.2012  № 597 «О мероприятиях по реализации государственной социальной политики», от 01.06.2012 №761 «О национальной стратегии действий в интересах детей на 2012-2017 годы», распоряжения Правительства Российской Федерации от 26.11.2012 № 2190-р «Программа поэтапного совершенствования системы оплаты труда в государственных (муниципальных) учреждениях на 2012-2018 годы», </w:t>
      </w:r>
      <w:r>
        <w:rPr>
          <w:color w:val="000000"/>
          <w:sz w:val="28"/>
          <w:szCs w:val="28"/>
        </w:rPr>
        <w:t>постановлением Главы Сальского района от 05.11.2013 № 234 «О системе оплаты труда работников муниципальных учреждений Кручено-Балковского сельского поселения», Администрация Кручено-Балковского сельского поселения</w:t>
      </w:r>
    </w:p>
    <w:p w:rsidR="003C4756" w:rsidRDefault="003C4756" w:rsidP="003C4756">
      <w:pPr>
        <w:widowControl w:val="0"/>
        <w:spacing w:line="216" w:lineRule="auto"/>
        <w:ind w:firstLine="708"/>
        <w:jc w:val="both"/>
        <w:rPr>
          <w:color w:val="FF0000"/>
          <w:sz w:val="28"/>
          <w:szCs w:val="28"/>
          <w:lang/>
        </w:rPr>
      </w:pPr>
    </w:p>
    <w:p w:rsidR="003C4756" w:rsidRPr="003C4756" w:rsidRDefault="003C4756" w:rsidP="003C4756">
      <w:pPr>
        <w:jc w:val="center"/>
        <w:rPr>
          <w:sz w:val="28"/>
          <w:szCs w:val="28"/>
        </w:rPr>
      </w:pPr>
      <w:r w:rsidRPr="003C4756">
        <w:rPr>
          <w:sz w:val="28"/>
          <w:szCs w:val="28"/>
        </w:rPr>
        <w:t>П О С Т А Н О В Л Я Е Т:</w:t>
      </w:r>
    </w:p>
    <w:p w:rsidR="003C4756" w:rsidRDefault="003C4756" w:rsidP="003C4756">
      <w:pPr>
        <w:widowControl w:val="0"/>
        <w:ind w:firstLine="709"/>
        <w:jc w:val="center"/>
        <w:rPr>
          <w:b/>
          <w:sz w:val="28"/>
          <w:szCs w:val="28"/>
        </w:rPr>
      </w:pPr>
    </w:p>
    <w:p w:rsidR="003C4756" w:rsidRDefault="003C4756" w:rsidP="003C475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Положение «Об установлении  стимулирующих выплат </w:t>
      </w:r>
      <w:r>
        <w:rPr>
          <w:color w:val="000000"/>
          <w:kern w:val="1"/>
          <w:sz w:val="28"/>
          <w:szCs w:val="28"/>
          <w:lang/>
        </w:rPr>
        <w:t>за интенсивность и высокие результаты</w:t>
      </w:r>
      <w:r>
        <w:rPr>
          <w:color w:val="000000"/>
          <w:sz w:val="28"/>
          <w:szCs w:val="28"/>
        </w:rPr>
        <w:t xml:space="preserve"> –управленческому персоналу учреждений культуры  Кручено-Балковского сельского поселения»</w:t>
      </w:r>
      <w:r>
        <w:rPr>
          <w:sz w:val="28"/>
          <w:szCs w:val="28"/>
        </w:rPr>
        <w:t xml:space="preserve"> (приложение №1).</w:t>
      </w:r>
    </w:p>
    <w:p w:rsidR="003C4756" w:rsidRDefault="003C4756" w:rsidP="003C475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«Об установлении  стимулирующих выплат </w:t>
      </w:r>
      <w:r>
        <w:rPr>
          <w:color w:val="000000"/>
          <w:kern w:val="1"/>
          <w:sz w:val="28"/>
          <w:szCs w:val="28"/>
          <w:lang/>
        </w:rPr>
        <w:t>за интенсивность и высокие результаты</w:t>
      </w:r>
      <w:r>
        <w:rPr>
          <w:color w:val="000000"/>
          <w:sz w:val="28"/>
          <w:szCs w:val="28"/>
        </w:rPr>
        <w:t xml:space="preserve"> работникам  Кручено-Балковского сельского поселения»</w:t>
      </w:r>
      <w:r>
        <w:rPr>
          <w:sz w:val="28"/>
          <w:szCs w:val="28"/>
        </w:rPr>
        <w:t xml:space="preserve"> (приложение №2).</w:t>
      </w:r>
    </w:p>
    <w:p w:rsidR="003C4756" w:rsidRDefault="003C4756" w:rsidP="003C47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довести до сведения руководителей муниципальных учреждений культуры</w:t>
      </w:r>
      <w:r>
        <w:rPr>
          <w:color w:val="000000"/>
          <w:kern w:val="1"/>
          <w:sz w:val="28"/>
          <w:szCs w:val="28"/>
          <w:lang/>
        </w:rPr>
        <w:t xml:space="preserve"> Кручено-Балковского сельского поселения.</w:t>
      </w:r>
    </w:p>
    <w:p w:rsidR="003C4756" w:rsidRDefault="003C4756" w:rsidP="003C47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   Настоящее постановление применять к правоотношениям, возникшим с 01 января 2016 года.</w:t>
      </w:r>
    </w:p>
    <w:p w:rsidR="00F05EE9" w:rsidRDefault="003C4756" w:rsidP="003C4756">
      <w:pPr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  <w:t>5. Контроль за исполнением настоящего постановления оставляю за собой.</w:t>
      </w:r>
    </w:p>
    <w:p w:rsidR="000864D3" w:rsidRDefault="000864D3" w:rsidP="00377DF4">
      <w:pPr>
        <w:contextualSpacing/>
        <w:jc w:val="both"/>
        <w:rPr>
          <w:color w:val="000000"/>
          <w:sz w:val="28"/>
          <w:szCs w:val="28"/>
        </w:rPr>
      </w:pPr>
    </w:p>
    <w:p w:rsidR="007E1671" w:rsidRPr="00377DF4" w:rsidRDefault="007E1671" w:rsidP="00377DF4">
      <w:pPr>
        <w:contextualSpacing/>
        <w:jc w:val="both"/>
        <w:rPr>
          <w:color w:val="000000"/>
          <w:sz w:val="28"/>
          <w:szCs w:val="28"/>
        </w:rPr>
      </w:pPr>
    </w:p>
    <w:p w:rsidR="00752124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043C61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7E16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7C96">
        <w:rPr>
          <w:rFonts w:ascii="Times New Roman" w:hAnsi="Times New Roman" w:cs="Times New Roman"/>
          <w:sz w:val="28"/>
          <w:szCs w:val="28"/>
        </w:rPr>
        <w:t xml:space="preserve"> </w:t>
      </w:r>
      <w:r w:rsidRPr="00377DF4">
        <w:rPr>
          <w:rFonts w:ascii="Times New Roman" w:hAnsi="Times New Roman" w:cs="Times New Roman"/>
          <w:sz w:val="28"/>
          <w:szCs w:val="28"/>
        </w:rPr>
        <w:t>В.В. Ткачев</w:t>
      </w:r>
    </w:p>
    <w:p w:rsidR="00A00124" w:rsidRDefault="00A00124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E1671" w:rsidRPr="00801C95" w:rsidRDefault="007E1671" w:rsidP="007E1671">
      <w:pPr>
        <w:rPr>
          <w:color w:val="FFFFFF" w:themeColor="background1"/>
          <w:sz w:val="28"/>
          <w:szCs w:val="28"/>
        </w:rPr>
      </w:pPr>
      <w:r w:rsidRPr="00801C95">
        <w:rPr>
          <w:color w:val="FFFFFF" w:themeColor="background1"/>
          <w:sz w:val="28"/>
          <w:szCs w:val="28"/>
        </w:rPr>
        <w:t xml:space="preserve">Верно:    ведущий специалист                                               </w:t>
      </w:r>
      <w:r w:rsidR="00DA7C96" w:rsidRPr="00801C95">
        <w:rPr>
          <w:color w:val="FFFFFF" w:themeColor="background1"/>
          <w:sz w:val="28"/>
          <w:szCs w:val="28"/>
        </w:rPr>
        <w:t>С.</w:t>
      </w:r>
      <w:r w:rsidRPr="00801C95">
        <w:rPr>
          <w:color w:val="FFFFFF" w:themeColor="background1"/>
          <w:sz w:val="28"/>
          <w:szCs w:val="28"/>
        </w:rPr>
        <w:t xml:space="preserve">В. Олейников                                                       </w:t>
      </w:r>
    </w:p>
    <w:p w:rsidR="007E1671" w:rsidRDefault="007E1671" w:rsidP="007E1671">
      <w:pPr>
        <w:rPr>
          <w:sz w:val="28"/>
          <w:szCs w:val="28"/>
        </w:rPr>
      </w:pPr>
    </w:p>
    <w:p w:rsidR="007E1671" w:rsidRPr="0061126A" w:rsidRDefault="007E1671" w:rsidP="007E1671">
      <w:pPr>
        <w:rPr>
          <w:sz w:val="28"/>
          <w:szCs w:val="28"/>
        </w:rPr>
      </w:pPr>
    </w:p>
    <w:p w:rsidR="007E1671" w:rsidRPr="00A07A01" w:rsidRDefault="007E1671" w:rsidP="007E1671">
      <w:pPr>
        <w:pStyle w:val="ab"/>
        <w:spacing w:after="0"/>
        <w:ind w:left="0" w:right="4706"/>
        <w:rPr>
          <w:color w:val="000000"/>
          <w:sz w:val="22"/>
          <w:szCs w:val="22"/>
        </w:rPr>
      </w:pPr>
      <w:r w:rsidRPr="00A07A01">
        <w:rPr>
          <w:color w:val="000000"/>
          <w:sz w:val="22"/>
          <w:szCs w:val="22"/>
        </w:rPr>
        <w:t>Постановление вносит</w:t>
      </w:r>
    </w:p>
    <w:p w:rsidR="003C4756" w:rsidRDefault="003C4756" w:rsidP="005068A6">
      <w:pPr>
        <w:pStyle w:val="ab"/>
        <w:spacing w:after="0"/>
        <w:ind w:left="0" w:right="470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начальник сектора экономики </w:t>
      </w:r>
    </w:p>
    <w:p w:rsidR="007E1671" w:rsidRPr="00A07A01" w:rsidRDefault="003C4756" w:rsidP="005068A6">
      <w:pPr>
        <w:pStyle w:val="ab"/>
        <w:spacing w:after="0"/>
        <w:ind w:left="0" w:right="470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 финансов Филончук И.В.</w:t>
      </w:r>
    </w:p>
    <w:p w:rsidR="007E1671" w:rsidRDefault="007E1671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068A6" w:rsidRDefault="005068A6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068A6" w:rsidRDefault="005068A6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068A6" w:rsidRDefault="005068A6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068A6" w:rsidRDefault="005068A6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068A6" w:rsidRDefault="005068A6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068A6" w:rsidRDefault="005068A6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068A6" w:rsidRDefault="005068A6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068A6" w:rsidRDefault="005068A6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068A6" w:rsidRDefault="005068A6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A635B" w:rsidRDefault="001A635B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A635B" w:rsidRDefault="001A635B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A635B" w:rsidRDefault="001A635B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A635B" w:rsidRDefault="001A635B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A635B" w:rsidRDefault="001A635B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A635B" w:rsidRDefault="001A635B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E55343" w:rsidRDefault="00E55343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E55343" w:rsidRDefault="00E55343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E55343" w:rsidRDefault="00E55343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E55343" w:rsidRDefault="00E55343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E55343" w:rsidRDefault="00E55343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E55343" w:rsidRDefault="00E55343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E55343" w:rsidRDefault="00E55343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E55343" w:rsidRDefault="00E55343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01C95" w:rsidRDefault="00801C95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01C95" w:rsidRDefault="00801C95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3C4756" w:rsidRDefault="003C4756" w:rsidP="007118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4756" w:rsidRDefault="003C4756" w:rsidP="007118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4756" w:rsidRDefault="003C4756" w:rsidP="007118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4756" w:rsidRDefault="003C4756" w:rsidP="007118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4756" w:rsidRDefault="003C4756" w:rsidP="007118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4756" w:rsidRDefault="003C4756" w:rsidP="007118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D1A" w:rsidRPr="000C7592" w:rsidRDefault="00212D1A" w:rsidP="007118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759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756">
        <w:rPr>
          <w:rFonts w:ascii="Times New Roman" w:hAnsi="Times New Roman" w:cs="Times New Roman"/>
          <w:sz w:val="28"/>
          <w:szCs w:val="28"/>
        </w:rPr>
        <w:t>№1</w:t>
      </w:r>
    </w:p>
    <w:p w:rsidR="00212D1A" w:rsidRPr="000C7592" w:rsidRDefault="00212D1A" w:rsidP="00212D1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759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212D1A" w:rsidRPr="000C7592" w:rsidRDefault="00212D1A" w:rsidP="00212D1A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>Администрации Кручено-Балковского</w:t>
      </w:r>
    </w:p>
    <w:p w:rsidR="00212D1A" w:rsidRPr="000C7592" w:rsidRDefault="00212D1A" w:rsidP="00212D1A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 xml:space="preserve">сельского поселения </w:t>
      </w:r>
    </w:p>
    <w:p w:rsidR="00212D1A" w:rsidRDefault="00212D1A" w:rsidP="00212D1A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 xml:space="preserve">от  </w:t>
      </w:r>
      <w:r w:rsidR="0027023F">
        <w:rPr>
          <w:sz w:val="28"/>
          <w:szCs w:val="28"/>
        </w:rPr>
        <w:t>1</w:t>
      </w:r>
      <w:r w:rsidR="003C4756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27023F">
        <w:rPr>
          <w:sz w:val="28"/>
          <w:szCs w:val="28"/>
        </w:rPr>
        <w:t>2</w:t>
      </w:r>
      <w:r w:rsidRPr="000C7592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0C7592">
        <w:rPr>
          <w:sz w:val="28"/>
          <w:szCs w:val="28"/>
        </w:rPr>
        <w:t xml:space="preserve">  № </w:t>
      </w:r>
      <w:r w:rsidR="0027023F">
        <w:rPr>
          <w:sz w:val="28"/>
          <w:szCs w:val="28"/>
        </w:rPr>
        <w:t>7</w:t>
      </w:r>
      <w:r w:rsidR="003C4756">
        <w:rPr>
          <w:sz w:val="28"/>
          <w:szCs w:val="28"/>
        </w:rPr>
        <w:t>5</w:t>
      </w:r>
    </w:p>
    <w:p w:rsidR="00212D1A" w:rsidRDefault="00212D1A" w:rsidP="00212D1A">
      <w:pPr>
        <w:tabs>
          <w:tab w:val="left" w:pos="7665"/>
        </w:tabs>
        <w:contextualSpacing/>
        <w:jc w:val="right"/>
        <w:rPr>
          <w:sz w:val="28"/>
          <w:szCs w:val="28"/>
        </w:rPr>
      </w:pPr>
    </w:p>
    <w:p w:rsidR="003C4756" w:rsidRDefault="003C4756" w:rsidP="003C47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3C4756" w:rsidRDefault="003C4756" w:rsidP="003C4756">
      <w:pPr>
        <w:pStyle w:val="ConsPlusNonformat"/>
        <w:jc w:val="center"/>
        <w:rPr>
          <w:rFonts w:ascii="Times New Roman" w:hAnsi="Times New Roman" w:cs="Times New Roman"/>
          <w:color w:val="000000"/>
          <w:kern w:val="1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 персонального повышающего коэффициента к окладу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/>
        </w:rPr>
        <w:t>за интенсивность и высокие результаты руководителям муниципальных учреждений культуры, относящимся к категории административно- управленческого персонала</w:t>
      </w:r>
    </w:p>
    <w:p w:rsidR="003C4756" w:rsidRDefault="003C4756" w:rsidP="003C4756">
      <w:pPr>
        <w:pStyle w:val="ConsPlusNonformat"/>
        <w:jc w:val="center"/>
        <w:rPr>
          <w:rFonts w:ascii="Times New Roman" w:hAnsi="Times New Roman" w:cs="Times New Roman"/>
          <w:color w:val="000000"/>
          <w:kern w:val="1"/>
          <w:sz w:val="28"/>
          <w:szCs w:val="28"/>
          <w:lang/>
        </w:rPr>
      </w:pPr>
    </w:p>
    <w:p w:rsidR="003C4756" w:rsidRDefault="003C4756" w:rsidP="003C4756">
      <w:pPr>
        <w:pStyle w:val="ConsPlusNonformat"/>
        <w:jc w:val="center"/>
        <w:rPr>
          <w:rFonts w:ascii="Times New Roman" w:hAnsi="Times New Roman" w:cs="Times New Roman"/>
          <w:color w:val="000000"/>
          <w:kern w:val="1"/>
          <w:sz w:val="28"/>
          <w:szCs w:val="28"/>
          <w:lang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/>
        </w:rPr>
        <w:t xml:space="preserve">Раздел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/>
        </w:rPr>
        <w:t>. Общие положения</w:t>
      </w:r>
    </w:p>
    <w:p w:rsidR="003C4756" w:rsidRDefault="003C4756" w:rsidP="003C4756">
      <w:pPr>
        <w:pStyle w:val="ConsPlusNonformat"/>
        <w:jc w:val="center"/>
        <w:rPr>
          <w:b/>
          <w:kern w:val="1"/>
          <w:lang/>
        </w:rPr>
      </w:pPr>
    </w:p>
    <w:p w:rsidR="003C4756" w:rsidRDefault="003C4756" w:rsidP="003C4756">
      <w:pPr>
        <w:shd w:val="clear" w:color="auto" w:fill="FFFFFF"/>
        <w:ind w:firstLine="851"/>
        <w:jc w:val="both"/>
        <w:rPr>
          <w:bCs/>
          <w:kern w:val="1"/>
          <w:sz w:val="28"/>
          <w:szCs w:val="28"/>
          <w:lang/>
        </w:rPr>
      </w:pPr>
      <w:r>
        <w:rPr>
          <w:b/>
          <w:kern w:val="1"/>
          <w:lang/>
        </w:rPr>
        <w:tab/>
      </w:r>
      <w:r>
        <w:rPr>
          <w:kern w:val="1"/>
          <w:sz w:val="28"/>
          <w:szCs w:val="28"/>
          <w:lang/>
        </w:rPr>
        <w:t xml:space="preserve">1.1  </w:t>
      </w:r>
      <w:r>
        <w:rPr>
          <w:color w:val="000000"/>
          <w:kern w:val="1"/>
          <w:sz w:val="28"/>
          <w:szCs w:val="28"/>
          <w:lang/>
        </w:rPr>
        <w:t>Настоящее Положение разработано в соответствии</w:t>
      </w:r>
      <w:r>
        <w:rPr>
          <w:color w:val="FF0000"/>
          <w:kern w:val="1"/>
          <w:sz w:val="28"/>
          <w:szCs w:val="28"/>
          <w:lang/>
        </w:rPr>
        <w:t xml:space="preserve"> </w:t>
      </w:r>
      <w:r>
        <w:rPr>
          <w:color w:val="000000"/>
          <w:kern w:val="1"/>
          <w:sz w:val="28"/>
          <w:szCs w:val="28"/>
          <w:lang/>
        </w:rPr>
        <w:t>с постановлением Главы Кручено-Балковского сельского поселения  от 05.11.2013 № 234 «О системе оплаты труда работников муниципальных учреждений Кручено-Балковского сельского поселения»</w:t>
      </w:r>
      <w:r>
        <w:rPr>
          <w:color w:val="FF0000"/>
          <w:kern w:val="1"/>
          <w:sz w:val="28"/>
          <w:szCs w:val="28"/>
          <w:lang/>
        </w:rPr>
        <w:t xml:space="preserve"> </w:t>
      </w:r>
      <w:r>
        <w:rPr>
          <w:color w:val="000000"/>
          <w:kern w:val="1"/>
          <w:sz w:val="28"/>
          <w:szCs w:val="28"/>
          <w:lang/>
        </w:rPr>
        <w:t xml:space="preserve"> с изменениями и дополнениями.</w:t>
      </w:r>
    </w:p>
    <w:p w:rsidR="003C4756" w:rsidRDefault="003C4756" w:rsidP="003C4756">
      <w:pPr>
        <w:ind w:firstLine="851"/>
        <w:jc w:val="both"/>
        <w:rPr>
          <w:sz w:val="28"/>
          <w:szCs w:val="28"/>
          <w:lang/>
        </w:rPr>
      </w:pPr>
      <w:r>
        <w:rPr>
          <w:bCs/>
          <w:kern w:val="1"/>
          <w:sz w:val="28"/>
          <w:szCs w:val="28"/>
          <w:lang/>
        </w:rPr>
        <w:t>1.2.</w:t>
      </w:r>
      <w:r>
        <w:rPr>
          <w:bCs/>
          <w:color w:val="FF0000"/>
          <w:kern w:val="1"/>
          <w:sz w:val="28"/>
          <w:szCs w:val="28"/>
          <w:lang/>
        </w:rPr>
        <w:t xml:space="preserve"> </w:t>
      </w:r>
      <w:r>
        <w:rPr>
          <w:sz w:val="28"/>
          <w:szCs w:val="28"/>
        </w:rPr>
        <w:t>Настоящее Положение имеет целью совершенствование системы оплаты труда, повышение мотивации к труду, усиление материальной заинтересованности работников в улучшении конечных результатов труда на основе целевых показателей эффективности деятельности, совершенствовании технологических процессов, творческом и ответственном отношении к труду, стимулирование высокой интенсивности труда, создание условий для профессионального роста.</w:t>
      </w:r>
    </w:p>
    <w:p w:rsidR="003C4756" w:rsidRDefault="003C4756" w:rsidP="003C4756">
      <w:pPr>
        <w:pStyle w:val="ConsPlusNonformat"/>
        <w:ind w:firstLine="851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1.3. Настоящее положение определяет порядок  и условия установления персонального повышающего коэффициента за интенсивность и высокие результаты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/>
        </w:rPr>
        <w:t xml:space="preserve">руководителям муниципальных учреждений культуры, относящимся к категории административно- управленческого персонала Кручено-Балковского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/>
        </w:rPr>
        <w:t>.</w:t>
      </w:r>
    </w:p>
    <w:p w:rsidR="003C4756" w:rsidRDefault="003C4756" w:rsidP="003C475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/>
        </w:rPr>
        <w:t>1.4. Персональный повышающий коэффициент</w:t>
      </w:r>
      <w:r>
        <w:rPr>
          <w:rFonts w:ascii="Times New Roman" w:hAnsi="Times New Roman" w:cs="Times New Roman"/>
          <w:sz w:val="28"/>
          <w:szCs w:val="28"/>
          <w:lang/>
        </w:rPr>
        <w:t xml:space="preserve"> может устанавливаться ежемесячно, ежеквартально, на полугодие в течение соответствующего календарного года. Выплата может быть установлена сроком не более одного года.</w:t>
      </w:r>
    </w:p>
    <w:p w:rsidR="003C4756" w:rsidRDefault="003C4756" w:rsidP="003C475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1.5. Размер повышающего коэффициента к должностному окладу устанавливается максимальным размером не более 2,0 для руководителя юридического лица, размером не более 1,9 для заместителя директора юридического лица. </w:t>
      </w:r>
    </w:p>
    <w:p w:rsidR="003C4756" w:rsidRDefault="003C4756" w:rsidP="003C475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1.6.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/>
        </w:rPr>
        <w:t>Повышающий коэффициент</w:t>
      </w:r>
      <w:r>
        <w:rPr>
          <w:rFonts w:ascii="Times New Roman" w:hAnsi="Times New Roman" w:cs="Times New Roman"/>
          <w:sz w:val="28"/>
          <w:szCs w:val="28"/>
          <w:lang/>
        </w:rPr>
        <w:t xml:space="preserve"> руководителю учреждения выплачивается при условии наличия средств на вышеуказанные цели.</w:t>
      </w:r>
    </w:p>
    <w:p w:rsidR="003C4756" w:rsidRDefault="003C4756" w:rsidP="003C475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1.7. Стимулирующие выплаты могут выплачиваться из различных источников:</w:t>
      </w:r>
    </w:p>
    <w:p w:rsidR="003C4756" w:rsidRDefault="003C4756" w:rsidP="003C475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- из фонда оплаты труда учреждения, сформированного за счет средств местного бюджета;</w:t>
      </w:r>
    </w:p>
    <w:p w:rsidR="003C4756" w:rsidRDefault="003C4756" w:rsidP="003C475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lastRenderedPageBreak/>
        <w:t>- за счет средств от приносящей доход деятельности, направленных учреждением на оплату труда;</w:t>
      </w:r>
    </w:p>
    <w:p w:rsidR="003C4756" w:rsidRDefault="003C4756" w:rsidP="003C475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- за счет добровольных пожертвований юридических и физических лиц при целевом направлении средств.</w:t>
      </w:r>
    </w:p>
    <w:p w:rsidR="003C4756" w:rsidRDefault="003C4756" w:rsidP="003C4756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3C4756" w:rsidRPr="003C4756" w:rsidRDefault="003C4756" w:rsidP="003C475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3C4756">
        <w:rPr>
          <w:rFonts w:ascii="Times New Roman" w:hAnsi="Times New Roman" w:cs="Times New Roman"/>
          <w:sz w:val="28"/>
          <w:szCs w:val="28"/>
          <w:lang/>
        </w:rPr>
        <w:t xml:space="preserve">Раздел </w:t>
      </w:r>
      <w:r w:rsidRPr="003C475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C4756">
        <w:rPr>
          <w:rFonts w:ascii="Times New Roman" w:hAnsi="Times New Roman" w:cs="Times New Roman"/>
          <w:sz w:val="28"/>
          <w:szCs w:val="28"/>
          <w:lang/>
        </w:rPr>
        <w:t>. Определение размера повышающего коэффициента</w:t>
      </w:r>
    </w:p>
    <w:p w:rsidR="003C4756" w:rsidRDefault="003C4756" w:rsidP="003C47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3C4756" w:rsidRDefault="003C4756" w:rsidP="003C475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2.1. Размер повышающего коэффициента может составлять до 2,0 должностного оклада руководителя юридического лица.</w:t>
      </w:r>
    </w:p>
    <w:p w:rsidR="003C4756" w:rsidRDefault="003C4756" w:rsidP="003C475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Размер повышающего коэффициента руководителю учреждения определяется после подведения итогов выполнения показателей эффективности учреждением.</w:t>
      </w:r>
    </w:p>
    <w:p w:rsidR="003C4756" w:rsidRDefault="003C4756" w:rsidP="003C4756">
      <w:pPr>
        <w:pStyle w:val="ConsPlusNonformat"/>
        <w:ind w:firstLine="708"/>
        <w:jc w:val="both"/>
      </w:pPr>
    </w:p>
    <w:p w:rsidR="003C4756" w:rsidRDefault="003C4756" w:rsidP="003C4756">
      <w:pPr>
        <w:pStyle w:val="ConsPlusNonforma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/>
        </w:rPr>
      </w:pPr>
      <w:r>
        <w:t>Персональные  коэффициенты устанавливаются:</w:t>
      </w:r>
    </w:p>
    <w:tbl>
      <w:tblPr>
        <w:tblW w:w="0" w:type="auto"/>
        <w:tblInd w:w="-5" w:type="dxa"/>
        <w:tblLayout w:type="fixed"/>
        <w:tblLook w:val="0000"/>
      </w:tblPr>
      <w:tblGrid>
        <w:gridCol w:w="1351"/>
        <w:gridCol w:w="3845"/>
        <w:gridCol w:w="3989"/>
      </w:tblGrid>
      <w:tr w:rsidR="003C4756" w:rsidTr="003C4756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/>
              </w:rPr>
              <w:t>№ п/п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/>
              </w:rPr>
              <w:t>Сумма балов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/>
              </w:rPr>
              <w:t>Размер повышающего коэффициента:</w:t>
            </w:r>
          </w:p>
        </w:tc>
      </w:tr>
      <w:tr w:rsidR="003C4756" w:rsidTr="003C4756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100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/>
              </w:rPr>
              <w:t>до 2,0</w:t>
            </w:r>
          </w:p>
        </w:tc>
      </w:tr>
      <w:tr w:rsidR="003C4756" w:rsidTr="003C4756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2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от 96 до 99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/>
              </w:rPr>
              <w:t>до 1,9</w:t>
            </w:r>
          </w:p>
        </w:tc>
      </w:tr>
      <w:tr w:rsidR="003C4756" w:rsidTr="003C4756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3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от 91 до 95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/>
              </w:rPr>
              <w:t>до 1,8</w:t>
            </w:r>
          </w:p>
        </w:tc>
      </w:tr>
      <w:tr w:rsidR="003C4756" w:rsidTr="003C4756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4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от 86 до 90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/>
              </w:rPr>
              <w:t>до 1,7</w:t>
            </w:r>
          </w:p>
        </w:tc>
      </w:tr>
      <w:tr w:rsidR="003C4756" w:rsidTr="003C4756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5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от 81 до 85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/>
              </w:rPr>
              <w:t>до 1,6</w:t>
            </w:r>
          </w:p>
        </w:tc>
      </w:tr>
      <w:tr w:rsidR="003C4756" w:rsidTr="003C4756">
        <w:trPr>
          <w:trHeight w:val="36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6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 xml:space="preserve">от 76 до 80 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/>
              </w:rPr>
              <w:t>до 1,5</w:t>
            </w:r>
          </w:p>
        </w:tc>
      </w:tr>
      <w:tr w:rsidR="003C4756" w:rsidTr="003C4756">
        <w:trPr>
          <w:trHeight w:val="30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7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от 71 до 75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/>
              </w:rPr>
              <w:t>до 1,4</w:t>
            </w:r>
          </w:p>
        </w:tc>
      </w:tr>
      <w:tr w:rsidR="003C4756" w:rsidTr="003C4756">
        <w:trPr>
          <w:trHeight w:val="30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8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от 66 до 70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r>
              <w:rPr>
                <w:color w:val="000000"/>
                <w:kern w:val="1"/>
                <w:sz w:val="28"/>
                <w:szCs w:val="28"/>
                <w:lang/>
              </w:rPr>
              <w:t>до 1,3</w:t>
            </w:r>
          </w:p>
        </w:tc>
      </w:tr>
      <w:tr w:rsidR="003C4756" w:rsidTr="003C4756">
        <w:trPr>
          <w:trHeight w:val="30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9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от 61 до 65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r>
              <w:rPr>
                <w:color w:val="000000"/>
                <w:kern w:val="1"/>
                <w:sz w:val="28"/>
                <w:szCs w:val="28"/>
                <w:lang/>
              </w:rPr>
              <w:t>до 1,2</w:t>
            </w:r>
          </w:p>
        </w:tc>
      </w:tr>
      <w:tr w:rsidR="003C4756" w:rsidTr="003C4756">
        <w:trPr>
          <w:trHeight w:val="30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10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от 56 до 60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r>
              <w:rPr>
                <w:color w:val="000000"/>
                <w:kern w:val="1"/>
                <w:sz w:val="28"/>
                <w:szCs w:val="28"/>
                <w:lang/>
              </w:rPr>
              <w:t>до 1,1</w:t>
            </w:r>
          </w:p>
        </w:tc>
      </w:tr>
      <w:tr w:rsidR="003C4756" w:rsidTr="003C4756">
        <w:trPr>
          <w:trHeight w:val="30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11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r>
              <w:rPr>
                <w:color w:val="000000"/>
                <w:kern w:val="1"/>
                <w:sz w:val="28"/>
                <w:szCs w:val="28"/>
                <w:lang/>
              </w:rPr>
              <w:t xml:space="preserve"> от 51 до 55                                                     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snapToGrid w:val="0"/>
            </w:pPr>
            <w:r>
              <w:rPr>
                <w:color w:val="000000"/>
                <w:kern w:val="1"/>
                <w:sz w:val="28"/>
                <w:szCs w:val="28"/>
                <w:lang/>
              </w:rPr>
              <w:t>до 1,0</w:t>
            </w:r>
          </w:p>
        </w:tc>
      </w:tr>
      <w:tr w:rsidR="003C4756" w:rsidTr="003C4756">
        <w:trPr>
          <w:trHeight w:val="30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12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от 46 до 50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r>
              <w:rPr>
                <w:color w:val="000000"/>
                <w:kern w:val="1"/>
                <w:sz w:val="28"/>
                <w:szCs w:val="28"/>
                <w:lang/>
              </w:rPr>
              <w:t>до 0,9</w:t>
            </w:r>
          </w:p>
        </w:tc>
      </w:tr>
      <w:tr w:rsidR="003C4756" w:rsidTr="003C4756">
        <w:trPr>
          <w:trHeight w:val="30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13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от 40 до 45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r>
              <w:rPr>
                <w:color w:val="000000"/>
                <w:kern w:val="1"/>
                <w:sz w:val="28"/>
                <w:szCs w:val="28"/>
                <w:lang/>
              </w:rPr>
              <w:t>до 0,8</w:t>
            </w:r>
          </w:p>
        </w:tc>
      </w:tr>
    </w:tbl>
    <w:p w:rsidR="003C4756" w:rsidRDefault="003C4756" w:rsidP="003C4756">
      <w:pPr>
        <w:pStyle w:val="ConsPlusNonforma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/>
        </w:rPr>
      </w:pPr>
    </w:p>
    <w:p w:rsidR="003C4756" w:rsidRDefault="003C4756" w:rsidP="003C4756">
      <w:pPr>
        <w:ind w:firstLine="851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Если сумма балов составляет менее 40, </w:t>
      </w:r>
      <w:r>
        <w:rPr>
          <w:color w:val="000000"/>
          <w:kern w:val="1"/>
          <w:sz w:val="28"/>
          <w:szCs w:val="28"/>
          <w:lang/>
        </w:rPr>
        <w:t>повышающий коэффициент</w:t>
      </w:r>
      <w:r>
        <w:rPr>
          <w:sz w:val="28"/>
          <w:szCs w:val="28"/>
          <w:lang/>
        </w:rPr>
        <w:t xml:space="preserve"> не устанавливаются.</w:t>
      </w:r>
    </w:p>
    <w:p w:rsidR="003C4756" w:rsidRDefault="003C4756" w:rsidP="003C4756">
      <w:pPr>
        <w:ind w:firstLine="851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    Премирование по итогам работы </w:t>
      </w:r>
      <w:r>
        <w:rPr>
          <w:sz w:val="28"/>
          <w:szCs w:val="28"/>
        </w:rPr>
        <w:t>предполагает поощрение руководителя за успешное и добросовестное исполнение своих должностных обязанностей; за инициативу, творчество и применение в работе современных форм, методов и содержания организации труда; за качественную подготовку и проведение мероприятий, связанных с уставной деятельностью учреждения. Размер премии максимальным размером не ограничен.</w:t>
      </w:r>
    </w:p>
    <w:p w:rsidR="003C4756" w:rsidRDefault="003C4756" w:rsidP="003C475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2.2. Размер повышающего коэффициента может составлять до 1,9 должностного оклада заместителя руководителя юридического лица.</w:t>
      </w:r>
    </w:p>
    <w:p w:rsidR="003C4756" w:rsidRDefault="003C4756" w:rsidP="003C475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Размер повышающего коэффициента заместителю руководителя учреждения определяется после подведения итогов выполнения показателей эффективности учреждением.</w:t>
      </w:r>
    </w:p>
    <w:p w:rsidR="003C4756" w:rsidRDefault="003C4756" w:rsidP="003C4756">
      <w:pPr>
        <w:pStyle w:val="ConsPlusNonformat"/>
        <w:ind w:firstLine="851"/>
        <w:jc w:val="both"/>
      </w:pPr>
    </w:p>
    <w:p w:rsidR="003C4756" w:rsidRDefault="003C4756" w:rsidP="003C4756">
      <w:pPr>
        <w:pStyle w:val="ConsPlusNonforma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/>
        </w:rPr>
      </w:pPr>
      <w:r>
        <w:lastRenderedPageBreak/>
        <w:t>Персональные  коэффициенты устанавливаются:</w:t>
      </w:r>
    </w:p>
    <w:tbl>
      <w:tblPr>
        <w:tblW w:w="0" w:type="auto"/>
        <w:tblInd w:w="-5" w:type="dxa"/>
        <w:tblLayout w:type="fixed"/>
        <w:tblLook w:val="0000"/>
      </w:tblPr>
      <w:tblGrid>
        <w:gridCol w:w="1351"/>
        <w:gridCol w:w="3845"/>
        <w:gridCol w:w="3989"/>
      </w:tblGrid>
      <w:tr w:rsidR="003C4756" w:rsidTr="003C4756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/>
              </w:rPr>
              <w:t>№ п/п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/>
              </w:rPr>
              <w:t>Сумма балов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/>
              </w:rPr>
              <w:t>Размер повышающего коэффициента:</w:t>
            </w:r>
          </w:p>
        </w:tc>
      </w:tr>
      <w:tr w:rsidR="003C4756" w:rsidTr="003C4756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100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/>
              </w:rPr>
              <w:t>до 1,9</w:t>
            </w:r>
          </w:p>
        </w:tc>
      </w:tr>
      <w:tr w:rsidR="003C4756" w:rsidTr="003C4756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2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от 96 до 99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/>
              </w:rPr>
              <w:t>до 1,8</w:t>
            </w:r>
          </w:p>
        </w:tc>
      </w:tr>
      <w:tr w:rsidR="003C4756" w:rsidTr="003C4756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3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от 91 до 95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/>
              </w:rPr>
              <w:t>до 1,7</w:t>
            </w:r>
          </w:p>
        </w:tc>
      </w:tr>
      <w:tr w:rsidR="003C4756" w:rsidTr="003C4756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4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от 86 до 90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/>
              </w:rPr>
              <w:t>до 1,6</w:t>
            </w:r>
          </w:p>
        </w:tc>
      </w:tr>
      <w:tr w:rsidR="003C4756" w:rsidTr="003C4756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5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от 81 до 85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/>
              </w:rPr>
              <w:t>до 1,5</w:t>
            </w:r>
          </w:p>
        </w:tc>
      </w:tr>
      <w:tr w:rsidR="003C4756" w:rsidTr="003C4756">
        <w:trPr>
          <w:trHeight w:val="36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6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 xml:space="preserve">от 76 до 80 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/>
              </w:rPr>
              <w:t>до 1,4</w:t>
            </w:r>
          </w:p>
        </w:tc>
      </w:tr>
      <w:tr w:rsidR="003C4756" w:rsidTr="003C4756">
        <w:trPr>
          <w:trHeight w:val="30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7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от 71 до 75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/>
              </w:rPr>
              <w:t>до 1,3</w:t>
            </w:r>
          </w:p>
        </w:tc>
      </w:tr>
      <w:tr w:rsidR="003C4756" w:rsidTr="003C4756">
        <w:trPr>
          <w:trHeight w:val="30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8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от 66 до 70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r>
              <w:rPr>
                <w:color w:val="000000"/>
                <w:kern w:val="1"/>
                <w:sz w:val="28"/>
                <w:szCs w:val="28"/>
                <w:lang/>
              </w:rPr>
              <w:t>до 1,2</w:t>
            </w:r>
          </w:p>
        </w:tc>
      </w:tr>
      <w:tr w:rsidR="003C4756" w:rsidTr="003C4756">
        <w:trPr>
          <w:trHeight w:val="30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9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от 61 до 65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r>
              <w:rPr>
                <w:color w:val="000000"/>
                <w:kern w:val="1"/>
                <w:sz w:val="28"/>
                <w:szCs w:val="28"/>
                <w:lang/>
              </w:rPr>
              <w:t>до 1,1</w:t>
            </w:r>
          </w:p>
        </w:tc>
      </w:tr>
      <w:tr w:rsidR="003C4756" w:rsidTr="003C4756">
        <w:trPr>
          <w:trHeight w:val="30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10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от 56 до 60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r>
              <w:rPr>
                <w:color w:val="000000"/>
                <w:kern w:val="1"/>
                <w:sz w:val="28"/>
                <w:szCs w:val="28"/>
                <w:lang/>
              </w:rPr>
              <w:t>до 1,0</w:t>
            </w:r>
          </w:p>
        </w:tc>
      </w:tr>
      <w:tr w:rsidR="003C4756" w:rsidTr="003C4756">
        <w:trPr>
          <w:trHeight w:val="30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11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от 51 до 55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r>
              <w:rPr>
                <w:color w:val="000000"/>
                <w:kern w:val="1"/>
                <w:sz w:val="28"/>
                <w:szCs w:val="28"/>
                <w:lang/>
              </w:rPr>
              <w:t>до 0,9</w:t>
            </w:r>
          </w:p>
        </w:tc>
      </w:tr>
      <w:tr w:rsidR="003C4756" w:rsidTr="003C4756">
        <w:trPr>
          <w:trHeight w:val="30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12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от 46 до 50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r>
              <w:rPr>
                <w:color w:val="000000"/>
                <w:kern w:val="1"/>
                <w:sz w:val="28"/>
                <w:szCs w:val="28"/>
                <w:lang/>
              </w:rPr>
              <w:t>до 0,8</w:t>
            </w:r>
          </w:p>
        </w:tc>
      </w:tr>
      <w:tr w:rsidR="003C4756" w:rsidTr="003C4756">
        <w:trPr>
          <w:trHeight w:val="30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13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от 40 до 45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r>
              <w:rPr>
                <w:color w:val="000000"/>
                <w:kern w:val="1"/>
                <w:sz w:val="28"/>
                <w:szCs w:val="28"/>
                <w:lang/>
              </w:rPr>
              <w:t>до 0,7</w:t>
            </w:r>
          </w:p>
        </w:tc>
      </w:tr>
    </w:tbl>
    <w:p w:rsidR="003C4756" w:rsidRDefault="003C4756" w:rsidP="003C4756">
      <w:pPr>
        <w:ind w:firstLine="851"/>
        <w:jc w:val="both"/>
        <w:rPr>
          <w:sz w:val="28"/>
          <w:szCs w:val="28"/>
          <w:lang/>
        </w:rPr>
      </w:pPr>
    </w:p>
    <w:p w:rsidR="003C4756" w:rsidRDefault="003C4756" w:rsidP="003C4756">
      <w:pPr>
        <w:ind w:firstLine="851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Если сумма балов составляет менее 40, </w:t>
      </w:r>
      <w:r>
        <w:rPr>
          <w:color w:val="000000"/>
          <w:kern w:val="1"/>
          <w:sz w:val="28"/>
          <w:szCs w:val="28"/>
          <w:lang/>
        </w:rPr>
        <w:t>повышающий коэффициент</w:t>
      </w:r>
      <w:r>
        <w:rPr>
          <w:sz w:val="28"/>
          <w:szCs w:val="28"/>
          <w:lang/>
        </w:rPr>
        <w:t xml:space="preserve"> не устанавливаются.</w:t>
      </w:r>
    </w:p>
    <w:p w:rsidR="003C4756" w:rsidRDefault="003C4756" w:rsidP="003C4756">
      <w:pPr>
        <w:ind w:firstLine="851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    Премирование по итогам работы </w:t>
      </w:r>
      <w:r>
        <w:rPr>
          <w:sz w:val="28"/>
          <w:szCs w:val="28"/>
        </w:rPr>
        <w:t>предполагает поощрение заместителя руководителя за успешное и добросовестное исполнение своих должностных обязанностей; за инициативу, творчество и применение в работе современных форм, методов и содержания организации труда; за качественную подготовку и проведение мероприятий, связанных с уставной деятельностью учреждения. Размер премии максимальным размером не ограничен.</w:t>
      </w:r>
    </w:p>
    <w:p w:rsidR="003C4756" w:rsidRDefault="003C4756" w:rsidP="003C4756">
      <w:pPr>
        <w:jc w:val="both"/>
        <w:rPr>
          <w:sz w:val="28"/>
          <w:szCs w:val="28"/>
          <w:lang/>
        </w:rPr>
      </w:pPr>
    </w:p>
    <w:p w:rsidR="003C4756" w:rsidRPr="003C4756" w:rsidRDefault="003C4756" w:rsidP="003C4756">
      <w:pPr>
        <w:jc w:val="center"/>
        <w:rPr>
          <w:sz w:val="28"/>
          <w:szCs w:val="28"/>
          <w:lang/>
        </w:rPr>
      </w:pPr>
      <w:r w:rsidRPr="003C4756">
        <w:rPr>
          <w:sz w:val="28"/>
          <w:szCs w:val="28"/>
          <w:lang/>
        </w:rPr>
        <w:t xml:space="preserve">Раздел </w:t>
      </w:r>
      <w:r w:rsidRPr="003C4756">
        <w:rPr>
          <w:sz w:val="28"/>
          <w:szCs w:val="28"/>
          <w:lang w:val="en-US"/>
        </w:rPr>
        <w:t>III</w:t>
      </w:r>
      <w:r w:rsidRPr="003C4756">
        <w:rPr>
          <w:sz w:val="28"/>
          <w:szCs w:val="28"/>
          <w:lang/>
        </w:rPr>
        <w:t>. Порядок установления повышающего коэффициента</w:t>
      </w:r>
    </w:p>
    <w:p w:rsidR="003C4756" w:rsidRDefault="003C4756" w:rsidP="003C4756">
      <w:pPr>
        <w:jc w:val="center"/>
        <w:rPr>
          <w:b/>
          <w:sz w:val="28"/>
          <w:szCs w:val="28"/>
          <w:lang/>
        </w:rPr>
      </w:pPr>
    </w:p>
    <w:p w:rsidR="003C4756" w:rsidRDefault="003C4756" w:rsidP="003C475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3.1.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/>
        </w:rPr>
        <w:t xml:space="preserve">Повышающий коэффициент </w:t>
      </w:r>
      <w:r>
        <w:rPr>
          <w:rFonts w:ascii="Times New Roman" w:hAnsi="Times New Roman" w:cs="Times New Roman"/>
          <w:sz w:val="28"/>
          <w:szCs w:val="28"/>
          <w:lang/>
        </w:rPr>
        <w:t>руководителям юридических лиц может устанавливаться ежемесячно, ежеквартально, на полугодие  распоряжением Главы Администрации Кручено-Балковского сельского поселения по результатам подведения итогов выполнения учреждением показателей эффективности, приказом руководителя учреждения культуры для заместителя руководителя.</w:t>
      </w:r>
    </w:p>
    <w:p w:rsidR="003C4756" w:rsidRDefault="003C4756" w:rsidP="003C475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3.2. Для установления </w:t>
      </w:r>
      <w:r>
        <w:rPr>
          <w:color w:val="000000"/>
          <w:kern w:val="1"/>
          <w:sz w:val="28"/>
          <w:szCs w:val="28"/>
          <w:lang/>
        </w:rPr>
        <w:t>п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/>
        </w:rPr>
        <w:t>овышающего коэффициента</w:t>
      </w:r>
      <w:r>
        <w:rPr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руководители учреждений культуры представляют в Администрацию Кручено-Балковского сельского поселения отчет о выполнении показателей эффективности с количеством балов. Заместитель руководителя юридического лица предоставляет отчет о выполнении показателей эффективности с количеством балов в экспертно-аналитическую группу учреждения культуры.</w:t>
      </w:r>
    </w:p>
    <w:p w:rsidR="003C4756" w:rsidRDefault="003C4756" w:rsidP="003C4756">
      <w:pPr>
        <w:pStyle w:val="ConsPlusNonformat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3.3. Администрация Кручено-Балковского сельского поселения в течение 3 рабочих дней издается распоряжение об установлении  </w:t>
      </w:r>
      <w:r>
        <w:rPr>
          <w:rFonts w:ascii="Times New Roman" w:hAnsi="Times New Roman" w:cs="Times New Roman"/>
          <w:sz w:val="28"/>
          <w:szCs w:val="28"/>
          <w:lang/>
        </w:rPr>
        <w:lastRenderedPageBreak/>
        <w:t xml:space="preserve">персонального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/>
        </w:rPr>
        <w:t>повышающего коэффициента</w:t>
      </w:r>
      <w:r>
        <w:rPr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за интенсивность и высокие результаты на соответствующий период.</w:t>
      </w:r>
    </w:p>
    <w:p w:rsidR="003C4756" w:rsidRDefault="003C4756" w:rsidP="003C4756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Использование условий и показателей деятельности учреждений для определения размера </w:t>
      </w:r>
      <w:r>
        <w:rPr>
          <w:color w:val="000000"/>
          <w:kern w:val="1"/>
          <w:sz w:val="28"/>
          <w:szCs w:val="28"/>
          <w:lang/>
        </w:rPr>
        <w:t>повышающего коэффициента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</w:rPr>
        <w:t>к должностным окладам руководителей за качество труда, не связанное с результативностью деятельности, не допускается.</w:t>
      </w:r>
    </w:p>
    <w:p w:rsidR="003C4756" w:rsidRDefault="003C4756" w:rsidP="003C4756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Применение </w:t>
      </w:r>
      <w:r>
        <w:rPr>
          <w:color w:val="000000"/>
          <w:kern w:val="1"/>
          <w:sz w:val="28"/>
          <w:szCs w:val="28"/>
          <w:lang/>
        </w:rPr>
        <w:t>повышающего коэффициента к окладу</w:t>
      </w:r>
      <w:r>
        <w:rPr>
          <w:sz w:val="28"/>
          <w:szCs w:val="28"/>
        </w:rPr>
        <w:t xml:space="preserve"> руководителя учреждения производится только по основной должности.</w:t>
      </w:r>
    </w:p>
    <w:p w:rsidR="003C4756" w:rsidRDefault="003C4756" w:rsidP="003C4756">
      <w:pPr>
        <w:autoSpaceDE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3.6. Применение повышающего коэффициента к окладу по занимаемой должности не образует новый оклад 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3C4756" w:rsidRDefault="003C4756" w:rsidP="003C4756">
      <w:pPr>
        <w:autoSpaceDE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3.7.  Условия  для назначения персонального повышающего коэффициента:</w:t>
      </w:r>
    </w:p>
    <w:p w:rsidR="003C4756" w:rsidRDefault="003C4756" w:rsidP="003C475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  стаж работы в должности не менее 1 месяца.</w:t>
      </w:r>
    </w:p>
    <w:p w:rsidR="003C4756" w:rsidRDefault="003C4756" w:rsidP="003C4756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Выплата </w:t>
      </w:r>
      <w:r>
        <w:rPr>
          <w:bCs/>
          <w:sz w:val="28"/>
          <w:szCs w:val="28"/>
        </w:rPr>
        <w:t>персонального повышающего коэффициента</w:t>
      </w:r>
      <w:r>
        <w:rPr>
          <w:sz w:val="28"/>
          <w:szCs w:val="28"/>
        </w:rPr>
        <w:t xml:space="preserve"> не производится в случаях:</w:t>
      </w:r>
    </w:p>
    <w:p w:rsidR="003C4756" w:rsidRDefault="003C4756" w:rsidP="003C475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совершения нарушений, установленных трудовым, административным, уголовным законодательством в качестве основания для наложения дисциплинарного взыскания и увольнения, . </w:t>
      </w:r>
    </w:p>
    <w:p w:rsidR="003C4756" w:rsidRDefault="003C4756" w:rsidP="003C4756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Прекращение выплат </w:t>
      </w:r>
      <w:r>
        <w:rPr>
          <w:bCs/>
          <w:sz w:val="28"/>
          <w:szCs w:val="28"/>
        </w:rPr>
        <w:t>персонального повышающего коэффициента</w:t>
      </w:r>
      <w:r>
        <w:rPr>
          <w:sz w:val="28"/>
          <w:szCs w:val="28"/>
        </w:rPr>
        <w:t xml:space="preserve"> производится на основании распоряжения Главы Кручено-Балковского сельского поселения.</w:t>
      </w:r>
    </w:p>
    <w:p w:rsidR="003C4756" w:rsidRDefault="003C4756" w:rsidP="003C4756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3.10. Установление критериев эффективности труда, не связанных с результативностью труда, не допускается.</w:t>
      </w:r>
    </w:p>
    <w:p w:rsidR="00801C95" w:rsidRDefault="00801C95" w:rsidP="003C4756">
      <w:pPr>
        <w:pStyle w:val="ConsPlusNormal"/>
        <w:ind w:firstLine="540"/>
        <w:jc w:val="center"/>
        <w:rPr>
          <w:sz w:val="28"/>
          <w:szCs w:val="28"/>
        </w:rPr>
      </w:pPr>
    </w:p>
    <w:p w:rsidR="003C4756" w:rsidRDefault="003C4756" w:rsidP="003C4756">
      <w:pPr>
        <w:pStyle w:val="ConsPlusNormal"/>
        <w:ind w:firstLine="540"/>
        <w:jc w:val="center"/>
        <w:rPr>
          <w:sz w:val="28"/>
          <w:szCs w:val="28"/>
        </w:rPr>
      </w:pPr>
    </w:p>
    <w:p w:rsidR="003C4756" w:rsidRDefault="003C4756" w:rsidP="003C4756">
      <w:pPr>
        <w:pStyle w:val="ConsPlusNormal"/>
        <w:ind w:firstLine="540"/>
        <w:jc w:val="center"/>
        <w:rPr>
          <w:sz w:val="28"/>
          <w:szCs w:val="28"/>
        </w:rPr>
      </w:pPr>
    </w:p>
    <w:p w:rsidR="003C4756" w:rsidRDefault="003C4756" w:rsidP="003C4756">
      <w:pPr>
        <w:pStyle w:val="ConsPlusNormal"/>
        <w:ind w:firstLine="540"/>
        <w:jc w:val="center"/>
        <w:rPr>
          <w:sz w:val="28"/>
          <w:szCs w:val="28"/>
        </w:rPr>
      </w:pPr>
    </w:p>
    <w:p w:rsidR="003C4756" w:rsidRDefault="003C4756" w:rsidP="003C4756">
      <w:pPr>
        <w:pStyle w:val="ConsPlusNormal"/>
        <w:ind w:firstLine="540"/>
        <w:jc w:val="center"/>
        <w:rPr>
          <w:sz w:val="28"/>
          <w:szCs w:val="28"/>
        </w:rPr>
      </w:pPr>
    </w:p>
    <w:p w:rsidR="003C4756" w:rsidRDefault="003C4756" w:rsidP="003C4756">
      <w:pPr>
        <w:pStyle w:val="ConsPlusNormal"/>
        <w:ind w:firstLine="540"/>
        <w:jc w:val="center"/>
        <w:rPr>
          <w:sz w:val="28"/>
          <w:szCs w:val="28"/>
        </w:rPr>
      </w:pPr>
    </w:p>
    <w:p w:rsidR="003C4756" w:rsidRDefault="003C4756" w:rsidP="003C4756">
      <w:pPr>
        <w:pStyle w:val="ConsPlusNormal"/>
        <w:ind w:firstLine="540"/>
        <w:jc w:val="center"/>
        <w:rPr>
          <w:sz w:val="28"/>
          <w:szCs w:val="28"/>
        </w:rPr>
      </w:pPr>
    </w:p>
    <w:p w:rsidR="003C4756" w:rsidRDefault="003C4756" w:rsidP="003C4756">
      <w:pPr>
        <w:pStyle w:val="ConsPlusNormal"/>
        <w:ind w:firstLine="540"/>
        <w:jc w:val="center"/>
        <w:rPr>
          <w:sz w:val="28"/>
          <w:szCs w:val="28"/>
        </w:rPr>
      </w:pPr>
    </w:p>
    <w:p w:rsidR="003C4756" w:rsidRDefault="003C4756" w:rsidP="003C4756">
      <w:pPr>
        <w:pStyle w:val="ConsPlusNormal"/>
        <w:ind w:firstLine="540"/>
        <w:jc w:val="center"/>
        <w:rPr>
          <w:sz w:val="28"/>
          <w:szCs w:val="28"/>
        </w:rPr>
      </w:pPr>
    </w:p>
    <w:p w:rsidR="003C4756" w:rsidRDefault="003C4756" w:rsidP="003C4756">
      <w:pPr>
        <w:pStyle w:val="ConsPlusNormal"/>
        <w:ind w:firstLine="540"/>
        <w:jc w:val="center"/>
        <w:rPr>
          <w:sz w:val="28"/>
          <w:szCs w:val="28"/>
        </w:rPr>
      </w:pPr>
    </w:p>
    <w:p w:rsidR="003C4756" w:rsidRDefault="003C4756" w:rsidP="003C4756">
      <w:pPr>
        <w:pStyle w:val="ConsPlusNormal"/>
        <w:ind w:firstLine="540"/>
        <w:jc w:val="center"/>
        <w:rPr>
          <w:sz w:val="28"/>
          <w:szCs w:val="28"/>
        </w:rPr>
      </w:pPr>
    </w:p>
    <w:p w:rsidR="003C4756" w:rsidRDefault="003C4756" w:rsidP="003C4756">
      <w:pPr>
        <w:pStyle w:val="ConsPlusNormal"/>
        <w:ind w:firstLine="540"/>
        <w:jc w:val="center"/>
        <w:rPr>
          <w:sz w:val="28"/>
          <w:szCs w:val="28"/>
        </w:rPr>
      </w:pPr>
    </w:p>
    <w:p w:rsidR="003C4756" w:rsidRDefault="003C4756" w:rsidP="003C4756">
      <w:pPr>
        <w:pStyle w:val="ConsPlusNormal"/>
        <w:ind w:firstLine="540"/>
        <w:jc w:val="center"/>
        <w:rPr>
          <w:sz w:val="28"/>
          <w:szCs w:val="28"/>
        </w:rPr>
      </w:pPr>
    </w:p>
    <w:p w:rsidR="003C4756" w:rsidRDefault="003C4756" w:rsidP="003C4756">
      <w:pPr>
        <w:pStyle w:val="ConsPlusNormal"/>
        <w:ind w:firstLine="540"/>
        <w:jc w:val="center"/>
        <w:rPr>
          <w:sz w:val="28"/>
          <w:szCs w:val="28"/>
        </w:rPr>
      </w:pPr>
    </w:p>
    <w:p w:rsidR="003C4756" w:rsidRDefault="003C4756" w:rsidP="003C4756">
      <w:pPr>
        <w:pStyle w:val="ConsPlusNormal"/>
        <w:ind w:firstLine="540"/>
        <w:jc w:val="center"/>
        <w:rPr>
          <w:sz w:val="28"/>
          <w:szCs w:val="28"/>
        </w:rPr>
      </w:pPr>
    </w:p>
    <w:p w:rsidR="003C4756" w:rsidRDefault="003C4756" w:rsidP="003C4756">
      <w:pPr>
        <w:pStyle w:val="ConsPlusNormal"/>
        <w:ind w:firstLine="540"/>
        <w:jc w:val="center"/>
        <w:rPr>
          <w:sz w:val="28"/>
          <w:szCs w:val="28"/>
        </w:rPr>
      </w:pPr>
    </w:p>
    <w:p w:rsidR="003C4756" w:rsidRDefault="003C4756" w:rsidP="003C4756">
      <w:pPr>
        <w:pStyle w:val="ConsPlusNormal"/>
        <w:ind w:firstLine="540"/>
        <w:jc w:val="center"/>
        <w:rPr>
          <w:sz w:val="28"/>
          <w:szCs w:val="28"/>
        </w:rPr>
      </w:pPr>
    </w:p>
    <w:p w:rsidR="003C4756" w:rsidRDefault="003C4756" w:rsidP="003C4756">
      <w:pPr>
        <w:pStyle w:val="ConsPlusNormal"/>
        <w:ind w:firstLine="540"/>
        <w:jc w:val="center"/>
        <w:rPr>
          <w:sz w:val="28"/>
          <w:szCs w:val="28"/>
        </w:rPr>
      </w:pPr>
    </w:p>
    <w:p w:rsidR="003C4756" w:rsidRDefault="003C4756" w:rsidP="003C4756">
      <w:pPr>
        <w:pStyle w:val="ConsPlusNormal"/>
        <w:ind w:firstLine="540"/>
        <w:jc w:val="center"/>
        <w:rPr>
          <w:sz w:val="28"/>
          <w:szCs w:val="28"/>
        </w:rPr>
      </w:pPr>
    </w:p>
    <w:p w:rsidR="003C4756" w:rsidRDefault="003C4756" w:rsidP="003C4756">
      <w:pPr>
        <w:pStyle w:val="ConsPlusNormal"/>
        <w:ind w:firstLine="540"/>
        <w:jc w:val="center"/>
        <w:rPr>
          <w:sz w:val="28"/>
          <w:szCs w:val="28"/>
        </w:rPr>
      </w:pPr>
    </w:p>
    <w:p w:rsidR="003C4756" w:rsidRPr="000C7592" w:rsidRDefault="003C4756" w:rsidP="003C4756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759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3C4756" w:rsidRPr="000C7592" w:rsidRDefault="003C4756" w:rsidP="003C4756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759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3C4756" w:rsidRPr="000C7592" w:rsidRDefault="003C4756" w:rsidP="003C4756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>Администрации Кручено-Балковского</w:t>
      </w:r>
    </w:p>
    <w:p w:rsidR="003C4756" w:rsidRPr="000C7592" w:rsidRDefault="003C4756" w:rsidP="003C4756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 xml:space="preserve">сельского поселения </w:t>
      </w:r>
    </w:p>
    <w:p w:rsidR="003C4756" w:rsidRDefault="003C4756" w:rsidP="003C4756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 xml:space="preserve">от  </w:t>
      </w:r>
      <w:r>
        <w:rPr>
          <w:sz w:val="28"/>
          <w:szCs w:val="28"/>
        </w:rPr>
        <w:t>11.02</w:t>
      </w:r>
      <w:r w:rsidRPr="000C7592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0C7592">
        <w:rPr>
          <w:sz w:val="28"/>
          <w:szCs w:val="28"/>
        </w:rPr>
        <w:t xml:space="preserve">  № </w:t>
      </w:r>
      <w:r>
        <w:rPr>
          <w:sz w:val="28"/>
          <w:szCs w:val="28"/>
        </w:rPr>
        <w:t>75</w:t>
      </w:r>
    </w:p>
    <w:p w:rsidR="003C4756" w:rsidRDefault="003C4756" w:rsidP="003C47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C4756" w:rsidRDefault="003C4756" w:rsidP="003C47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3C4756" w:rsidRDefault="003C4756" w:rsidP="003C4756">
      <w:pPr>
        <w:pStyle w:val="ConsPlusNonformat"/>
        <w:jc w:val="center"/>
        <w:rPr>
          <w:rFonts w:ascii="Times New Roman" w:hAnsi="Times New Roman" w:cs="Times New Roman"/>
          <w:color w:val="000000"/>
          <w:kern w:val="1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 об установлении  стимулирующих выплат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/>
        </w:rPr>
        <w:t xml:space="preserve">за интенсивность и высокие результаты работникам учреждений культуры </w:t>
      </w:r>
    </w:p>
    <w:p w:rsidR="003C4756" w:rsidRDefault="003C4756" w:rsidP="003C4756">
      <w:pPr>
        <w:pStyle w:val="ConsPlusNonformat"/>
        <w:jc w:val="center"/>
        <w:rPr>
          <w:rFonts w:ascii="Times New Roman" w:hAnsi="Times New Roman" w:cs="Times New Roman"/>
          <w:color w:val="000000"/>
          <w:kern w:val="1"/>
          <w:sz w:val="28"/>
          <w:szCs w:val="28"/>
          <w:lang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/>
        </w:rPr>
        <w:t>Кручено-Балковского сельского поселения</w:t>
      </w:r>
    </w:p>
    <w:p w:rsidR="003C4756" w:rsidRDefault="003C4756" w:rsidP="003C4756">
      <w:pPr>
        <w:pStyle w:val="ConsPlusNonformat"/>
        <w:jc w:val="center"/>
        <w:rPr>
          <w:rFonts w:ascii="Times New Roman" w:hAnsi="Times New Roman" w:cs="Times New Roman"/>
          <w:color w:val="000000"/>
          <w:kern w:val="1"/>
          <w:sz w:val="28"/>
          <w:szCs w:val="28"/>
          <w:lang/>
        </w:rPr>
      </w:pPr>
    </w:p>
    <w:p w:rsidR="003C4756" w:rsidRDefault="003C4756" w:rsidP="003C4756">
      <w:pPr>
        <w:pStyle w:val="ConsPlusNonformat"/>
        <w:jc w:val="center"/>
        <w:rPr>
          <w:rFonts w:ascii="Times New Roman" w:hAnsi="Times New Roman" w:cs="Times New Roman"/>
          <w:color w:val="000000"/>
          <w:kern w:val="1"/>
          <w:sz w:val="28"/>
          <w:szCs w:val="28"/>
          <w:lang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/>
        </w:rPr>
        <w:t xml:space="preserve">Раздел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/>
        </w:rPr>
        <w:t>. Общие положения</w:t>
      </w:r>
    </w:p>
    <w:p w:rsidR="003C4756" w:rsidRDefault="003C4756" w:rsidP="003C4756">
      <w:pPr>
        <w:pStyle w:val="ConsPlusNonformat"/>
        <w:rPr>
          <w:rFonts w:ascii="Times New Roman" w:hAnsi="Times New Roman" w:cs="Times New Roman"/>
          <w:color w:val="000000"/>
          <w:kern w:val="1"/>
          <w:sz w:val="28"/>
          <w:szCs w:val="28"/>
          <w:lang/>
        </w:rPr>
      </w:pPr>
    </w:p>
    <w:p w:rsidR="003C4756" w:rsidRDefault="003C4756" w:rsidP="003C4756">
      <w:pPr>
        <w:shd w:val="clear" w:color="auto" w:fill="FFFFFF"/>
        <w:ind w:firstLine="851"/>
        <w:contextualSpacing/>
        <w:jc w:val="both"/>
        <w:rPr>
          <w:bCs/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 xml:space="preserve">1.1 </w:t>
      </w:r>
      <w:r>
        <w:rPr>
          <w:color w:val="000000"/>
          <w:kern w:val="1"/>
          <w:sz w:val="28"/>
          <w:szCs w:val="28"/>
          <w:lang/>
        </w:rPr>
        <w:t xml:space="preserve"> Настоящее Положение разработано в соответствии с постановлением Главы Кручено-Балковского сельского поселения  от 05.11.2013 № 234 «О системе оплаты труда работников муниципальных учреждений Кручено-Балковского сельского поселения»</w:t>
      </w:r>
      <w:r>
        <w:rPr>
          <w:kern w:val="1"/>
          <w:sz w:val="28"/>
          <w:szCs w:val="28"/>
          <w:lang/>
        </w:rPr>
        <w:t xml:space="preserve"> </w:t>
      </w:r>
      <w:r>
        <w:rPr>
          <w:color w:val="0000CC"/>
          <w:sz w:val="28"/>
          <w:szCs w:val="28"/>
        </w:rPr>
        <w:t xml:space="preserve"> </w:t>
      </w:r>
      <w:r>
        <w:rPr>
          <w:kern w:val="1"/>
          <w:sz w:val="28"/>
          <w:szCs w:val="28"/>
          <w:lang/>
        </w:rPr>
        <w:t>с изменениями и дополнениями.</w:t>
      </w:r>
    </w:p>
    <w:p w:rsidR="003C4756" w:rsidRDefault="003C4756" w:rsidP="003C4756">
      <w:pPr>
        <w:ind w:firstLine="851"/>
        <w:contextualSpacing/>
        <w:jc w:val="both"/>
        <w:rPr>
          <w:sz w:val="28"/>
          <w:szCs w:val="28"/>
          <w:lang/>
        </w:rPr>
      </w:pPr>
      <w:r>
        <w:rPr>
          <w:bCs/>
          <w:kern w:val="1"/>
          <w:sz w:val="28"/>
          <w:szCs w:val="28"/>
          <w:lang/>
        </w:rPr>
        <w:t>1.2.</w:t>
      </w:r>
      <w:r>
        <w:rPr>
          <w:bCs/>
          <w:color w:val="FF0000"/>
          <w:kern w:val="1"/>
          <w:sz w:val="28"/>
          <w:szCs w:val="28"/>
          <w:lang/>
        </w:rPr>
        <w:t xml:space="preserve"> </w:t>
      </w:r>
      <w:r>
        <w:rPr>
          <w:sz w:val="28"/>
          <w:szCs w:val="28"/>
        </w:rPr>
        <w:t>Настоящее Положение имеет целью совершенствование системы оплаты труда, повышение мотивации к труду, усиление материальной заинтересованности работников в улучшении конечных результатов труда на основе целевых показателей эффективности деятельности, совершенствовании технологических процессов, творческом и ответственном отношении к труду, стимулирование высокой интенсивности труда, создание условий для профессионального роста.</w:t>
      </w:r>
    </w:p>
    <w:p w:rsidR="003C4756" w:rsidRDefault="003C4756" w:rsidP="003C4756">
      <w:pPr>
        <w:ind w:firstLine="851"/>
        <w:jc w:val="both"/>
        <w:rPr>
          <w:color w:val="000000"/>
          <w:kern w:val="1"/>
          <w:sz w:val="28"/>
          <w:szCs w:val="28"/>
          <w:lang/>
        </w:rPr>
      </w:pPr>
      <w:r>
        <w:rPr>
          <w:sz w:val="28"/>
          <w:szCs w:val="28"/>
          <w:lang/>
        </w:rPr>
        <w:t>1.3. Настоящее положение определяет порядок  и условия установления стимулирующих выплат за интенсивность и высокие результаты ( далее- стимулирующие выплаты) работникам учреждений культуры Кручено-Балковского</w:t>
      </w:r>
      <w:r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kern w:val="1"/>
          <w:sz w:val="28"/>
          <w:szCs w:val="28"/>
          <w:lang/>
        </w:rPr>
        <w:t>.</w:t>
      </w:r>
    </w:p>
    <w:p w:rsidR="003C4756" w:rsidRDefault="003C4756" w:rsidP="003C475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/>
        </w:rPr>
        <w:t>1.4. С</w:t>
      </w:r>
      <w:r>
        <w:rPr>
          <w:rFonts w:ascii="Times New Roman" w:hAnsi="Times New Roman" w:cs="Times New Roman"/>
          <w:sz w:val="28"/>
          <w:szCs w:val="28"/>
          <w:lang/>
        </w:rPr>
        <w:t>тимулирующие выплаты могут устанавливаться ежемесячно, ежеквартально, на полугодие в течение соответствующего календарного года. Стимулирующая выплата может быть установлена сроком не более одного года.</w:t>
      </w:r>
    </w:p>
    <w:p w:rsidR="003C4756" w:rsidRDefault="003C4756" w:rsidP="003C475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1.5. Размер стимулирующих выплат определяется в процентах к должностному окладу и максимальным размером не ограничен.</w:t>
      </w:r>
    </w:p>
    <w:p w:rsidR="003C4756" w:rsidRDefault="003C4756" w:rsidP="003C475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1.6. Стимулирующие выплаты сотрудникам учреждения выплачиваются при условии наличия средств на вышеуказанные цели.</w:t>
      </w:r>
    </w:p>
    <w:p w:rsidR="003C4756" w:rsidRDefault="003C4756" w:rsidP="003C475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1.7. Стимулирующие выплаты могут выплачиваться из различных источников:</w:t>
      </w:r>
    </w:p>
    <w:p w:rsidR="003C4756" w:rsidRDefault="003C4756" w:rsidP="003C475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- из фонда оплаты труда учреждения, сформированного за счет средств местного бюджета;</w:t>
      </w:r>
    </w:p>
    <w:p w:rsidR="003C4756" w:rsidRDefault="003C4756" w:rsidP="003C475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- за счет средств от приносящей доход деятельности, направленных учреждением на оплату труда;</w:t>
      </w:r>
    </w:p>
    <w:p w:rsidR="003C4756" w:rsidRDefault="003C4756" w:rsidP="003C475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- за счет добровольных пожертвований юридических и физических лиц при целевом направлении средств.</w:t>
      </w:r>
    </w:p>
    <w:p w:rsidR="003C4756" w:rsidRDefault="003C4756" w:rsidP="003C475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3C4756" w:rsidRDefault="003C4756" w:rsidP="003C4756">
      <w:pPr>
        <w:pStyle w:val="ConsPlusNonformat"/>
        <w:ind w:firstLine="851"/>
        <w:jc w:val="center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/>
        </w:rPr>
        <w:t>. Определение размера стимулирующих выплат</w:t>
      </w:r>
    </w:p>
    <w:p w:rsidR="003C4756" w:rsidRDefault="003C4756" w:rsidP="003C4756">
      <w:pPr>
        <w:pStyle w:val="ConsPlusNonformat"/>
        <w:ind w:firstLine="851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3C4756" w:rsidRDefault="003C4756" w:rsidP="003C475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1.1. Размер стимулирующих выплат может составлять: </w:t>
      </w:r>
    </w:p>
    <w:p w:rsidR="003C4756" w:rsidRDefault="003C4756" w:rsidP="003C475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-  руководящий состав до 180 процентов от должностного оклада;</w:t>
      </w:r>
    </w:p>
    <w:p w:rsidR="003C4756" w:rsidRDefault="003C4756" w:rsidP="003C475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-  специалисты до 150 процентов от должностного оклада;</w:t>
      </w:r>
    </w:p>
    <w:p w:rsidR="003C4756" w:rsidRDefault="003C4756" w:rsidP="003C4756">
      <w:pPr>
        <w:pStyle w:val="ConsPlusNonformat"/>
        <w:ind w:firstLine="851"/>
        <w:jc w:val="both"/>
        <w:rPr>
          <w:color w:val="000000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-  техническому и обслуживающему персоналу до 100 процентов от должностного оклада.</w:t>
      </w:r>
    </w:p>
    <w:p w:rsidR="003C4756" w:rsidRDefault="003C4756" w:rsidP="003C4756">
      <w:pPr>
        <w:shd w:val="clear" w:color="auto" w:fill="FFFFFF"/>
        <w:tabs>
          <w:tab w:val="left" w:pos="163"/>
        </w:tabs>
        <w:ind w:firstLine="851"/>
        <w:jc w:val="both"/>
        <w:rPr>
          <w:sz w:val="28"/>
          <w:szCs w:val="28"/>
          <w:lang/>
        </w:rPr>
      </w:pPr>
      <w:r>
        <w:rPr>
          <w:color w:val="000000"/>
          <w:sz w:val="28"/>
          <w:szCs w:val="28"/>
          <w:lang/>
        </w:rPr>
        <w:t>Определение категорий должностей в соответствии с постановлением  Администрации Кручено-Балковского сельского поселения  от 28.04.2014 № 176/1 «</w:t>
      </w:r>
      <w:r>
        <w:rPr>
          <w:color w:val="000000"/>
          <w:sz w:val="28"/>
          <w:szCs w:val="28"/>
        </w:rPr>
        <w:t xml:space="preserve">Об утверждении перечней должностей и профессий  работников муниципальных учреждений культуры Кручено-Балковского сельского поселения, относимых к основному персоналу по видам </w:t>
      </w:r>
      <w:r>
        <w:rPr>
          <w:color w:val="000000"/>
          <w:sz w:val="28"/>
          <w:szCs w:val="28"/>
          <w:highlight w:val="white"/>
          <w:lang/>
        </w:rPr>
        <w:t>экономической деятельности».</w:t>
      </w:r>
    </w:p>
    <w:p w:rsidR="003C4756" w:rsidRDefault="003C4756" w:rsidP="003C4756">
      <w:pPr>
        <w:pStyle w:val="ConsPlusNonformat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1.2. Размер стимулирующих выплат сотрудникам учреждения определяется после подведения итогов выполнения показателей эффективности.</w:t>
      </w:r>
    </w:p>
    <w:p w:rsidR="003C4756" w:rsidRDefault="003C4756" w:rsidP="003C475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Стимулирующие выплаты могут достигать следующих размеров:</w:t>
      </w:r>
    </w:p>
    <w:p w:rsidR="003C4756" w:rsidRDefault="003C4756" w:rsidP="003C4756">
      <w:pPr>
        <w:pStyle w:val="ConsPlusNonformat"/>
        <w:ind w:firstLine="851"/>
        <w:jc w:val="both"/>
      </w:pPr>
    </w:p>
    <w:p w:rsidR="003C4756" w:rsidRDefault="003C4756" w:rsidP="003C4756">
      <w:pPr>
        <w:pStyle w:val="ConsPlusNonformat"/>
        <w:jc w:val="both"/>
        <w:rPr>
          <w:rFonts w:ascii="Times New Roman" w:hAnsi="Times New Roman" w:cs="Times New Roman"/>
          <w:kern w:val="1"/>
          <w:sz w:val="28"/>
          <w:szCs w:val="28"/>
          <w:lang/>
        </w:rPr>
      </w:pPr>
      <w:r>
        <w:t>– руководящий состав:</w:t>
      </w:r>
    </w:p>
    <w:tbl>
      <w:tblPr>
        <w:tblW w:w="0" w:type="auto"/>
        <w:tblInd w:w="-5" w:type="dxa"/>
        <w:tblLayout w:type="fixed"/>
        <w:tblLook w:val="0000"/>
      </w:tblPr>
      <w:tblGrid>
        <w:gridCol w:w="1356"/>
        <w:gridCol w:w="3839"/>
        <w:gridCol w:w="3990"/>
      </w:tblGrid>
      <w:tr w:rsidR="003C4756" w:rsidTr="003C4756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№№ п/п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Сумма балов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Размер стимулирующей выплаты</w:t>
            </w:r>
          </w:p>
        </w:tc>
      </w:tr>
      <w:tr w:rsidR="003C4756" w:rsidTr="003C4756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1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100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до 180%</w:t>
            </w:r>
          </w:p>
        </w:tc>
      </w:tr>
      <w:tr w:rsidR="003C4756" w:rsidTr="003C4756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2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от 96 до 99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до 170%</w:t>
            </w:r>
          </w:p>
        </w:tc>
      </w:tr>
      <w:tr w:rsidR="003C4756" w:rsidTr="003C4756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3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от 91 до 95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до 160%</w:t>
            </w:r>
          </w:p>
        </w:tc>
      </w:tr>
      <w:tr w:rsidR="003C4756" w:rsidTr="003C4756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4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от 86 до 90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до 150%</w:t>
            </w:r>
          </w:p>
        </w:tc>
      </w:tr>
      <w:tr w:rsidR="003C4756" w:rsidTr="003C4756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5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от 81 до 85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до 140%</w:t>
            </w:r>
          </w:p>
        </w:tc>
      </w:tr>
      <w:tr w:rsidR="003C4756" w:rsidTr="003C4756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6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 xml:space="preserve">от 76 до 80 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до 130%</w:t>
            </w:r>
          </w:p>
        </w:tc>
      </w:tr>
      <w:tr w:rsidR="003C4756" w:rsidTr="003C4756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7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от 71 до 75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до 120%</w:t>
            </w:r>
          </w:p>
        </w:tc>
      </w:tr>
      <w:tr w:rsidR="003C4756" w:rsidTr="003C4756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8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от 66 до 70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до 110%</w:t>
            </w:r>
          </w:p>
        </w:tc>
      </w:tr>
      <w:tr w:rsidR="003C4756" w:rsidTr="003C4756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9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от 61 до 65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до 100%</w:t>
            </w:r>
          </w:p>
        </w:tc>
      </w:tr>
      <w:tr w:rsidR="003C4756" w:rsidTr="003C4756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10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от 56 до 60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до 90%</w:t>
            </w:r>
          </w:p>
        </w:tc>
      </w:tr>
      <w:tr w:rsidR="003C4756" w:rsidTr="003C4756">
        <w:trPr>
          <w:trHeight w:val="36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11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от 51 до 55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до 80%</w:t>
            </w:r>
          </w:p>
        </w:tc>
      </w:tr>
      <w:tr w:rsidR="003C4756" w:rsidTr="003C4756">
        <w:trPr>
          <w:trHeight w:val="36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12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от 46 до 50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до 70%</w:t>
            </w:r>
          </w:p>
        </w:tc>
      </w:tr>
      <w:tr w:rsidR="003C4756" w:rsidTr="003C4756">
        <w:trPr>
          <w:trHeight w:val="30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13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от 40 до 45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до 60%</w:t>
            </w:r>
          </w:p>
        </w:tc>
      </w:tr>
    </w:tbl>
    <w:p w:rsidR="003C4756" w:rsidRDefault="003C4756" w:rsidP="003C4756">
      <w:pPr>
        <w:ind w:firstLine="851"/>
        <w:jc w:val="both"/>
        <w:rPr>
          <w:sz w:val="28"/>
          <w:szCs w:val="28"/>
          <w:lang/>
        </w:rPr>
      </w:pPr>
    </w:p>
    <w:p w:rsidR="003C4756" w:rsidRDefault="003C4756" w:rsidP="003C4756">
      <w:pPr>
        <w:ind w:firstLine="851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Если сумма балов составляет менее 40, стимулирующие надбавки не устанавливаются.</w:t>
      </w:r>
    </w:p>
    <w:p w:rsidR="003C4756" w:rsidRDefault="003C4756" w:rsidP="003C4756">
      <w:pPr>
        <w:ind w:firstLine="851"/>
        <w:jc w:val="both"/>
      </w:pPr>
    </w:p>
    <w:p w:rsidR="003C4756" w:rsidRDefault="003C4756" w:rsidP="003C4756">
      <w:pPr>
        <w:pStyle w:val="ConsPlusNonformat"/>
        <w:jc w:val="both"/>
        <w:rPr>
          <w:rFonts w:ascii="Times New Roman" w:hAnsi="Times New Roman" w:cs="Times New Roman"/>
          <w:kern w:val="1"/>
          <w:sz w:val="28"/>
          <w:szCs w:val="28"/>
          <w:lang/>
        </w:rPr>
      </w:pPr>
      <w:r>
        <w:t>– специалисты:</w:t>
      </w:r>
    </w:p>
    <w:tbl>
      <w:tblPr>
        <w:tblW w:w="0" w:type="auto"/>
        <w:tblInd w:w="-5" w:type="dxa"/>
        <w:tblLayout w:type="fixed"/>
        <w:tblLook w:val="0000"/>
      </w:tblPr>
      <w:tblGrid>
        <w:gridCol w:w="1356"/>
        <w:gridCol w:w="3839"/>
        <w:gridCol w:w="3990"/>
      </w:tblGrid>
      <w:tr w:rsidR="003C4756" w:rsidTr="003C4756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№№ п/п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Сумма балов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Размер стимулирующей выплаты</w:t>
            </w:r>
          </w:p>
        </w:tc>
      </w:tr>
      <w:tr w:rsidR="003C4756" w:rsidTr="003C4756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1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100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до 160%</w:t>
            </w:r>
          </w:p>
        </w:tc>
      </w:tr>
      <w:tr w:rsidR="003C4756" w:rsidTr="003C4756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2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от 96 до 99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до 150%</w:t>
            </w:r>
          </w:p>
        </w:tc>
      </w:tr>
      <w:tr w:rsidR="003C4756" w:rsidTr="003C4756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3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от 91 до 95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до 140%</w:t>
            </w:r>
          </w:p>
        </w:tc>
      </w:tr>
      <w:tr w:rsidR="003C4756" w:rsidTr="003C4756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lastRenderedPageBreak/>
              <w:t>4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от 86 до 90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до 130%</w:t>
            </w:r>
          </w:p>
        </w:tc>
      </w:tr>
      <w:tr w:rsidR="003C4756" w:rsidTr="003C4756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5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от 81 до 85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до 120%</w:t>
            </w:r>
          </w:p>
        </w:tc>
      </w:tr>
      <w:tr w:rsidR="003C4756" w:rsidTr="003C4756">
        <w:trPr>
          <w:trHeight w:val="36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6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 xml:space="preserve">от 76 до 80 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до 110%</w:t>
            </w:r>
          </w:p>
        </w:tc>
      </w:tr>
      <w:tr w:rsidR="003C4756" w:rsidTr="003C4756">
        <w:trPr>
          <w:trHeight w:val="30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7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от 71 до 75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до 100%</w:t>
            </w:r>
          </w:p>
        </w:tc>
      </w:tr>
      <w:tr w:rsidR="003C4756" w:rsidTr="003C4756">
        <w:trPr>
          <w:trHeight w:val="30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8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от 66 до 70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до 90%</w:t>
            </w:r>
          </w:p>
        </w:tc>
      </w:tr>
      <w:tr w:rsidR="003C4756" w:rsidTr="003C4756">
        <w:trPr>
          <w:trHeight w:val="30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9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от 61 до 65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до 80%</w:t>
            </w:r>
          </w:p>
        </w:tc>
      </w:tr>
      <w:tr w:rsidR="003C4756" w:rsidTr="003C4756">
        <w:trPr>
          <w:trHeight w:val="30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10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от 56 до 60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до 70%</w:t>
            </w:r>
          </w:p>
        </w:tc>
      </w:tr>
      <w:tr w:rsidR="003C4756" w:rsidTr="003C4756">
        <w:trPr>
          <w:trHeight w:val="30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11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от 51 до 55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до 60%</w:t>
            </w:r>
          </w:p>
        </w:tc>
      </w:tr>
      <w:tr w:rsidR="003C4756" w:rsidTr="003C4756">
        <w:trPr>
          <w:trHeight w:val="30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12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от 46 до 50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до 50%</w:t>
            </w:r>
          </w:p>
        </w:tc>
      </w:tr>
      <w:tr w:rsidR="003C4756" w:rsidTr="003C4756">
        <w:trPr>
          <w:trHeight w:val="30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13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от 40 до 45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до 40%</w:t>
            </w:r>
          </w:p>
        </w:tc>
      </w:tr>
    </w:tbl>
    <w:p w:rsidR="003C4756" w:rsidRDefault="003C4756" w:rsidP="003C4756">
      <w:pPr>
        <w:jc w:val="both"/>
        <w:rPr>
          <w:sz w:val="28"/>
          <w:szCs w:val="28"/>
          <w:lang/>
        </w:rPr>
      </w:pPr>
    </w:p>
    <w:p w:rsidR="003C4756" w:rsidRDefault="003C4756" w:rsidP="003C4756">
      <w:pPr>
        <w:ind w:firstLine="851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Если сумма балов составляет менее 40, стимулирующие надбавки не устанавливаются.</w:t>
      </w:r>
    </w:p>
    <w:p w:rsidR="003C4756" w:rsidRDefault="003C4756" w:rsidP="003C4756">
      <w:pPr>
        <w:jc w:val="both"/>
      </w:pPr>
    </w:p>
    <w:p w:rsidR="003C4756" w:rsidRDefault="003C4756" w:rsidP="003C4756">
      <w:pPr>
        <w:pStyle w:val="ConsPlusNonformat"/>
        <w:jc w:val="both"/>
        <w:rPr>
          <w:rFonts w:ascii="Times New Roman" w:hAnsi="Times New Roman" w:cs="Times New Roman"/>
          <w:kern w:val="1"/>
          <w:sz w:val="28"/>
          <w:szCs w:val="28"/>
          <w:lang/>
        </w:rPr>
      </w:pPr>
      <w:r>
        <w:t>– технический и обслуживающий персонал:</w:t>
      </w:r>
    </w:p>
    <w:tbl>
      <w:tblPr>
        <w:tblW w:w="0" w:type="auto"/>
        <w:tblInd w:w="-5" w:type="dxa"/>
        <w:tblLayout w:type="fixed"/>
        <w:tblLook w:val="0000"/>
      </w:tblPr>
      <w:tblGrid>
        <w:gridCol w:w="1356"/>
        <w:gridCol w:w="3839"/>
        <w:gridCol w:w="3990"/>
      </w:tblGrid>
      <w:tr w:rsidR="003C4756" w:rsidTr="003C4756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№№ п/п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Сумма балов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Размер стимулирующей выплаты</w:t>
            </w:r>
          </w:p>
        </w:tc>
      </w:tr>
      <w:tr w:rsidR="003C4756" w:rsidTr="003C4756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1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100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до 100%</w:t>
            </w:r>
          </w:p>
        </w:tc>
      </w:tr>
      <w:tr w:rsidR="003C4756" w:rsidTr="003C4756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2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от 60,1 до 99,9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до 70%</w:t>
            </w:r>
          </w:p>
        </w:tc>
      </w:tr>
      <w:tr w:rsidR="003C4756" w:rsidTr="003C4756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3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от 40,1 до 60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6" w:rsidRDefault="003C4756" w:rsidP="0003167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/>
              </w:rPr>
              <w:t>до 50%</w:t>
            </w:r>
          </w:p>
        </w:tc>
      </w:tr>
    </w:tbl>
    <w:p w:rsidR="003C4756" w:rsidRDefault="003C4756" w:rsidP="003C4756">
      <w:pPr>
        <w:pStyle w:val="ConsPlusNonformat"/>
        <w:jc w:val="both"/>
        <w:rPr>
          <w:rFonts w:ascii="Times New Roman" w:hAnsi="Times New Roman" w:cs="Times New Roman"/>
          <w:kern w:val="1"/>
          <w:sz w:val="28"/>
          <w:szCs w:val="28"/>
          <w:lang/>
        </w:rPr>
      </w:pPr>
    </w:p>
    <w:p w:rsidR="003C4756" w:rsidRDefault="003C4756" w:rsidP="003C4756">
      <w:pPr>
        <w:ind w:firstLine="851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Если сумма балов составляет менее 40, стимулирующие надбавки не устанавливаются.</w:t>
      </w:r>
    </w:p>
    <w:p w:rsidR="003C4756" w:rsidRDefault="003C4756" w:rsidP="003C4756">
      <w:pPr>
        <w:ind w:firstLine="851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1.3. Премирование по итогам работы </w:t>
      </w:r>
      <w:r>
        <w:rPr>
          <w:sz w:val="28"/>
          <w:szCs w:val="28"/>
        </w:rPr>
        <w:t>предполагает поощрение работников за успешное и добросовестное исполнение своих должностных обязанностей; за инициативу, творчество и применение в работе современных форм, методов и содержания организации труда; за качественную подготовку и проведение мероприятий, связанных с уставной деятельностью учреждения.</w:t>
      </w:r>
    </w:p>
    <w:p w:rsidR="003C4756" w:rsidRDefault="003C4756" w:rsidP="003C4756">
      <w:pPr>
        <w:ind w:firstLine="851"/>
        <w:jc w:val="both"/>
        <w:rPr>
          <w:sz w:val="28"/>
          <w:szCs w:val="28"/>
          <w:lang/>
        </w:rPr>
      </w:pPr>
    </w:p>
    <w:p w:rsidR="003C4756" w:rsidRPr="003C4756" w:rsidRDefault="003C4756" w:rsidP="003C4756">
      <w:pPr>
        <w:ind w:firstLine="851"/>
        <w:jc w:val="center"/>
        <w:rPr>
          <w:sz w:val="28"/>
          <w:szCs w:val="28"/>
          <w:lang/>
        </w:rPr>
      </w:pPr>
      <w:r w:rsidRPr="003C4756">
        <w:rPr>
          <w:sz w:val="28"/>
          <w:szCs w:val="28"/>
          <w:lang/>
        </w:rPr>
        <w:t xml:space="preserve">Раздел </w:t>
      </w:r>
      <w:r w:rsidRPr="003C4756">
        <w:rPr>
          <w:sz w:val="28"/>
          <w:szCs w:val="28"/>
          <w:lang w:val="en-US"/>
        </w:rPr>
        <w:t>III</w:t>
      </w:r>
      <w:r w:rsidRPr="003C4756">
        <w:rPr>
          <w:sz w:val="28"/>
          <w:szCs w:val="28"/>
          <w:lang/>
        </w:rPr>
        <w:t>. Порядок установления стимулирующих надбавок</w:t>
      </w:r>
    </w:p>
    <w:p w:rsidR="003C4756" w:rsidRDefault="003C4756" w:rsidP="003C4756">
      <w:pPr>
        <w:ind w:firstLine="851"/>
        <w:jc w:val="center"/>
        <w:rPr>
          <w:b/>
          <w:sz w:val="28"/>
          <w:szCs w:val="28"/>
          <w:lang/>
        </w:rPr>
      </w:pPr>
    </w:p>
    <w:p w:rsidR="003C4756" w:rsidRDefault="003C4756" w:rsidP="003C475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1.1. Стимулирующие надбавки  могут устанавливаться ежемесячно, ежеквартально  приказом по учреждению  по результатам подведения итогов выполнения показателей эффективности каждым конкретным работником по итогам работы за квартал.</w:t>
      </w:r>
    </w:p>
    <w:p w:rsidR="003C4756" w:rsidRDefault="003C4756" w:rsidP="003C4756">
      <w:pPr>
        <w:pStyle w:val="ConsPlusNonformat"/>
        <w:ind w:firstLine="851"/>
        <w:jc w:val="both"/>
        <w:rPr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ab/>
        <w:t>В случае, если стимулирующие выплаты производятся ежемесячно, то выплаты в текущем квартале производятся по итогам предыдущего квартала.</w:t>
      </w:r>
    </w:p>
    <w:p w:rsidR="003C4756" w:rsidRDefault="003C4756" w:rsidP="003C4756">
      <w:pPr>
        <w:pStyle w:val="14"/>
        <w:shd w:val="clear" w:color="auto" w:fill="auto"/>
        <w:spacing w:before="0" w:after="0" w:line="240" w:lineRule="auto"/>
        <w:ind w:firstLine="851"/>
        <w:jc w:val="both"/>
        <w:rPr>
          <w:sz w:val="28"/>
          <w:szCs w:val="28"/>
          <w:lang/>
        </w:rPr>
      </w:pPr>
      <w:r>
        <w:rPr>
          <w:b w:val="0"/>
          <w:sz w:val="28"/>
          <w:szCs w:val="28"/>
          <w:lang/>
        </w:rPr>
        <w:t xml:space="preserve">1.2. </w:t>
      </w:r>
      <w:r>
        <w:rPr>
          <w:b w:val="0"/>
          <w:sz w:val="28"/>
          <w:szCs w:val="28"/>
        </w:rPr>
        <w:t xml:space="preserve">Решение об установлении стимулирующей надбавки принимается экспертно-аналитической  группой,  созданной в учреждении, в соответствии с Положением </w:t>
      </w:r>
      <w:r>
        <w:rPr>
          <w:sz w:val="28"/>
          <w:szCs w:val="28"/>
        </w:rPr>
        <w:t>«О</w:t>
      </w:r>
      <w:r>
        <w:rPr>
          <w:b w:val="0"/>
          <w:sz w:val="28"/>
          <w:szCs w:val="28"/>
        </w:rPr>
        <w:t xml:space="preserve">б 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экспертно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аналитической 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группе 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определению 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стимулирующих выплат за интенсивность и высокие результаты</w:t>
      </w:r>
      <w:r>
        <w:rPr>
          <w:sz w:val="28"/>
          <w:szCs w:val="28"/>
        </w:rPr>
        <w:t xml:space="preserve">» </w:t>
      </w:r>
      <w:r>
        <w:rPr>
          <w:b w:val="0"/>
          <w:sz w:val="28"/>
          <w:szCs w:val="28"/>
        </w:rPr>
        <w:t>персонально в отношении каждого конкретного работника.</w:t>
      </w:r>
    </w:p>
    <w:p w:rsidR="003C4756" w:rsidRDefault="003C4756" w:rsidP="003C475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1.3. Для установления стимулирующих надбавок работники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учреждения </w:t>
      </w:r>
      <w:r>
        <w:rPr>
          <w:rFonts w:ascii="Times New Roman" w:hAnsi="Times New Roman" w:cs="Times New Roman"/>
          <w:sz w:val="28"/>
          <w:szCs w:val="28"/>
          <w:lang/>
        </w:rPr>
        <w:t xml:space="preserve">представляют в </w:t>
      </w:r>
      <w:r>
        <w:rPr>
          <w:rFonts w:ascii="Times New Roman" w:hAnsi="Times New Roman" w:cs="Times New Roman"/>
          <w:sz w:val="28"/>
          <w:szCs w:val="28"/>
        </w:rPr>
        <w:t>экспертно-аналитическую  группу</w:t>
      </w:r>
      <w:r>
        <w:rPr>
          <w:rFonts w:ascii="Times New Roman" w:hAnsi="Times New Roman" w:cs="Times New Roman"/>
          <w:sz w:val="28"/>
          <w:szCs w:val="28"/>
          <w:lang/>
        </w:rPr>
        <w:t xml:space="preserve"> отчет о выполнении показателей эффективности с количеством балов в форме таблицы.</w:t>
      </w:r>
    </w:p>
    <w:p w:rsidR="003C4756" w:rsidRDefault="003C4756" w:rsidP="003C4756">
      <w:pPr>
        <w:pStyle w:val="ConsPlusNonformat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>1.4. Э</w:t>
      </w:r>
      <w:r>
        <w:rPr>
          <w:rFonts w:ascii="Times New Roman" w:hAnsi="Times New Roman" w:cs="Times New Roman"/>
          <w:sz w:val="28"/>
          <w:szCs w:val="28"/>
        </w:rPr>
        <w:t>кспертно-аналитическая  группа</w:t>
      </w:r>
      <w:r>
        <w:rPr>
          <w:rFonts w:ascii="Times New Roman" w:hAnsi="Times New Roman" w:cs="Times New Roman"/>
          <w:sz w:val="28"/>
          <w:szCs w:val="28"/>
          <w:lang/>
        </w:rPr>
        <w:t xml:space="preserve"> в течение 3 рабочих дней рассматривает и передает результат оценки в форме протокола директору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  <w:lang/>
        </w:rPr>
        <w:t xml:space="preserve"> для издания приказа об установлении  стимулирующих выплат за интенсивность и высокие результаты на соответствующий период. Протокол об установлении стимулирующих выплат согласовывается </w:t>
      </w:r>
      <w:r>
        <w:rPr>
          <w:rFonts w:ascii="Times New Roman" w:hAnsi="Times New Roman" w:cs="Times New Roman"/>
          <w:color w:val="000000"/>
          <w:sz w:val="28"/>
          <w:szCs w:val="28"/>
          <w:lang/>
        </w:rPr>
        <w:t>с Администрацией Кручено-Балковского сельского поселения.</w:t>
      </w:r>
    </w:p>
    <w:p w:rsidR="003C4756" w:rsidRDefault="003C4756" w:rsidP="003C4756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 Использование условий и показателей деятельности учреждений для определения размера выплат стимулирующего характера к должностным окладам работников за качество труда, не связанное с результативностью деятельности, не допускается.</w:t>
      </w:r>
    </w:p>
    <w:p w:rsidR="003C4756" w:rsidRDefault="003C4756" w:rsidP="003C4756">
      <w:pPr>
        <w:autoSpaceDE w:val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1.5. Стимулирование труда работников учреждения производится только по основной должности.</w:t>
      </w:r>
    </w:p>
    <w:p w:rsidR="003C4756" w:rsidRDefault="003C4756" w:rsidP="003C4756">
      <w:pPr>
        <w:autoSpaceDE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1.6.  Условия  для назначения стимулирующих выплат:</w:t>
      </w:r>
    </w:p>
    <w:p w:rsidR="003C4756" w:rsidRDefault="003C4756" w:rsidP="003C4756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 стаж работы в должности не менее 1 месяца.</w:t>
      </w:r>
    </w:p>
    <w:p w:rsidR="003C4756" w:rsidRDefault="003C4756" w:rsidP="003C4756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1.7. Выплата надбавок не производится в случаях:</w:t>
      </w:r>
    </w:p>
    <w:p w:rsidR="003C4756" w:rsidRDefault="003C4756" w:rsidP="003C4756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совершения нарушений, установленных трудовым законодательством в качестве основания для наложения дисциплинарного взыскания и увольнения. </w:t>
      </w:r>
    </w:p>
    <w:p w:rsidR="003C4756" w:rsidRDefault="003C4756" w:rsidP="003C4756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1.8. Прекращение выплат стимулирующего характера производится на основании приказа руководителя учреждения.</w:t>
      </w:r>
    </w:p>
    <w:p w:rsidR="003C4756" w:rsidRPr="003C4756" w:rsidRDefault="003C4756" w:rsidP="003C47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4756">
        <w:rPr>
          <w:rFonts w:ascii="Times New Roman" w:hAnsi="Times New Roman" w:cs="Times New Roman"/>
          <w:sz w:val="28"/>
          <w:szCs w:val="28"/>
        </w:rPr>
        <w:t>1.9. Установление критериев эффективности труда, не связанных с результативностью труда, не допускается.</w:t>
      </w:r>
    </w:p>
    <w:sectPr w:rsidR="003C4756" w:rsidRPr="003C4756" w:rsidSect="001836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86F" w:rsidRDefault="00BF486F" w:rsidP="004409E1">
      <w:r>
        <w:separator/>
      </w:r>
    </w:p>
  </w:endnote>
  <w:endnote w:type="continuationSeparator" w:id="1">
    <w:p w:rsidR="00BF486F" w:rsidRDefault="00BF486F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6E" w:rsidRDefault="00125D6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6E" w:rsidRDefault="00125D6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86F" w:rsidRDefault="00BF486F" w:rsidP="004409E1">
      <w:r>
        <w:separator/>
      </w:r>
    </w:p>
  </w:footnote>
  <w:footnote w:type="continuationSeparator" w:id="1">
    <w:p w:rsidR="00BF486F" w:rsidRDefault="00BF486F" w:rsidP="00440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6E" w:rsidRDefault="00125D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Pr="00125D6E" w:rsidRDefault="00F27F25" w:rsidP="00125D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6E" w:rsidRDefault="00125D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49C542FD"/>
    <w:multiLevelType w:val="hybridMultilevel"/>
    <w:tmpl w:val="11F2E5EE"/>
    <w:lvl w:ilvl="0" w:tplc="7CFA11B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4FF000F4"/>
    <w:multiLevelType w:val="hybridMultilevel"/>
    <w:tmpl w:val="0200F5C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020A8"/>
    <w:rsid w:val="00005E2F"/>
    <w:rsid w:val="00014605"/>
    <w:rsid w:val="00014936"/>
    <w:rsid w:val="00015663"/>
    <w:rsid w:val="00016256"/>
    <w:rsid w:val="00022D4C"/>
    <w:rsid w:val="000250B5"/>
    <w:rsid w:val="00031552"/>
    <w:rsid w:val="00032067"/>
    <w:rsid w:val="00036422"/>
    <w:rsid w:val="00036866"/>
    <w:rsid w:val="00043C61"/>
    <w:rsid w:val="00044F7A"/>
    <w:rsid w:val="000533D0"/>
    <w:rsid w:val="00057B02"/>
    <w:rsid w:val="000613DA"/>
    <w:rsid w:val="000632B4"/>
    <w:rsid w:val="00064EFC"/>
    <w:rsid w:val="00065C6E"/>
    <w:rsid w:val="00065EAC"/>
    <w:rsid w:val="00066EF4"/>
    <w:rsid w:val="000703FE"/>
    <w:rsid w:val="000728C0"/>
    <w:rsid w:val="000829DC"/>
    <w:rsid w:val="000836AD"/>
    <w:rsid w:val="000837E9"/>
    <w:rsid w:val="000864D3"/>
    <w:rsid w:val="000A118A"/>
    <w:rsid w:val="000A5A1F"/>
    <w:rsid w:val="000A69E4"/>
    <w:rsid w:val="000A7CCA"/>
    <w:rsid w:val="000B00A8"/>
    <w:rsid w:val="000B1493"/>
    <w:rsid w:val="000B410E"/>
    <w:rsid w:val="000B6059"/>
    <w:rsid w:val="000C062B"/>
    <w:rsid w:val="000C1E39"/>
    <w:rsid w:val="000C2C56"/>
    <w:rsid w:val="000C351F"/>
    <w:rsid w:val="000C3CA1"/>
    <w:rsid w:val="000C4338"/>
    <w:rsid w:val="000C573E"/>
    <w:rsid w:val="000D3CCB"/>
    <w:rsid w:val="000D75E8"/>
    <w:rsid w:val="000E77E7"/>
    <w:rsid w:val="000F0BF5"/>
    <w:rsid w:val="000F27DF"/>
    <w:rsid w:val="000F59F9"/>
    <w:rsid w:val="001020E7"/>
    <w:rsid w:val="00106E48"/>
    <w:rsid w:val="001108CB"/>
    <w:rsid w:val="00112C09"/>
    <w:rsid w:val="00123CDF"/>
    <w:rsid w:val="00125D6E"/>
    <w:rsid w:val="0012771B"/>
    <w:rsid w:val="0013444C"/>
    <w:rsid w:val="0013565D"/>
    <w:rsid w:val="00136ECA"/>
    <w:rsid w:val="00147113"/>
    <w:rsid w:val="001473D7"/>
    <w:rsid w:val="00150C16"/>
    <w:rsid w:val="0015255C"/>
    <w:rsid w:val="00152A3E"/>
    <w:rsid w:val="00154A1F"/>
    <w:rsid w:val="0016036B"/>
    <w:rsid w:val="00167DF7"/>
    <w:rsid w:val="001706CE"/>
    <w:rsid w:val="00171420"/>
    <w:rsid w:val="00172AFC"/>
    <w:rsid w:val="00172BDF"/>
    <w:rsid w:val="00174F01"/>
    <w:rsid w:val="0018338F"/>
    <w:rsid w:val="00183664"/>
    <w:rsid w:val="00190139"/>
    <w:rsid w:val="001929BF"/>
    <w:rsid w:val="00194A00"/>
    <w:rsid w:val="00195C75"/>
    <w:rsid w:val="0019696D"/>
    <w:rsid w:val="001A11BD"/>
    <w:rsid w:val="001A33EF"/>
    <w:rsid w:val="001A635B"/>
    <w:rsid w:val="001A6699"/>
    <w:rsid w:val="001A67AE"/>
    <w:rsid w:val="001A74A4"/>
    <w:rsid w:val="001B19F2"/>
    <w:rsid w:val="001B28F4"/>
    <w:rsid w:val="001B43D7"/>
    <w:rsid w:val="001C20DA"/>
    <w:rsid w:val="001C227B"/>
    <w:rsid w:val="001C4D12"/>
    <w:rsid w:val="001C5B02"/>
    <w:rsid w:val="001C66D0"/>
    <w:rsid w:val="001D648F"/>
    <w:rsid w:val="001D65FF"/>
    <w:rsid w:val="001E72E0"/>
    <w:rsid w:val="001F2741"/>
    <w:rsid w:val="001F61F4"/>
    <w:rsid w:val="002037E2"/>
    <w:rsid w:val="00206612"/>
    <w:rsid w:val="00206A32"/>
    <w:rsid w:val="002070EF"/>
    <w:rsid w:val="00210575"/>
    <w:rsid w:val="00212D1A"/>
    <w:rsid w:val="00213763"/>
    <w:rsid w:val="00214831"/>
    <w:rsid w:val="00216EF0"/>
    <w:rsid w:val="00217C9E"/>
    <w:rsid w:val="00217D9E"/>
    <w:rsid w:val="00221F1A"/>
    <w:rsid w:val="0022275A"/>
    <w:rsid w:val="00233C23"/>
    <w:rsid w:val="00234B93"/>
    <w:rsid w:val="00240C75"/>
    <w:rsid w:val="00244145"/>
    <w:rsid w:val="0024455A"/>
    <w:rsid w:val="002454B0"/>
    <w:rsid w:val="00247D3E"/>
    <w:rsid w:val="00255D1E"/>
    <w:rsid w:val="002606A8"/>
    <w:rsid w:val="00261C95"/>
    <w:rsid w:val="0027023F"/>
    <w:rsid w:val="00282A8B"/>
    <w:rsid w:val="00285E38"/>
    <w:rsid w:val="00286CD2"/>
    <w:rsid w:val="002872A6"/>
    <w:rsid w:val="002874EE"/>
    <w:rsid w:val="0029266B"/>
    <w:rsid w:val="00295EC8"/>
    <w:rsid w:val="002A445B"/>
    <w:rsid w:val="002A687A"/>
    <w:rsid w:val="002B0CD7"/>
    <w:rsid w:val="002B2A9A"/>
    <w:rsid w:val="002B56D6"/>
    <w:rsid w:val="002C5DA7"/>
    <w:rsid w:val="002D3455"/>
    <w:rsid w:val="002E4A64"/>
    <w:rsid w:val="002E6CDC"/>
    <w:rsid w:val="002F10DD"/>
    <w:rsid w:val="002F2707"/>
    <w:rsid w:val="002F35D1"/>
    <w:rsid w:val="002F422B"/>
    <w:rsid w:val="00300649"/>
    <w:rsid w:val="0030208E"/>
    <w:rsid w:val="00302688"/>
    <w:rsid w:val="003037AD"/>
    <w:rsid w:val="0030384D"/>
    <w:rsid w:val="0030713E"/>
    <w:rsid w:val="003126B6"/>
    <w:rsid w:val="0031423A"/>
    <w:rsid w:val="00315796"/>
    <w:rsid w:val="00317022"/>
    <w:rsid w:val="0032178F"/>
    <w:rsid w:val="00324491"/>
    <w:rsid w:val="00327B8E"/>
    <w:rsid w:val="00330FEA"/>
    <w:rsid w:val="003313CA"/>
    <w:rsid w:val="0033703E"/>
    <w:rsid w:val="0035408C"/>
    <w:rsid w:val="00355172"/>
    <w:rsid w:val="00363A13"/>
    <w:rsid w:val="00364286"/>
    <w:rsid w:val="00364B55"/>
    <w:rsid w:val="00366C97"/>
    <w:rsid w:val="003670AB"/>
    <w:rsid w:val="00373914"/>
    <w:rsid w:val="00376FB7"/>
    <w:rsid w:val="00377DF4"/>
    <w:rsid w:val="00384478"/>
    <w:rsid w:val="0038486E"/>
    <w:rsid w:val="00384CAC"/>
    <w:rsid w:val="00385637"/>
    <w:rsid w:val="00387FA4"/>
    <w:rsid w:val="0039034A"/>
    <w:rsid w:val="00390B5B"/>
    <w:rsid w:val="00390DC0"/>
    <w:rsid w:val="00392082"/>
    <w:rsid w:val="00393390"/>
    <w:rsid w:val="003A5259"/>
    <w:rsid w:val="003A5895"/>
    <w:rsid w:val="003B00D4"/>
    <w:rsid w:val="003B084A"/>
    <w:rsid w:val="003B3513"/>
    <w:rsid w:val="003B3FFB"/>
    <w:rsid w:val="003B4B79"/>
    <w:rsid w:val="003B7D0C"/>
    <w:rsid w:val="003C05B3"/>
    <w:rsid w:val="003C3F2F"/>
    <w:rsid w:val="003C4756"/>
    <w:rsid w:val="003D0C83"/>
    <w:rsid w:val="003D12B5"/>
    <w:rsid w:val="003D2B2F"/>
    <w:rsid w:val="003D43CA"/>
    <w:rsid w:val="003D7367"/>
    <w:rsid w:val="003D766E"/>
    <w:rsid w:val="003E07A7"/>
    <w:rsid w:val="003F0F72"/>
    <w:rsid w:val="003F1870"/>
    <w:rsid w:val="003F1EEF"/>
    <w:rsid w:val="003F359F"/>
    <w:rsid w:val="003F3997"/>
    <w:rsid w:val="004039FB"/>
    <w:rsid w:val="00403C62"/>
    <w:rsid w:val="00405935"/>
    <w:rsid w:val="00405E09"/>
    <w:rsid w:val="00415E46"/>
    <w:rsid w:val="004172AB"/>
    <w:rsid w:val="00423782"/>
    <w:rsid w:val="00425258"/>
    <w:rsid w:val="004255F2"/>
    <w:rsid w:val="0042792C"/>
    <w:rsid w:val="0043582D"/>
    <w:rsid w:val="004409E1"/>
    <w:rsid w:val="00440F0F"/>
    <w:rsid w:val="0044261B"/>
    <w:rsid w:val="00447E59"/>
    <w:rsid w:val="00450C35"/>
    <w:rsid w:val="00451451"/>
    <w:rsid w:val="004525DC"/>
    <w:rsid w:val="00452DCF"/>
    <w:rsid w:val="00453454"/>
    <w:rsid w:val="00460E1A"/>
    <w:rsid w:val="00461D0C"/>
    <w:rsid w:val="00464808"/>
    <w:rsid w:val="00466D18"/>
    <w:rsid w:val="004674C2"/>
    <w:rsid w:val="0047184E"/>
    <w:rsid w:val="00471C79"/>
    <w:rsid w:val="00471FC4"/>
    <w:rsid w:val="00473D37"/>
    <w:rsid w:val="00473FCB"/>
    <w:rsid w:val="004764CA"/>
    <w:rsid w:val="00476A2F"/>
    <w:rsid w:val="00482C03"/>
    <w:rsid w:val="00483F60"/>
    <w:rsid w:val="004A00D0"/>
    <w:rsid w:val="004A150A"/>
    <w:rsid w:val="004A2891"/>
    <w:rsid w:val="004A6FC1"/>
    <w:rsid w:val="004B3A04"/>
    <w:rsid w:val="004C0FA5"/>
    <w:rsid w:val="004C13AB"/>
    <w:rsid w:val="004C56ED"/>
    <w:rsid w:val="004C7FD9"/>
    <w:rsid w:val="004D1A56"/>
    <w:rsid w:val="004D249E"/>
    <w:rsid w:val="004D2FFD"/>
    <w:rsid w:val="004E5713"/>
    <w:rsid w:val="004F017C"/>
    <w:rsid w:val="004F1C46"/>
    <w:rsid w:val="004F3D10"/>
    <w:rsid w:val="004F3F9D"/>
    <w:rsid w:val="004F46E8"/>
    <w:rsid w:val="004F47A2"/>
    <w:rsid w:val="004F4C07"/>
    <w:rsid w:val="005068A6"/>
    <w:rsid w:val="005129E4"/>
    <w:rsid w:val="00513E4D"/>
    <w:rsid w:val="0051572A"/>
    <w:rsid w:val="0051636A"/>
    <w:rsid w:val="00520E88"/>
    <w:rsid w:val="0052111B"/>
    <w:rsid w:val="00525C72"/>
    <w:rsid w:val="0052633D"/>
    <w:rsid w:val="005267F1"/>
    <w:rsid w:val="00532AD3"/>
    <w:rsid w:val="005352E3"/>
    <w:rsid w:val="0053790F"/>
    <w:rsid w:val="00537D9D"/>
    <w:rsid w:val="00537FE0"/>
    <w:rsid w:val="00564261"/>
    <w:rsid w:val="00571554"/>
    <w:rsid w:val="00572131"/>
    <w:rsid w:val="00572D1D"/>
    <w:rsid w:val="00572E01"/>
    <w:rsid w:val="0057391F"/>
    <w:rsid w:val="00573D07"/>
    <w:rsid w:val="0057431F"/>
    <w:rsid w:val="005800C2"/>
    <w:rsid w:val="00581F89"/>
    <w:rsid w:val="00584500"/>
    <w:rsid w:val="0059488D"/>
    <w:rsid w:val="00594F33"/>
    <w:rsid w:val="00595531"/>
    <w:rsid w:val="005A0882"/>
    <w:rsid w:val="005A1B8F"/>
    <w:rsid w:val="005A5813"/>
    <w:rsid w:val="005B27AF"/>
    <w:rsid w:val="005B2F42"/>
    <w:rsid w:val="005C7624"/>
    <w:rsid w:val="005D03AE"/>
    <w:rsid w:val="005D696E"/>
    <w:rsid w:val="005E04D5"/>
    <w:rsid w:val="005E192B"/>
    <w:rsid w:val="005F026B"/>
    <w:rsid w:val="005F06A7"/>
    <w:rsid w:val="005F1227"/>
    <w:rsid w:val="005F1609"/>
    <w:rsid w:val="005F2AB9"/>
    <w:rsid w:val="005F427D"/>
    <w:rsid w:val="005F4BE7"/>
    <w:rsid w:val="005F4C60"/>
    <w:rsid w:val="005F6EFD"/>
    <w:rsid w:val="005F77D6"/>
    <w:rsid w:val="00601308"/>
    <w:rsid w:val="00604DE6"/>
    <w:rsid w:val="0060617B"/>
    <w:rsid w:val="00614341"/>
    <w:rsid w:val="00614D99"/>
    <w:rsid w:val="006150BE"/>
    <w:rsid w:val="0061745C"/>
    <w:rsid w:val="00617D5C"/>
    <w:rsid w:val="006207A3"/>
    <w:rsid w:val="006253B6"/>
    <w:rsid w:val="006254DB"/>
    <w:rsid w:val="00631A89"/>
    <w:rsid w:val="00631C9B"/>
    <w:rsid w:val="00632397"/>
    <w:rsid w:val="006326AB"/>
    <w:rsid w:val="00632E43"/>
    <w:rsid w:val="00634B94"/>
    <w:rsid w:val="006354DA"/>
    <w:rsid w:val="00636086"/>
    <w:rsid w:val="006365E4"/>
    <w:rsid w:val="00637179"/>
    <w:rsid w:val="00637CA9"/>
    <w:rsid w:val="0064328B"/>
    <w:rsid w:val="006469F7"/>
    <w:rsid w:val="00651179"/>
    <w:rsid w:val="00654514"/>
    <w:rsid w:val="0066045E"/>
    <w:rsid w:val="006656D9"/>
    <w:rsid w:val="006659D2"/>
    <w:rsid w:val="00666FF3"/>
    <w:rsid w:val="00674442"/>
    <w:rsid w:val="0067654F"/>
    <w:rsid w:val="00676F36"/>
    <w:rsid w:val="00682150"/>
    <w:rsid w:val="00682242"/>
    <w:rsid w:val="0068295E"/>
    <w:rsid w:val="00682A90"/>
    <w:rsid w:val="00684579"/>
    <w:rsid w:val="006857D4"/>
    <w:rsid w:val="006927C2"/>
    <w:rsid w:val="00692917"/>
    <w:rsid w:val="0069554E"/>
    <w:rsid w:val="006963A4"/>
    <w:rsid w:val="00696DF2"/>
    <w:rsid w:val="006A0F9C"/>
    <w:rsid w:val="006A3B04"/>
    <w:rsid w:val="006A4775"/>
    <w:rsid w:val="006B0B9A"/>
    <w:rsid w:val="006B2AA9"/>
    <w:rsid w:val="006B5E3C"/>
    <w:rsid w:val="006B7CC7"/>
    <w:rsid w:val="006C6BF7"/>
    <w:rsid w:val="006C78A2"/>
    <w:rsid w:val="006D3F58"/>
    <w:rsid w:val="006D6F58"/>
    <w:rsid w:val="006D7432"/>
    <w:rsid w:val="006E2AF8"/>
    <w:rsid w:val="006E3EDA"/>
    <w:rsid w:val="006E59A5"/>
    <w:rsid w:val="006E5E30"/>
    <w:rsid w:val="006F1B90"/>
    <w:rsid w:val="006F2299"/>
    <w:rsid w:val="006F2C4F"/>
    <w:rsid w:val="006F2E09"/>
    <w:rsid w:val="006F2FDA"/>
    <w:rsid w:val="006F32AE"/>
    <w:rsid w:val="006F41B8"/>
    <w:rsid w:val="00703108"/>
    <w:rsid w:val="00711848"/>
    <w:rsid w:val="00715D86"/>
    <w:rsid w:val="00716DAE"/>
    <w:rsid w:val="00717324"/>
    <w:rsid w:val="0071734C"/>
    <w:rsid w:val="00723873"/>
    <w:rsid w:val="00732184"/>
    <w:rsid w:val="00733893"/>
    <w:rsid w:val="00733972"/>
    <w:rsid w:val="007351A4"/>
    <w:rsid w:val="00736C3E"/>
    <w:rsid w:val="00740996"/>
    <w:rsid w:val="00751073"/>
    <w:rsid w:val="00752124"/>
    <w:rsid w:val="00760400"/>
    <w:rsid w:val="007625D3"/>
    <w:rsid w:val="00764A09"/>
    <w:rsid w:val="00773BBB"/>
    <w:rsid w:val="00781725"/>
    <w:rsid w:val="0078205E"/>
    <w:rsid w:val="0078250C"/>
    <w:rsid w:val="00783BA8"/>
    <w:rsid w:val="007842A3"/>
    <w:rsid w:val="00791149"/>
    <w:rsid w:val="007920A0"/>
    <w:rsid w:val="00795FC3"/>
    <w:rsid w:val="007A07AB"/>
    <w:rsid w:val="007A3A3A"/>
    <w:rsid w:val="007A6B58"/>
    <w:rsid w:val="007B3830"/>
    <w:rsid w:val="007B5063"/>
    <w:rsid w:val="007B73FD"/>
    <w:rsid w:val="007B7819"/>
    <w:rsid w:val="007B7B79"/>
    <w:rsid w:val="007D031D"/>
    <w:rsid w:val="007D3D25"/>
    <w:rsid w:val="007D5D04"/>
    <w:rsid w:val="007D76A2"/>
    <w:rsid w:val="007E045F"/>
    <w:rsid w:val="007E0C7B"/>
    <w:rsid w:val="007E1671"/>
    <w:rsid w:val="007F1DCC"/>
    <w:rsid w:val="007F310A"/>
    <w:rsid w:val="007F376A"/>
    <w:rsid w:val="007F6677"/>
    <w:rsid w:val="007F675E"/>
    <w:rsid w:val="0080142D"/>
    <w:rsid w:val="00801C95"/>
    <w:rsid w:val="00802C02"/>
    <w:rsid w:val="008052DA"/>
    <w:rsid w:val="00807005"/>
    <w:rsid w:val="00810E56"/>
    <w:rsid w:val="00813B23"/>
    <w:rsid w:val="00814A9B"/>
    <w:rsid w:val="00814CFB"/>
    <w:rsid w:val="008178C8"/>
    <w:rsid w:val="008215E4"/>
    <w:rsid w:val="00821620"/>
    <w:rsid w:val="00826306"/>
    <w:rsid w:val="00826FCA"/>
    <w:rsid w:val="0084046D"/>
    <w:rsid w:val="008405FC"/>
    <w:rsid w:val="00841499"/>
    <w:rsid w:val="00845291"/>
    <w:rsid w:val="0085625A"/>
    <w:rsid w:val="00856A59"/>
    <w:rsid w:val="00864992"/>
    <w:rsid w:val="00864CEB"/>
    <w:rsid w:val="0086570E"/>
    <w:rsid w:val="00866264"/>
    <w:rsid w:val="0086728A"/>
    <w:rsid w:val="00874562"/>
    <w:rsid w:val="00874AFB"/>
    <w:rsid w:val="008767B2"/>
    <w:rsid w:val="008816BF"/>
    <w:rsid w:val="008842F8"/>
    <w:rsid w:val="00884C9C"/>
    <w:rsid w:val="00885509"/>
    <w:rsid w:val="0088795F"/>
    <w:rsid w:val="0089240F"/>
    <w:rsid w:val="00893878"/>
    <w:rsid w:val="008A4958"/>
    <w:rsid w:val="008B6C71"/>
    <w:rsid w:val="008C11A7"/>
    <w:rsid w:val="008C3165"/>
    <w:rsid w:val="008C6C3E"/>
    <w:rsid w:val="008D5A06"/>
    <w:rsid w:val="008D6733"/>
    <w:rsid w:val="008D7BA6"/>
    <w:rsid w:val="008E34DD"/>
    <w:rsid w:val="008E4C6E"/>
    <w:rsid w:val="008E6221"/>
    <w:rsid w:val="008E7697"/>
    <w:rsid w:val="008F6034"/>
    <w:rsid w:val="008F7D9E"/>
    <w:rsid w:val="00902189"/>
    <w:rsid w:val="00903BFD"/>
    <w:rsid w:val="00906EA7"/>
    <w:rsid w:val="00906F6A"/>
    <w:rsid w:val="00911ACA"/>
    <w:rsid w:val="0091775E"/>
    <w:rsid w:val="00917E50"/>
    <w:rsid w:val="00921182"/>
    <w:rsid w:val="00927E63"/>
    <w:rsid w:val="00931D51"/>
    <w:rsid w:val="00933BA6"/>
    <w:rsid w:val="00942004"/>
    <w:rsid w:val="009420D1"/>
    <w:rsid w:val="00945204"/>
    <w:rsid w:val="009504B8"/>
    <w:rsid w:val="009505BD"/>
    <w:rsid w:val="00952B49"/>
    <w:rsid w:val="00954A14"/>
    <w:rsid w:val="00955B3B"/>
    <w:rsid w:val="0095613D"/>
    <w:rsid w:val="00960178"/>
    <w:rsid w:val="009615EC"/>
    <w:rsid w:val="009635CA"/>
    <w:rsid w:val="00964371"/>
    <w:rsid w:val="00967FA2"/>
    <w:rsid w:val="00972FB6"/>
    <w:rsid w:val="009730AB"/>
    <w:rsid w:val="00974363"/>
    <w:rsid w:val="0098097A"/>
    <w:rsid w:val="009864D9"/>
    <w:rsid w:val="00986F29"/>
    <w:rsid w:val="009900C1"/>
    <w:rsid w:val="009913F1"/>
    <w:rsid w:val="00991754"/>
    <w:rsid w:val="0099355D"/>
    <w:rsid w:val="00994748"/>
    <w:rsid w:val="00995021"/>
    <w:rsid w:val="009968A9"/>
    <w:rsid w:val="00996C0F"/>
    <w:rsid w:val="009A01E7"/>
    <w:rsid w:val="009B4E49"/>
    <w:rsid w:val="009B6770"/>
    <w:rsid w:val="009C0223"/>
    <w:rsid w:val="009C0A69"/>
    <w:rsid w:val="009C12B3"/>
    <w:rsid w:val="009C13F8"/>
    <w:rsid w:val="009C16EA"/>
    <w:rsid w:val="009C29B4"/>
    <w:rsid w:val="009C5727"/>
    <w:rsid w:val="009D1885"/>
    <w:rsid w:val="009D21D5"/>
    <w:rsid w:val="009E0BA9"/>
    <w:rsid w:val="009E2265"/>
    <w:rsid w:val="009E2E34"/>
    <w:rsid w:val="009E2E90"/>
    <w:rsid w:val="009E423A"/>
    <w:rsid w:val="009E77D6"/>
    <w:rsid w:val="009F303D"/>
    <w:rsid w:val="009F36B6"/>
    <w:rsid w:val="009F52E4"/>
    <w:rsid w:val="00A00124"/>
    <w:rsid w:val="00A05D8E"/>
    <w:rsid w:val="00A075A8"/>
    <w:rsid w:val="00A10A52"/>
    <w:rsid w:val="00A15EEF"/>
    <w:rsid w:val="00A24E1A"/>
    <w:rsid w:val="00A32A3C"/>
    <w:rsid w:val="00A336DA"/>
    <w:rsid w:val="00A34A1D"/>
    <w:rsid w:val="00A35A4A"/>
    <w:rsid w:val="00A4423A"/>
    <w:rsid w:val="00A54439"/>
    <w:rsid w:val="00A56F8A"/>
    <w:rsid w:val="00A61F04"/>
    <w:rsid w:val="00A631A3"/>
    <w:rsid w:val="00A66B55"/>
    <w:rsid w:val="00A70C67"/>
    <w:rsid w:val="00A71806"/>
    <w:rsid w:val="00A7442D"/>
    <w:rsid w:val="00A76E07"/>
    <w:rsid w:val="00A81EF6"/>
    <w:rsid w:val="00A827CA"/>
    <w:rsid w:val="00A86F5D"/>
    <w:rsid w:val="00A87AEF"/>
    <w:rsid w:val="00A915AC"/>
    <w:rsid w:val="00A9350B"/>
    <w:rsid w:val="00A94C91"/>
    <w:rsid w:val="00A9523D"/>
    <w:rsid w:val="00A96C83"/>
    <w:rsid w:val="00AA182E"/>
    <w:rsid w:val="00AB145E"/>
    <w:rsid w:val="00AB1D75"/>
    <w:rsid w:val="00AB71E6"/>
    <w:rsid w:val="00AC116D"/>
    <w:rsid w:val="00AC236C"/>
    <w:rsid w:val="00AC44F5"/>
    <w:rsid w:val="00AC5FEA"/>
    <w:rsid w:val="00AD7EBB"/>
    <w:rsid w:val="00AE2375"/>
    <w:rsid w:val="00AE253A"/>
    <w:rsid w:val="00AE2873"/>
    <w:rsid w:val="00AE5FCB"/>
    <w:rsid w:val="00AF3B3C"/>
    <w:rsid w:val="00AF58B2"/>
    <w:rsid w:val="00AF59F3"/>
    <w:rsid w:val="00AF7F8F"/>
    <w:rsid w:val="00B0311A"/>
    <w:rsid w:val="00B04CB7"/>
    <w:rsid w:val="00B04E21"/>
    <w:rsid w:val="00B05229"/>
    <w:rsid w:val="00B06B2B"/>
    <w:rsid w:val="00B06FE6"/>
    <w:rsid w:val="00B22B65"/>
    <w:rsid w:val="00B22F75"/>
    <w:rsid w:val="00B24392"/>
    <w:rsid w:val="00B25284"/>
    <w:rsid w:val="00B257C1"/>
    <w:rsid w:val="00B30C5A"/>
    <w:rsid w:val="00B5024B"/>
    <w:rsid w:val="00B51362"/>
    <w:rsid w:val="00B532B1"/>
    <w:rsid w:val="00B540CC"/>
    <w:rsid w:val="00B55D6C"/>
    <w:rsid w:val="00B61802"/>
    <w:rsid w:val="00B6694E"/>
    <w:rsid w:val="00B70052"/>
    <w:rsid w:val="00B713D4"/>
    <w:rsid w:val="00B7183D"/>
    <w:rsid w:val="00B729BF"/>
    <w:rsid w:val="00B72BB2"/>
    <w:rsid w:val="00B745FD"/>
    <w:rsid w:val="00B747A4"/>
    <w:rsid w:val="00B76068"/>
    <w:rsid w:val="00B764C0"/>
    <w:rsid w:val="00B76756"/>
    <w:rsid w:val="00B83DDB"/>
    <w:rsid w:val="00B872F8"/>
    <w:rsid w:val="00B95FA8"/>
    <w:rsid w:val="00B970FB"/>
    <w:rsid w:val="00B973A9"/>
    <w:rsid w:val="00BA65D1"/>
    <w:rsid w:val="00BB03FC"/>
    <w:rsid w:val="00BB2B62"/>
    <w:rsid w:val="00BB39FB"/>
    <w:rsid w:val="00BB4E23"/>
    <w:rsid w:val="00BB5FF8"/>
    <w:rsid w:val="00BB6F4F"/>
    <w:rsid w:val="00BC2E21"/>
    <w:rsid w:val="00BC5383"/>
    <w:rsid w:val="00BC75A5"/>
    <w:rsid w:val="00BC787A"/>
    <w:rsid w:val="00BC7B21"/>
    <w:rsid w:val="00BD5EA9"/>
    <w:rsid w:val="00BD6B39"/>
    <w:rsid w:val="00BE3E1C"/>
    <w:rsid w:val="00BE4DFB"/>
    <w:rsid w:val="00BE5CC7"/>
    <w:rsid w:val="00BE5FD7"/>
    <w:rsid w:val="00BE6BF3"/>
    <w:rsid w:val="00BF486F"/>
    <w:rsid w:val="00BF5433"/>
    <w:rsid w:val="00BF6F6A"/>
    <w:rsid w:val="00C00AF0"/>
    <w:rsid w:val="00C00F03"/>
    <w:rsid w:val="00C041E3"/>
    <w:rsid w:val="00C04878"/>
    <w:rsid w:val="00C12D2C"/>
    <w:rsid w:val="00C20FAD"/>
    <w:rsid w:val="00C23354"/>
    <w:rsid w:val="00C26C7B"/>
    <w:rsid w:val="00C26DC2"/>
    <w:rsid w:val="00C31512"/>
    <w:rsid w:val="00C341B6"/>
    <w:rsid w:val="00C342B6"/>
    <w:rsid w:val="00C37638"/>
    <w:rsid w:val="00C40032"/>
    <w:rsid w:val="00C42ACF"/>
    <w:rsid w:val="00C4377C"/>
    <w:rsid w:val="00C45A92"/>
    <w:rsid w:val="00C45BD5"/>
    <w:rsid w:val="00C46581"/>
    <w:rsid w:val="00C47C0E"/>
    <w:rsid w:val="00C53710"/>
    <w:rsid w:val="00C5773F"/>
    <w:rsid w:val="00C57B76"/>
    <w:rsid w:val="00C609B0"/>
    <w:rsid w:val="00C64888"/>
    <w:rsid w:val="00C664C8"/>
    <w:rsid w:val="00C7253F"/>
    <w:rsid w:val="00C814EE"/>
    <w:rsid w:val="00C83ED4"/>
    <w:rsid w:val="00C862C4"/>
    <w:rsid w:val="00C874EB"/>
    <w:rsid w:val="00C9661F"/>
    <w:rsid w:val="00C96CC8"/>
    <w:rsid w:val="00C97603"/>
    <w:rsid w:val="00C97F8E"/>
    <w:rsid w:val="00CA0C32"/>
    <w:rsid w:val="00CA5FC7"/>
    <w:rsid w:val="00CB6FBA"/>
    <w:rsid w:val="00CC0D84"/>
    <w:rsid w:val="00CC13D9"/>
    <w:rsid w:val="00CC276C"/>
    <w:rsid w:val="00CC2A75"/>
    <w:rsid w:val="00CC3A8A"/>
    <w:rsid w:val="00CC6C8E"/>
    <w:rsid w:val="00CD67E0"/>
    <w:rsid w:val="00CE0787"/>
    <w:rsid w:val="00CE43E3"/>
    <w:rsid w:val="00CE66D4"/>
    <w:rsid w:val="00CE674F"/>
    <w:rsid w:val="00CE7D89"/>
    <w:rsid w:val="00CF19BE"/>
    <w:rsid w:val="00CF3C48"/>
    <w:rsid w:val="00D04CB6"/>
    <w:rsid w:val="00D05524"/>
    <w:rsid w:val="00D0741A"/>
    <w:rsid w:val="00D1380C"/>
    <w:rsid w:val="00D14EA6"/>
    <w:rsid w:val="00D221B0"/>
    <w:rsid w:val="00D23596"/>
    <w:rsid w:val="00D23E37"/>
    <w:rsid w:val="00D24339"/>
    <w:rsid w:val="00D267AB"/>
    <w:rsid w:val="00D37E62"/>
    <w:rsid w:val="00D37EC8"/>
    <w:rsid w:val="00D41608"/>
    <w:rsid w:val="00D41E04"/>
    <w:rsid w:val="00D45F67"/>
    <w:rsid w:val="00D477D7"/>
    <w:rsid w:val="00D51228"/>
    <w:rsid w:val="00D54378"/>
    <w:rsid w:val="00D55CFC"/>
    <w:rsid w:val="00D60F8C"/>
    <w:rsid w:val="00D63B5A"/>
    <w:rsid w:val="00D65BC8"/>
    <w:rsid w:val="00D67FC1"/>
    <w:rsid w:val="00D70AE4"/>
    <w:rsid w:val="00D70DE5"/>
    <w:rsid w:val="00D7195E"/>
    <w:rsid w:val="00D71C2C"/>
    <w:rsid w:val="00D758B8"/>
    <w:rsid w:val="00D7650B"/>
    <w:rsid w:val="00D77ECB"/>
    <w:rsid w:val="00D848C2"/>
    <w:rsid w:val="00D9022B"/>
    <w:rsid w:val="00D91566"/>
    <w:rsid w:val="00D9582D"/>
    <w:rsid w:val="00DA22E1"/>
    <w:rsid w:val="00DA2AA0"/>
    <w:rsid w:val="00DA4BCB"/>
    <w:rsid w:val="00DA5EF8"/>
    <w:rsid w:val="00DA7C96"/>
    <w:rsid w:val="00DB1531"/>
    <w:rsid w:val="00DB45A6"/>
    <w:rsid w:val="00DB6571"/>
    <w:rsid w:val="00DC1067"/>
    <w:rsid w:val="00DC720E"/>
    <w:rsid w:val="00DC760F"/>
    <w:rsid w:val="00DD3D89"/>
    <w:rsid w:val="00DD4FB4"/>
    <w:rsid w:val="00DE1EE3"/>
    <w:rsid w:val="00DE3BCA"/>
    <w:rsid w:val="00DF171F"/>
    <w:rsid w:val="00E044B8"/>
    <w:rsid w:val="00E057A2"/>
    <w:rsid w:val="00E05DE8"/>
    <w:rsid w:val="00E07D39"/>
    <w:rsid w:val="00E10A73"/>
    <w:rsid w:val="00E15865"/>
    <w:rsid w:val="00E15A37"/>
    <w:rsid w:val="00E1744F"/>
    <w:rsid w:val="00E26842"/>
    <w:rsid w:val="00E3095C"/>
    <w:rsid w:val="00E30EF3"/>
    <w:rsid w:val="00E31DD4"/>
    <w:rsid w:val="00E40420"/>
    <w:rsid w:val="00E420DB"/>
    <w:rsid w:val="00E42FB1"/>
    <w:rsid w:val="00E512E5"/>
    <w:rsid w:val="00E51AA9"/>
    <w:rsid w:val="00E542E6"/>
    <w:rsid w:val="00E54C76"/>
    <w:rsid w:val="00E55343"/>
    <w:rsid w:val="00E56D57"/>
    <w:rsid w:val="00E631E6"/>
    <w:rsid w:val="00E64DFC"/>
    <w:rsid w:val="00E65F9D"/>
    <w:rsid w:val="00E66377"/>
    <w:rsid w:val="00E67871"/>
    <w:rsid w:val="00E7142F"/>
    <w:rsid w:val="00E735FE"/>
    <w:rsid w:val="00E73B16"/>
    <w:rsid w:val="00E74935"/>
    <w:rsid w:val="00E76407"/>
    <w:rsid w:val="00E7741A"/>
    <w:rsid w:val="00E80308"/>
    <w:rsid w:val="00E851E0"/>
    <w:rsid w:val="00E92502"/>
    <w:rsid w:val="00E92A94"/>
    <w:rsid w:val="00E93947"/>
    <w:rsid w:val="00E95664"/>
    <w:rsid w:val="00EA281E"/>
    <w:rsid w:val="00EA538C"/>
    <w:rsid w:val="00EA5966"/>
    <w:rsid w:val="00EB0144"/>
    <w:rsid w:val="00EB3495"/>
    <w:rsid w:val="00EB4F1E"/>
    <w:rsid w:val="00EB71FC"/>
    <w:rsid w:val="00EB7384"/>
    <w:rsid w:val="00EC601E"/>
    <w:rsid w:val="00EC6D7A"/>
    <w:rsid w:val="00ED0390"/>
    <w:rsid w:val="00ED1263"/>
    <w:rsid w:val="00ED1A0A"/>
    <w:rsid w:val="00ED226E"/>
    <w:rsid w:val="00ED22B1"/>
    <w:rsid w:val="00ED36FA"/>
    <w:rsid w:val="00EE2DA0"/>
    <w:rsid w:val="00EE44A6"/>
    <w:rsid w:val="00EE7872"/>
    <w:rsid w:val="00EE79F8"/>
    <w:rsid w:val="00EE7B2C"/>
    <w:rsid w:val="00EF3370"/>
    <w:rsid w:val="00EF4C5F"/>
    <w:rsid w:val="00EF6A24"/>
    <w:rsid w:val="00F014FB"/>
    <w:rsid w:val="00F05EE8"/>
    <w:rsid w:val="00F05EE9"/>
    <w:rsid w:val="00F12AA4"/>
    <w:rsid w:val="00F13023"/>
    <w:rsid w:val="00F13451"/>
    <w:rsid w:val="00F15D2E"/>
    <w:rsid w:val="00F1763B"/>
    <w:rsid w:val="00F27F25"/>
    <w:rsid w:val="00F31271"/>
    <w:rsid w:val="00F32285"/>
    <w:rsid w:val="00F35795"/>
    <w:rsid w:val="00F37A5F"/>
    <w:rsid w:val="00F45084"/>
    <w:rsid w:val="00F45485"/>
    <w:rsid w:val="00F46DC0"/>
    <w:rsid w:val="00F50F94"/>
    <w:rsid w:val="00F545F6"/>
    <w:rsid w:val="00F616BB"/>
    <w:rsid w:val="00F63450"/>
    <w:rsid w:val="00F63502"/>
    <w:rsid w:val="00F64B5C"/>
    <w:rsid w:val="00F70041"/>
    <w:rsid w:val="00F733A1"/>
    <w:rsid w:val="00F858A1"/>
    <w:rsid w:val="00F86C59"/>
    <w:rsid w:val="00F92359"/>
    <w:rsid w:val="00F96AB5"/>
    <w:rsid w:val="00FA1BF7"/>
    <w:rsid w:val="00FA1E94"/>
    <w:rsid w:val="00FA21D8"/>
    <w:rsid w:val="00FA3D99"/>
    <w:rsid w:val="00FA5824"/>
    <w:rsid w:val="00FA5A79"/>
    <w:rsid w:val="00FB4845"/>
    <w:rsid w:val="00FB4E98"/>
    <w:rsid w:val="00FB50BE"/>
    <w:rsid w:val="00FB651D"/>
    <w:rsid w:val="00FC12A8"/>
    <w:rsid w:val="00FC1E9E"/>
    <w:rsid w:val="00FC5027"/>
    <w:rsid w:val="00FC595F"/>
    <w:rsid w:val="00FD1DE4"/>
    <w:rsid w:val="00FD1EE9"/>
    <w:rsid w:val="00FD5067"/>
    <w:rsid w:val="00FD60A1"/>
    <w:rsid w:val="00FE2DD5"/>
    <w:rsid w:val="00FE57FB"/>
    <w:rsid w:val="00FE63B5"/>
    <w:rsid w:val="00FE70E8"/>
    <w:rsid w:val="00FF1B2F"/>
    <w:rsid w:val="00FF248C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6A3B04"/>
    <w:pPr>
      <w:spacing w:after="120"/>
    </w:pPr>
  </w:style>
  <w:style w:type="character" w:customStyle="1" w:styleId="af">
    <w:name w:val="Основной текст Знак"/>
    <w:basedOn w:val="a0"/>
    <w:link w:val="ae"/>
    <w:rsid w:val="006A3B04"/>
    <w:rPr>
      <w:sz w:val="24"/>
      <w:szCs w:val="24"/>
    </w:rPr>
  </w:style>
  <w:style w:type="paragraph" w:customStyle="1" w:styleId="shapka">
    <w:name w:val="shapka"/>
    <w:basedOn w:val="a"/>
    <w:rsid w:val="00E55343"/>
    <w:pPr>
      <w:spacing w:before="100" w:beforeAutospacing="1" w:after="100" w:afterAutospacing="1"/>
      <w:jc w:val="center"/>
    </w:pPr>
    <w:rPr>
      <w:b/>
      <w:bCs/>
    </w:rPr>
  </w:style>
  <w:style w:type="character" w:styleId="af0">
    <w:name w:val="Strong"/>
    <w:basedOn w:val="a0"/>
    <w:qFormat/>
    <w:rsid w:val="00E55343"/>
    <w:rPr>
      <w:b/>
      <w:bCs/>
    </w:rPr>
  </w:style>
  <w:style w:type="paragraph" w:customStyle="1" w:styleId="text">
    <w:name w:val="text"/>
    <w:basedOn w:val="a"/>
    <w:rsid w:val="00E55343"/>
    <w:pPr>
      <w:spacing w:before="100" w:beforeAutospacing="1" w:after="100" w:afterAutospacing="1"/>
      <w:jc w:val="both"/>
    </w:pPr>
  </w:style>
  <w:style w:type="character" w:customStyle="1" w:styleId="text1">
    <w:name w:val="text1"/>
    <w:basedOn w:val="a0"/>
    <w:rsid w:val="00212D1A"/>
  </w:style>
  <w:style w:type="character" w:styleId="af1">
    <w:name w:val="Hyperlink"/>
    <w:rsid w:val="00801C95"/>
    <w:rPr>
      <w:color w:val="0000FF"/>
      <w:u w:val="single"/>
    </w:rPr>
  </w:style>
  <w:style w:type="paragraph" w:customStyle="1" w:styleId="ConsPlusNonformat">
    <w:name w:val="ConsPlusNonformat"/>
    <w:rsid w:val="00801C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оловок №1"/>
    <w:basedOn w:val="a"/>
    <w:rsid w:val="003C4756"/>
    <w:pPr>
      <w:widowControl w:val="0"/>
      <w:shd w:val="clear" w:color="auto" w:fill="FFFFFF"/>
      <w:suppressAutoHyphens/>
      <w:spacing w:before="1440" w:after="360" w:line="0" w:lineRule="atLeast"/>
      <w:jc w:val="center"/>
    </w:pPr>
    <w:rPr>
      <w:b/>
      <w:bCs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2318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3</cp:revision>
  <cp:lastPrinted>2016-02-05T13:18:00Z</cp:lastPrinted>
  <dcterms:created xsi:type="dcterms:W3CDTF">2016-02-19T13:30:00Z</dcterms:created>
  <dcterms:modified xsi:type="dcterms:W3CDTF">2016-02-19T13:38:00Z</dcterms:modified>
</cp:coreProperties>
</file>