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40" w:rsidRDefault="00034B40" w:rsidP="00034B40">
      <w:pPr>
        <w:pStyle w:val="1d"/>
        <w:jc w:val="center"/>
        <w:rPr>
          <w:rFonts w:ascii="Times New Roman" w:hAnsi="Times New Roman"/>
          <w:sz w:val="28"/>
          <w:szCs w:val="28"/>
        </w:rPr>
      </w:pPr>
      <w:r>
        <w:rPr>
          <w:rFonts w:ascii="Times New Roman" w:hAnsi="Times New Roman"/>
          <w:sz w:val="28"/>
          <w:szCs w:val="28"/>
        </w:rPr>
        <w:t>Российская Федерация</w:t>
      </w:r>
    </w:p>
    <w:p w:rsidR="00034B40" w:rsidRDefault="00034B40" w:rsidP="00034B40">
      <w:pPr>
        <w:pStyle w:val="1d"/>
        <w:jc w:val="center"/>
        <w:rPr>
          <w:rFonts w:ascii="Times New Roman" w:hAnsi="Times New Roman"/>
          <w:sz w:val="28"/>
          <w:szCs w:val="28"/>
        </w:rPr>
      </w:pPr>
      <w:r>
        <w:rPr>
          <w:rFonts w:ascii="Times New Roman" w:hAnsi="Times New Roman"/>
          <w:sz w:val="28"/>
          <w:szCs w:val="28"/>
        </w:rPr>
        <w:t>Ростовская область</w:t>
      </w:r>
    </w:p>
    <w:p w:rsidR="00034B40" w:rsidRDefault="00034B40" w:rsidP="00034B40">
      <w:pPr>
        <w:pStyle w:val="1d"/>
        <w:jc w:val="center"/>
        <w:rPr>
          <w:rFonts w:ascii="Times New Roman" w:hAnsi="Times New Roman"/>
          <w:sz w:val="28"/>
          <w:szCs w:val="28"/>
        </w:rPr>
      </w:pPr>
      <w:r>
        <w:rPr>
          <w:rFonts w:ascii="Times New Roman" w:hAnsi="Times New Roman"/>
          <w:sz w:val="28"/>
          <w:szCs w:val="28"/>
        </w:rPr>
        <w:t>Сальский район</w:t>
      </w:r>
    </w:p>
    <w:p w:rsidR="00034B40" w:rsidRDefault="00034B40" w:rsidP="00034B40">
      <w:pPr>
        <w:pStyle w:val="1d"/>
        <w:jc w:val="center"/>
        <w:rPr>
          <w:rFonts w:ascii="Times New Roman" w:hAnsi="Times New Roman"/>
          <w:sz w:val="28"/>
          <w:szCs w:val="28"/>
        </w:rPr>
      </w:pPr>
      <w:r>
        <w:rPr>
          <w:rFonts w:ascii="Times New Roman" w:hAnsi="Times New Roman"/>
          <w:sz w:val="28"/>
          <w:szCs w:val="28"/>
        </w:rPr>
        <w:t>муниципальное образование «Кручено-Балковское  сельское поселение»</w:t>
      </w:r>
    </w:p>
    <w:p w:rsidR="00034B40" w:rsidRDefault="00034B40" w:rsidP="00034B40">
      <w:pPr>
        <w:jc w:val="center"/>
        <w:rPr>
          <w:sz w:val="28"/>
          <w:szCs w:val="28"/>
        </w:rPr>
      </w:pPr>
      <w:r>
        <w:rPr>
          <w:sz w:val="28"/>
          <w:szCs w:val="28"/>
        </w:rPr>
        <w:t>Собрание депутатов Кручено-Балковского сельского поселения</w:t>
      </w:r>
    </w:p>
    <w:p w:rsidR="00034B40" w:rsidRDefault="00034B40" w:rsidP="00034B40">
      <w:pPr>
        <w:pStyle w:val="1d"/>
        <w:jc w:val="center"/>
        <w:rPr>
          <w:rFonts w:ascii="Times New Roman" w:hAnsi="Times New Roman"/>
          <w:sz w:val="28"/>
          <w:szCs w:val="28"/>
        </w:rPr>
      </w:pPr>
    </w:p>
    <w:p w:rsidR="00034B40" w:rsidRDefault="001D4EED" w:rsidP="00034B40">
      <w:pPr>
        <w:pStyle w:val="1d"/>
        <w:jc w:val="center"/>
        <w:rPr>
          <w:rFonts w:ascii="Times New Roman" w:hAnsi="Times New Roman"/>
          <w:sz w:val="26"/>
          <w:szCs w:val="26"/>
        </w:rPr>
      </w:pPr>
      <w:r w:rsidRPr="001D4EED">
        <w:rPr>
          <w:lang w:eastAsia="ar-SA"/>
        </w:rPr>
        <w:pict>
          <v:line id="_x0000_s1027" style="position:absolute;left:0;text-align:left;z-index:251658240" from="-8.95pt,-.3pt" to="471pt,-.3pt" strokeweight="3pt"/>
        </w:pict>
      </w:r>
    </w:p>
    <w:p w:rsidR="00034B40" w:rsidRDefault="00034B40" w:rsidP="00034B40">
      <w:pPr>
        <w:pStyle w:val="1d"/>
        <w:jc w:val="center"/>
        <w:rPr>
          <w:rFonts w:ascii="Times New Roman" w:hAnsi="Times New Roman"/>
          <w:sz w:val="28"/>
          <w:szCs w:val="28"/>
        </w:rPr>
      </w:pPr>
      <w:r>
        <w:rPr>
          <w:rFonts w:ascii="Times New Roman" w:hAnsi="Times New Roman"/>
          <w:sz w:val="28"/>
          <w:szCs w:val="28"/>
        </w:rPr>
        <w:t>Р Е Ш Е Н И Е</w:t>
      </w:r>
    </w:p>
    <w:p w:rsidR="00034B40" w:rsidRDefault="00034B40" w:rsidP="00034B40">
      <w:pPr>
        <w:pStyle w:val="1d"/>
        <w:jc w:val="center"/>
        <w:rPr>
          <w:rFonts w:ascii="Times New Roman" w:hAnsi="Times New Roman"/>
          <w:sz w:val="28"/>
          <w:szCs w:val="28"/>
        </w:rPr>
      </w:pPr>
    </w:p>
    <w:p w:rsidR="00034B40" w:rsidRDefault="00034B40" w:rsidP="00034B40">
      <w:pPr>
        <w:pStyle w:val="1d"/>
        <w:jc w:val="center"/>
        <w:rPr>
          <w:rFonts w:ascii="Times New Roman" w:hAnsi="Times New Roman"/>
          <w:sz w:val="28"/>
          <w:szCs w:val="28"/>
        </w:rPr>
      </w:pPr>
    </w:p>
    <w:p w:rsidR="00034B40" w:rsidRDefault="00034B40" w:rsidP="00034B40">
      <w:pPr>
        <w:pStyle w:val="1d"/>
        <w:jc w:val="center"/>
        <w:rPr>
          <w:rFonts w:ascii="Times New Roman" w:hAnsi="Times New Roman"/>
          <w:sz w:val="28"/>
          <w:szCs w:val="28"/>
        </w:rPr>
      </w:pPr>
    </w:p>
    <w:p w:rsidR="006A7E12" w:rsidRPr="006A7E12" w:rsidRDefault="006A7E12" w:rsidP="006A7E12">
      <w:pPr>
        <w:pStyle w:val="Default"/>
        <w:ind w:right="3825"/>
        <w:jc w:val="both"/>
        <w:rPr>
          <w:rFonts w:ascii="Times New Roman" w:hAnsi="Times New Roman" w:cs="Times New Roman"/>
          <w:sz w:val="28"/>
          <w:szCs w:val="28"/>
        </w:rPr>
      </w:pPr>
      <w:r w:rsidRPr="006A7E12">
        <w:rPr>
          <w:rFonts w:ascii="Times New Roman" w:hAnsi="Times New Roman" w:cs="Times New Roman"/>
          <w:sz w:val="28"/>
          <w:szCs w:val="28"/>
        </w:rPr>
        <w:t xml:space="preserve">Об  арендной плате  за использование </w:t>
      </w:r>
      <w:r>
        <w:rPr>
          <w:rFonts w:ascii="Times New Roman" w:hAnsi="Times New Roman" w:cs="Times New Roman"/>
          <w:sz w:val="28"/>
          <w:szCs w:val="28"/>
        </w:rPr>
        <w:t xml:space="preserve"> </w:t>
      </w:r>
      <w:r w:rsidRPr="006A7E12">
        <w:rPr>
          <w:rFonts w:ascii="Times New Roman" w:hAnsi="Times New Roman" w:cs="Times New Roman"/>
          <w:sz w:val="28"/>
          <w:szCs w:val="28"/>
        </w:rPr>
        <w:t>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w:t>
      </w:r>
      <w:r w:rsidR="006320D4">
        <w:rPr>
          <w:rFonts w:ascii="Times New Roman" w:hAnsi="Times New Roman" w:cs="Times New Roman"/>
          <w:sz w:val="28"/>
          <w:szCs w:val="28"/>
        </w:rPr>
        <w:t>Кручено-Балковское сельское поселение</w:t>
      </w:r>
      <w:r w:rsidRPr="006A7E12">
        <w:rPr>
          <w:rFonts w:ascii="Times New Roman" w:hAnsi="Times New Roman" w:cs="Times New Roman"/>
          <w:sz w:val="28"/>
          <w:szCs w:val="28"/>
        </w:rPr>
        <w:t>»</w:t>
      </w:r>
    </w:p>
    <w:p w:rsidR="006A7E12" w:rsidRPr="006A7E12" w:rsidRDefault="006A7E12" w:rsidP="006A7E12">
      <w:pPr>
        <w:pStyle w:val="a7"/>
        <w:tabs>
          <w:tab w:val="left" w:pos="708"/>
        </w:tabs>
        <w:ind w:right="3543"/>
        <w:jc w:val="both"/>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034B40" w:rsidRPr="00CD71CB" w:rsidTr="00C85721">
        <w:tc>
          <w:tcPr>
            <w:tcW w:w="3190" w:type="dxa"/>
            <w:hideMark/>
          </w:tcPr>
          <w:p w:rsidR="00034B40" w:rsidRPr="00CD71CB" w:rsidRDefault="00034B40" w:rsidP="00C85721">
            <w:pPr>
              <w:pStyle w:val="1d"/>
              <w:jc w:val="center"/>
              <w:rPr>
                <w:rFonts w:ascii="Times New Roman" w:hAnsi="Times New Roman"/>
                <w:sz w:val="28"/>
                <w:szCs w:val="28"/>
              </w:rPr>
            </w:pPr>
            <w:r w:rsidRPr="00CD71CB">
              <w:rPr>
                <w:rFonts w:ascii="Times New Roman" w:hAnsi="Times New Roman"/>
                <w:sz w:val="28"/>
                <w:szCs w:val="28"/>
              </w:rPr>
              <w:t>Принято</w:t>
            </w:r>
          </w:p>
          <w:p w:rsidR="00034B40" w:rsidRPr="00CD71CB" w:rsidRDefault="00034B40" w:rsidP="00C85721">
            <w:pPr>
              <w:pStyle w:val="1d"/>
              <w:jc w:val="center"/>
              <w:rPr>
                <w:rFonts w:ascii="Times New Roman" w:hAnsi="Times New Roman"/>
                <w:sz w:val="28"/>
                <w:szCs w:val="28"/>
              </w:rPr>
            </w:pPr>
            <w:r w:rsidRPr="00CD71CB">
              <w:rPr>
                <w:rFonts w:ascii="Times New Roman" w:hAnsi="Times New Roman"/>
                <w:sz w:val="28"/>
                <w:szCs w:val="28"/>
              </w:rPr>
              <w:t>Собранием депутатов</w:t>
            </w:r>
          </w:p>
        </w:tc>
        <w:tc>
          <w:tcPr>
            <w:tcW w:w="3190" w:type="dxa"/>
          </w:tcPr>
          <w:p w:rsidR="00034B40" w:rsidRPr="00CD71CB" w:rsidRDefault="00034B40" w:rsidP="00C85721">
            <w:pPr>
              <w:pStyle w:val="1d"/>
              <w:jc w:val="center"/>
              <w:rPr>
                <w:rFonts w:ascii="Times New Roman" w:hAnsi="Times New Roman"/>
                <w:sz w:val="28"/>
                <w:szCs w:val="28"/>
              </w:rPr>
            </w:pPr>
          </w:p>
        </w:tc>
        <w:tc>
          <w:tcPr>
            <w:tcW w:w="3191" w:type="dxa"/>
            <w:vAlign w:val="bottom"/>
            <w:hideMark/>
          </w:tcPr>
          <w:p w:rsidR="00034B40" w:rsidRPr="00CD71CB" w:rsidRDefault="00CD71CB" w:rsidP="00CD71CB">
            <w:pPr>
              <w:jc w:val="right"/>
              <w:rPr>
                <w:sz w:val="28"/>
                <w:szCs w:val="28"/>
              </w:rPr>
            </w:pPr>
            <w:r>
              <w:rPr>
                <w:sz w:val="28"/>
                <w:szCs w:val="28"/>
              </w:rPr>
              <w:t>29 июл</w:t>
            </w:r>
            <w:r w:rsidR="00034B40" w:rsidRPr="00CD71CB">
              <w:rPr>
                <w:sz w:val="28"/>
                <w:szCs w:val="28"/>
              </w:rPr>
              <w:t>я 2016 года</w:t>
            </w:r>
          </w:p>
        </w:tc>
      </w:tr>
    </w:tbl>
    <w:p w:rsidR="00034B40" w:rsidRPr="007932D6" w:rsidRDefault="00034B40" w:rsidP="00034B40">
      <w:pPr>
        <w:widowControl w:val="0"/>
        <w:rPr>
          <w:color w:val="000000"/>
          <w:sz w:val="28"/>
          <w:szCs w:val="28"/>
        </w:rPr>
      </w:pPr>
    </w:p>
    <w:p w:rsidR="00034B40" w:rsidRDefault="006A7E12" w:rsidP="00034B40">
      <w:pPr>
        <w:widowControl w:val="0"/>
        <w:ind w:firstLine="708"/>
        <w:jc w:val="both"/>
        <w:rPr>
          <w:color w:val="000000"/>
          <w:sz w:val="28"/>
          <w:szCs w:val="28"/>
        </w:rPr>
      </w:pPr>
      <w:r w:rsidRPr="006A7E12">
        <w:rPr>
          <w:sz w:val="28"/>
          <w:szCs w:val="28"/>
        </w:rPr>
        <w:tab/>
        <w:t xml:space="preserve"> В соответствии с Земельным кодексом Российской Федерации, Федеральным законом от 23.06.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w:t>
      </w:r>
      <w:r>
        <w:rPr>
          <w:sz w:val="28"/>
          <w:szCs w:val="28"/>
        </w:rPr>
        <w:t xml:space="preserve"> </w:t>
      </w:r>
      <w:r w:rsidRPr="006A7E12">
        <w:rPr>
          <w:sz w:val="28"/>
          <w:szCs w:val="28"/>
        </w:rPr>
        <w:t>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Уставом муниципального образования «</w:t>
      </w:r>
      <w:r w:rsidR="00520BBC">
        <w:rPr>
          <w:sz w:val="28"/>
          <w:szCs w:val="28"/>
        </w:rPr>
        <w:t>Кручено-Балковское сельское поселение</w:t>
      </w:r>
      <w:r w:rsidRPr="006A7E12">
        <w:rPr>
          <w:sz w:val="28"/>
          <w:szCs w:val="28"/>
        </w:rPr>
        <w:t>»,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w:t>
      </w:r>
      <w:r w:rsidR="00520BBC">
        <w:rPr>
          <w:sz w:val="28"/>
          <w:szCs w:val="28"/>
        </w:rPr>
        <w:t>Кручено-Балковское сельское поселение</w:t>
      </w:r>
      <w:r w:rsidRPr="006A7E12">
        <w:rPr>
          <w:sz w:val="28"/>
          <w:szCs w:val="28"/>
        </w:rPr>
        <w:t xml:space="preserve">» </w:t>
      </w:r>
      <w:r w:rsidR="00034B40">
        <w:rPr>
          <w:color w:val="000000"/>
          <w:sz w:val="28"/>
          <w:szCs w:val="28"/>
        </w:rPr>
        <w:t>Собрание депутатов Кручено-Балковского сельского поселения</w:t>
      </w:r>
    </w:p>
    <w:p w:rsidR="00034B40" w:rsidRDefault="00034B40" w:rsidP="00034B40">
      <w:pPr>
        <w:widowControl w:val="0"/>
        <w:jc w:val="center"/>
        <w:rPr>
          <w:color w:val="000000"/>
          <w:sz w:val="28"/>
          <w:szCs w:val="28"/>
        </w:rPr>
      </w:pPr>
    </w:p>
    <w:p w:rsidR="00034B40" w:rsidRPr="007932D6" w:rsidRDefault="00034B40" w:rsidP="00034B40">
      <w:pPr>
        <w:widowControl w:val="0"/>
        <w:jc w:val="center"/>
        <w:rPr>
          <w:color w:val="000000"/>
          <w:sz w:val="28"/>
          <w:szCs w:val="28"/>
        </w:rPr>
      </w:pPr>
      <w:r>
        <w:rPr>
          <w:color w:val="000000"/>
          <w:sz w:val="28"/>
          <w:szCs w:val="28"/>
        </w:rPr>
        <w:t>РЕШИЛО:</w:t>
      </w:r>
    </w:p>
    <w:p w:rsidR="006A7E12" w:rsidRPr="006A7E12" w:rsidRDefault="006A7E12" w:rsidP="00034B40">
      <w:pPr>
        <w:pStyle w:val="a7"/>
        <w:tabs>
          <w:tab w:val="left" w:pos="708"/>
        </w:tabs>
        <w:jc w:val="both"/>
        <w:rPr>
          <w:b/>
          <w:bCs/>
          <w:sz w:val="28"/>
          <w:szCs w:val="28"/>
        </w:rPr>
      </w:pPr>
    </w:p>
    <w:p w:rsidR="006A7E12" w:rsidRPr="006A7E12" w:rsidRDefault="006A7E12" w:rsidP="006A7E12">
      <w:pPr>
        <w:pStyle w:val="ConsPlusNormal"/>
        <w:ind w:firstLine="709"/>
        <w:jc w:val="both"/>
        <w:rPr>
          <w:rFonts w:ascii="Times New Roman" w:hAnsi="Times New Roman" w:cs="Times New Roman"/>
          <w:sz w:val="28"/>
          <w:szCs w:val="28"/>
        </w:rPr>
      </w:pPr>
      <w:r w:rsidRPr="006A7E12">
        <w:rPr>
          <w:rFonts w:ascii="Times New Roman" w:hAnsi="Times New Roman" w:cs="Times New Roman"/>
          <w:sz w:val="28"/>
          <w:szCs w:val="28"/>
        </w:rPr>
        <w:lastRenderedPageBreak/>
        <w:t xml:space="preserve">1. Утвердить Порядок определения размера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w:t>
      </w:r>
      <w:r w:rsidRPr="00AC1E09">
        <w:rPr>
          <w:rFonts w:ascii="Times New Roman" w:hAnsi="Times New Roman" w:cs="Times New Roman"/>
          <w:sz w:val="28"/>
          <w:szCs w:val="28"/>
        </w:rPr>
        <w:t>«</w:t>
      </w:r>
      <w:r w:rsidR="00520BBC" w:rsidRPr="00AC1E09">
        <w:rPr>
          <w:rFonts w:ascii="Times New Roman" w:hAnsi="Times New Roman" w:cs="Times New Roman"/>
          <w:sz w:val="28"/>
          <w:szCs w:val="28"/>
        </w:rPr>
        <w:t>Кручено-Балковское сельское поселение</w:t>
      </w:r>
      <w:r w:rsidRPr="00AC1E09">
        <w:rPr>
          <w:rFonts w:ascii="Times New Roman" w:hAnsi="Times New Roman" w:cs="Times New Roman"/>
          <w:sz w:val="28"/>
          <w:szCs w:val="28"/>
        </w:rPr>
        <w:t>»</w:t>
      </w:r>
      <w:r w:rsidRPr="006A7E12">
        <w:rPr>
          <w:rFonts w:ascii="Times New Roman" w:hAnsi="Times New Roman" w:cs="Times New Roman"/>
          <w:sz w:val="28"/>
          <w:szCs w:val="28"/>
        </w:rPr>
        <w:t xml:space="preserve">,  согласно Приложению 1 к настоящему </w:t>
      </w:r>
      <w:r>
        <w:rPr>
          <w:rFonts w:ascii="Times New Roman" w:hAnsi="Times New Roman" w:cs="Times New Roman"/>
          <w:sz w:val="28"/>
          <w:szCs w:val="28"/>
        </w:rPr>
        <w:t>р</w:t>
      </w:r>
      <w:r w:rsidRPr="006A7E12">
        <w:rPr>
          <w:rFonts w:ascii="Times New Roman" w:hAnsi="Times New Roman" w:cs="Times New Roman"/>
          <w:sz w:val="28"/>
          <w:szCs w:val="28"/>
        </w:rPr>
        <w:t>ешению.</w:t>
      </w:r>
    </w:p>
    <w:p w:rsidR="006A7E12" w:rsidRDefault="006A7E12" w:rsidP="006A7E12">
      <w:pPr>
        <w:pStyle w:val="ConsPlusNormal"/>
        <w:ind w:firstLine="709"/>
        <w:jc w:val="both"/>
        <w:rPr>
          <w:rFonts w:ascii="Times New Roman" w:hAnsi="Times New Roman" w:cs="Times New Roman"/>
          <w:sz w:val="28"/>
          <w:szCs w:val="28"/>
        </w:rPr>
      </w:pPr>
      <w:r w:rsidRPr="006A7E12">
        <w:rPr>
          <w:rFonts w:ascii="Times New Roman" w:hAnsi="Times New Roman" w:cs="Times New Roman"/>
          <w:sz w:val="28"/>
          <w:szCs w:val="28"/>
        </w:rPr>
        <w:t>2.</w:t>
      </w:r>
      <w:r w:rsidRPr="006A7E12">
        <w:rPr>
          <w:rFonts w:ascii="Times New Roman" w:hAnsi="Times New Roman" w:cs="Times New Roman"/>
          <w:sz w:val="28"/>
          <w:szCs w:val="28"/>
          <w:lang w:val="en-US"/>
        </w:rPr>
        <w:t> </w:t>
      </w:r>
      <w:r w:rsidRPr="006A7E12">
        <w:rPr>
          <w:rFonts w:ascii="Times New Roman" w:hAnsi="Times New Roman" w:cs="Times New Roman"/>
          <w:sz w:val="28"/>
          <w:szCs w:val="28"/>
        </w:rPr>
        <w:t xml:space="preserve">Установить </w:t>
      </w:r>
      <w:r>
        <w:rPr>
          <w:rFonts w:ascii="Times New Roman" w:hAnsi="Times New Roman" w:cs="Times New Roman"/>
          <w:sz w:val="28"/>
          <w:szCs w:val="28"/>
        </w:rPr>
        <w:t>с</w:t>
      </w:r>
      <w:r w:rsidRPr="006A7E12">
        <w:rPr>
          <w:rFonts w:ascii="Times New Roman" w:hAnsi="Times New Roman" w:cs="Times New Roman"/>
          <w:sz w:val="28"/>
          <w:szCs w:val="28"/>
        </w:rPr>
        <w:t xml:space="preserve">тавки арендной платы за земельные участки, государственная собственность на которые не разграничена, и земельные участки, находящиеся в собственности муниципального образования </w:t>
      </w:r>
      <w:r w:rsidR="00AC1E09" w:rsidRPr="00AC1E09">
        <w:rPr>
          <w:rFonts w:ascii="Times New Roman" w:hAnsi="Times New Roman" w:cs="Times New Roman"/>
          <w:sz w:val="28"/>
          <w:szCs w:val="28"/>
        </w:rPr>
        <w:t>«Кручено-Балковское сельское поселение»</w:t>
      </w:r>
      <w:r w:rsidRPr="006A7E12">
        <w:rPr>
          <w:rFonts w:ascii="Times New Roman" w:hAnsi="Times New Roman" w:cs="Times New Roman"/>
          <w:sz w:val="28"/>
          <w:szCs w:val="28"/>
        </w:rPr>
        <w:t xml:space="preserve">, расположенные на землях населенных пунктов, согласно Приложению 2 к настоящему </w:t>
      </w:r>
      <w:r>
        <w:rPr>
          <w:rFonts w:ascii="Times New Roman" w:hAnsi="Times New Roman" w:cs="Times New Roman"/>
          <w:sz w:val="28"/>
          <w:szCs w:val="28"/>
        </w:rPr>
        <w:t>р</w:t>
      </w:r>
      <w:r w:rsidRPr="006A7E12">
        <w:rPr>
          <w:rFonts w:ascii="Times New Roman" w:hAnsi="Times New Roman" w:cs="Times New Roman"/>
          <w:sz w:val="28"/>
          <w:szCs w:val="28"/>
        </w:rPr>
        <w:t>ешению.</w:t>
      </w:r>
    </w:p>
    <w:p w:rsid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3. Установить </w:t>
      </w:r>
      <w:r>
        <w:rPr>
          <w:rFonts w:ascii="Times New Roman" w:hAnsi="Times New Roman" w:cs="Times New Roman"/>
          <w:sz w:val="28"/>
          <w:szCs w:val="28"/>
        </w:rPr>
        <w:t>с</w:t>
      </w:r>
      <w:r w:rsidRPr="006A7E12">
        <w:rPr>
          <w:rFonts w:ascii="Times New Roman" w:hAnsi="Times New Roman" w:cs="Times New Roman"/>
          <w:sz w:val="28"/>
          <w:szCs w:val="28"/>
        </w:rPr>
        <w:t xml:space="preserve">тавки арендной платы за земельные участки, государственная собственность на которые не разграничена, и земельные участки, находящиеся в собственности муниципального образования </w:t>
      </w:r>
      <w:r w:rsidR="00AC1E09" w:rsidRPr="00AC1E09">
        <w:rPr>
          <w:rFonts w:ascii="Times New Roman" w:hAnsi="Times New Roman" w:cs="Times New Roman"/>
          <w:sz w:val="28"/>
          <w:szCs w:val="28"/>
        </w:rPr>
        <w:t>«Кручено-Балковское сельское поселение»</w:t>
      </w:r>
      <w:r w:rsidRPr="006A7E12">
        <w:rPr>
          <w:rFonts w:ascii="Times New Roman" w:hAnsi="Times New Roman" w:cs="Times New Roman"/>
          <w:sz w:val="28"/>
          <w:szCs w:val="28"/>
        </w:rPr>
        <w:t xml:space="preserve">, расположенные на землях сельскохозяйственного назначения, а также землях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земель особо охраняемых территорий и объектов согласно Приложению 3 к настоящему </w:t>
      </w:r>
      <w:r>
        <w:rPr>
          <w:rFonts w:ascii="Times New Roman" w:hAnsi="Times New Roman" w:cs="Times New Roman"/>
          <w:sz w:val="28"/>
          <w:szCs w:val="28"/>
        </w:rPr>
        <w:t>р</w:t>
      </w:r>
      <w:r w:rsidRPr="006A7E12">
        <w:rPr>
          <w:rFonts w:ascii="Times New Roman" w:hAnsi="Times New Roman" w:cs="Times New Roman"/>
          <w:sz w:val="28"/>
          <w:szCs w:val="28"/>
        </w:rPr>
        <w:t xml:space="preserve">ешению. </w:t>
      </w:r>
    </w:p>
    <w:p w:rsidR="00034B40" w:rsidRDefault="00034B40" w:rsidP="00034B40">
      <w:pPr>
        <w:shd w:val="clear" w:color="auto" w:fill="FFFFFF"/>
        <w:tabs>
          <w:tab w:val="left" w:pos="1013"/>
        </w:tabs>
        <w:spacing w:line="322" w:lineRule="exact"/>
        <w:ind w:left="10" w:right="14" w:firstLine="538"/>
        <w:jc w:val="both"/>
      </w:pPr>
      <w:r>
        <w:rPr>
          <w:spacing w:val="-12"/>
          <w:sz w:val="28"/>
          <w:szCs w:val="28"/>
        </w:rPr>
        <w:t>4.</w:t>
      </w:r>
      <w:r>
        <w:rPr>
          <w:sz w:val="28"/>
          <w:szCs w:val="28"/>
        </w:rPr>
        <w:tab/>
        <w:t>Настоящее решение вступает в силу со дня его официального</w:t>
      </w:r>
      <w:r>
        <w:rPr>
          <w:sz w:val="28"/>
          <w:szCs w:val="28"/>
        </w:rPr>
        <w:br/>
        <w:t>обнародования.</w:t>
      </w:r>
    </w:p>
    <w:p w:rsidR="00034B40" w:rsidRDefault="00034B40" w:rsidP="00034B40">
      <w:pPr>
        <w:shd w:val="clear" w:color="auto" w:fill="FFFFFF"/>
        <w:tabs>
          <w:tab w:val="left" w:pos="859"/>
        </w:tabs>
        <w:spacing w:line="322" w:lineRule="exact"/>
        <w:ind w:left="14" w:right="14" w:firstLine="538"/>
        <w:jc w:val="both"/>
      </w:pPr>
      <w:r>
        <w:rPr>
          <w:spacing w:val="-15"/>
          <w:sz w:val="28"/>
          <w:szCs w:val="28"/>
        </w:rPr>
        <w:t>5.</w:t>
      </w:r>
      <w:r>
        <w:rPr>
          <w:sz w:val="28"/>
          <w:szCs w:val="28"/>
        </w:rPr>
        <w:tab/>
        <w:t xml:space="preserve">Контроль за исполнением настоящего решения возложить на постоянную </w:t>
      </w:r>
      <w:r>
        <w:rPr>
          <w:spacing w:val="-1"/>
          <w:sz w:val="28"/>
          <w:szCs w:val="28"/>
        </w:rPr>
        <w:t>комиссию по бюджету, налогам и собственности.</w:t>
      </w:r>
    </w:p>
    <w:p w:rsidR="00034B40" w:rsidRDefault="00034B40" w:rsidP="00034B40">
      <w:pPr>
        <w:tabs>
          <w:tab w:val="left" w:pos="993"/>
        </w:tabs>
        <w:ind w:firstLine="851"/>
        <w:jc w:val="both"/>
        <w:rPr>
          <w:sz w:val="28"/>
          <w:szCs w:val="28"/>
        </w:rPr>
      </w:pPr>
    </w:p>
    <w:p w:rsidR="00034B40" w:rsidRDefault="00034B40" w:rsidP="00034B40">
      <w:pPr>
        <w:tabs>
          <w:tab w:val="left" w:pos="7740"/>
        </w:tabs>
        <w:ind w:firstLine="851"/>
        <w:jc w:val="both"/>
        <w:rPr>
          <w:bCs/>
          <w:sz w:val="28"/>
          <w:szCs w:val="28"/>
        </w:rPr>
      </w:pPr>
    </w:p>
    <w:p w:rsidR="00034B40" w:rsidRDefault="00034B40" w:rsidP="00034B40">
      <w:pPr>
        <w:tabs>
          <w:tab w:val="left" w:pos="7740"/>
        </w:tabs>
        <w:ind w:firstLine="851"/>
        <w:jc w:val="both"/>
        <w:rPr>
          <w:bCs/>
          <w:sz w:val="28"/>
          <w:szCs w:val="28"/>
        </w:rPr>
      </w:pPr>
    </w:p>
    <w:p w:rsidR="00034B40" w:rsidRDefault="00034B40" w:rsidP="00034B40">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Кручено-Балковского</w:t>
      </w:r>
    </w:p>
    <w:p w:rsidR="00034B40" w:rsidRDefault="00034B40" w:rsidP="00034B40">
      <w:pPr>
        <w:pStyle w:val="ConsPlusNormal"/>
        <w:ind w:firstLine="0"/>
        <w:rPr>
          <w:rFonts w:ascii="Times New Roman" w:hAnsi="Times New Roman" w:cs="Times New Roman"/>
          <w:sz w:val="28"/>
          <w:szCs w:val="28"/>
        </w:rPr>
      </w:pPr>
      <w:r>
        <w:rPr>
          <w:rFonts w:ascii="Times New Roman" w:hAnsi="Times New Roman" w:cs="Times New Roman"/>
          <w:sz w:val="28"/>
          <w:szCs w:val="28"/>
        </w:rPr>
        <w:t>сельского поселения                                                                            В.В. Ткачев</w:t>
      </w:r>
    </w:p>
    <w:p w:rsidR="00034B40" w:rsidRDefault="00034B40" w:rsidP="00034B40">
      <w:pPr>
        <w:rPr>
          <w:sz w:val="28"/>
          <w:szCs w:val="28"/>
        </w:rPr>
      </w:pPr>
    </w:p>
    <w:p w:rsidR="00034B40" w:rsidRDefault="00034B40" w:rsidP="00034B40">
      <w:pPr>
        <w:rPr>
          <w:sz w:val="28"/>
          <w:szCs w:val="28"/>
        </w:rPr>
      </w:pPr>
      <w:r>
        <w:rPr>
          <w:sz w:val="28"/>
          <w:szCs w:val="28"/>
        </w:rPr>
        <w:t>с. Крученая Балка</w:t>
      </w:r>
    </w:p>
    <w:p w:rsidR="00034B40" w:rsidRPr="00CD71CB" w:rsidRDefault="00CD71CB" w:rsidP="00034B40">
      <w:pPr>
        <w:rPr>
          <w:sz w:val="28"/>
          <w:szCs w:val="28"/>
        </w:rPr>
      </w:pPr>
      <w:r>
        <w:rPr>
          <w:sz w:val="28"/>
          <w:szCs w:val="28"/>
        </w:rPr>
        <w:t>29 июл</w:t>
      </w:r>
      <w:r w:rsidR="00034B40" w:rsidRPr="00CD71CB">
        <w:rPr>
          <w:sz w:val="28"/>
          <w:szCs w:val="28"/>
        </w:rPr>
        <w:t xml:space="preserve">я 2016 года </w:t>
      </w:r>
    </w:p>
    <w:p w:rsidR="00034B40" w:rsidRPr="00CD71CB" w:rsidRDefault="00034B40" w:rsidP="00034B40">
      <w:pPr>
        <w:rPr>
          <w:sz w:val="28"/>
          <w:szCs w:val="28"/>
        </w:rPr>
      </w:pPr>
      <w:r w:rsidRPr="00CD71CB">
        <w:rPr>
          <w:sz w:val="28"/>
          <w:szCs w:val="28"/>
        </w:rPr>
        <w:t xml:space="preserve">№ </w:t>
      </w:r>
      <w:r w:rsidR="00CD71CB">
        <w:rPr>
          <w:sz w:val="28"/>
          <w:szCs w:val="28"/>
        </w:rPr>
        <w:t>172</w:t>
      </w:r>
    </w:p>
    <w:p w:rsidR="006A7E12" w:rsidRDefault="006A7E12" w:rsidP="00A64E03">
      <w:pPr>
        <w:pStyle w:val="ConsNormal"/>
        <w:widowControl/>
        <w:ind w:right="0" w:firstLine="0"/>
        <w:jc w:val="both"/>
        <w:rPr>
          <w:rFonts w:ascii="Times New Roman" w:hAnsi="Times New Roman" w:cs="Times New Roman"/>
          <w:sz w:val="24"/>
          <w:szCs w:val="24"/>
        </w:rPr>
      </w:pPr>
    </w:p>
    <w:p w:rsidR="00D65908" w:rsidRDefault="00D65908"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A64E03">
      <w:pPr>
        <w:pStyle w:val="ConsNormal"/>
        <w:widowControl/>
        <w:ind w:right="0" w:firstLine="0"/>
        <w:jc w:val="both"/>
        <w:rPr>
          <w:rFonts w:ascii="Times New Roman" w:hAnsi="Times New Roman" w:cs="Times New Roman"/>
          <w:sz w:val="24"/>
          <w:szCs w:val="24"/>
        </w:rPr>
      </w:pPr>
    </w:p>
    <w:p w:rsidR="006A7E12" w:rsidRDefault="006A7E12" w:rsidP="00034B40">
      <w:pPr>
        <w:pStyle w:val="Default"/>
        <w:ind w:left="3969"/>
        <w:jc w:val="right"/>
        <w:rPr>
          <w:rFonts w:ascii="Times New Roman" w:hAnsi="Times New Roman" w:cs="Times New Roman"/>
        </w:rPr>
      </w:pPr>
      <w:r w:rsidRPr="006A7E12">
        <w:rPr>
          <w:rFonts w:ascii="Times New Roman" w:hAnsi="Times New Roman" w:cs="Times New Roman"/>
        </w:rPr>
        <w:lastRenderedPageBreak/>
        <w:t xml:space="preserve">Приложение 1 </w:t>
      </w:r>
    </w:p>
    <w:p w:rsidR="006A7E12" w:rsidRPr="006A7E12" w:rsidRDefault="006A7E12" w:rsidP="006A7E12">
      <w:pPr>
        <w:pStyle w:val="Default"/>
        <w:ind w:left="3969"/>
        <w:jc w:val="both"/>
        <w:rPr>
          <w:rFonts w:ascii="Times New Roman" w:hAnsi="Times New Roman" w:cs="Times New Roman"/>
        </w:rPr>
      </w:pPr>
      <w:r w:rsidRPr="006A7E12">
        <w:rPr>
          <w:rFonts w:ascii="Times New Roman" w:hAnsi="Times New Roman" w:cs="Times New Roman"/>
        </w:rPr>
        <w:t xml:space="preserve">к </w:t>
      </w:r>
      <w:r>
        <w:rPr>
          <w:rFonts w:ascii="Times New Roman" w:hAnsi="Times New Roman" w:cs="Times New Roman"/>
        </w:rPr>
        <w:t>р</w:t>
      </w:r>
      <w:r w:rsidRPr="006A7E12">
        <w:rPr>
          <w:rFonts w:ascii="Times New Roman" w:hAnsi="Times New Roman" w:cs="Times New Roman"/>
        </w:rPr>
        <w:t xml:space="preserve">ешению Собрания депутатов </w:t>
      </w:r>
      <w:r w:rsidR="00D65908" w:rsidRPr="00D65908">
        <w:rPr>
          <w:rFonts w:ascii="Times New Roman" w:hAnsi="Times New Roman" w:cs="Times New Roman"/>
        </w:rPr>
        <w:t>Кручено-Балковского сельского поселения</w:t>
      </w:r>
      <w:r w:rsidR="00D65908">
        <w:rPr>
          <w:rFonts w:ascii="Times New Roman" w:hAnsi="Times New Roman" w:cs="Times New Roman"/>
          <w:sz w:val="28"/>
          <w:szCs w:val="28"/>
        </w:rPr>
        <w:t xml:space="preserve"> </w:t>
      </w:r>
      <w:r w:rsidRPr="006A7E12">
        <w:rPr>
          <w:rFonts w:ascii="Times New Roman" w:hAnsi="Times New Roman" w:cs="Times New Roman"/>
        </w:rPr>
        <w:t xml:space="preserve">Сальского района </w:t>
      </w:r>
      <w:r w:rsidRPr="006A7E12">
        <w:rPr>
          <w:rFonts w:ascii="Times New Roman" w:hAnsi="Times New Roman" w:cs="Times New Roman"/>
          <w:b/>
          <w:bCs/>
        </w:rPr>
        <w:t>«</w:t>
      </w:r>
      <w:r w:rsidRPr="006A7E12">
        <w:rPr>
          <w:rFonts w:ascii="Times New Roman" w:hAnsi="Times New Roman" w:cs="Times New Roman"/>
        </w:rPr>
        <w:t xml:space="preserve">Об арендной плате за использование земельных участков, государственная собственность </w:t>
      </w:r>
      <w:r>
        <w:rPr>
          <w:rFonts w:ascii="Times New Roman" w:hAnsi="Times New Roman" w:cs="Times New Roman"/>
        </w:rPr>
        <w:t xml:space="preserve"> </w:t>
      </w:r>
      <w:r w:rsidRPr="006A7E12">
        <w:rPr>
          <w:rFonts w:ascii="Times New Roman" w:hAnsi="Times New Roman" w:cs="Times New Roman"/>
        </w:rPr>
        <w:t>на которые не разграничена, и земельных участков, находящихся в собственности муниципального образования «</w:t>
      </w:r>
      <w:r w:rsidR="00FF0EAF">
        <w:rPr>
          <w:rFonts w:ascii="Times New Roman" w:hAnsi="Times New Roman" w:cs="Times New Roman"/>
        </w:rPr>
        <w:t>Кручено-Балковск</w:t>
      </w:r>
      <w:r w:rsidR="00034B40">
        <w:rPr>
          <w:rFonts w:ascii="Times New Roman" w:hAnsi="Times New Roman" w:cs="Times New Roman"/>
        </w:rPr>
        <w:t>ое</w:t>
      </w:r>
      <w:r w:rsidR="00FF0EAF" w:rsidRPr="00D65908">
        <w:rPr>
          <w:rFonts w:ascii="Times New Roman" w:hAnsi="Times New Roman" w:cs="Times New Roman"/>
        </w:rPr>
        <w:t xml:space="preserve"> сельско</w:t>
      </w:r>
      <w:r w:rsidR="00FF0EAF">
        <w:rPr>
          <w:rFonts w:ascii="Times New Roman" w:hAnsi="Times New Roman" w:cs="Times New Roman"/>
        </w:rPr>
        <w:t>е</w:t>
      </w:r>
      <w:r w:rsidR="00FF0EAF" w:rsidRPr="00D65908">
        <w:rPr>
          <w:rFonts w:ascii="Times New Roman" w:hAnsi="Times New Roman" w:cs="Times New Roman"/>
        </w:rPr>
        <w:t xml:space="preserve"> поселени</w:t>
      </w:r>
      <w:r w:rsidR="00FF0EAF">
        <w:rPr>
          <w:rFonts w:ascii="Times New Roman" w:hAnsi="Times New Roman" w:cs="Times New Roman"/>
        </w:rPr>
        <w:t>е</w:t>
      </w:r>
      <w:r w:rsidRPr="006A7E12">
        <w:rPr>
          <w:rFonts w:ascii="Times New Roman" w:hAnsi="Times New Roman" w:cs="Times New Roman"/>
        </w:rPr>
        <w:t>»</w:t>
      </w:r>
    </w:p>
    <w:p w:rsidR="006A7E12" w:rsidRPr="00A203EE" w:rsidRDefault="006A7E12" w:rsidP="006A7E12">
      <w:pPr>
        <w:pStyle w:val="Default"/>
        <w:jc w:val="right"/>
        <w:rPr>
          <w:sz w:val="28"/>
          <w:szCs w:val="28"/>
        </w:rPr>
      </w:pPr>
    </w:p>
    <w:p w:rsidR="006A7E12" w:rsidRDefault="006A7E12" w:rsidP="006A7E12">
      <w:pPr>
        <w:pStyle w:val="Default"/>
        <w:jc w:val="both"/>
        <w:rPr>
          <w:b/>
          <w:bCs/>
          <w:sz w:val="28"/>
          <w:szCs w:val="28"/>
        </w:rPr>
      </w:pPr>
    </w:p>
    <w:p w:rsidR="006A7E12" w:rsidRPr="006A7E12" w:rsidRDefault="006A7E12" w:rsidP="006A7E12">
      <w:pPr>
        <w:pStyle w:val="Default"/>
        <w:jc w:val="center"/>
        <w:rPr>
          <w:rFonts w:ascii="Times New Roman" w:hAnsi="Times New Roman" w:cs="Times New Roman"/>
          <w:bCs/>
          <w:sz w:val="28"/>
          <w:szCs w:val="28"/>
        </w:rPr>
      </w:pPr>
      <w:r w:rsidRPr="006A7E12">
        <w:rPr>
          <w:rFonts w:ascii="Times New Roman" w:hAnsi="Times New Roman" w:cs="Times New Roman"/>
          <w:bCs/>
          <w:sz w:val="28"/>
          <w:szCs w:val="28"/>
        </w:rPr>
        <w:t>Порядок</w:t>
      </w:r>
    </w:p>
    <w:p w:rsidR="006A7E12" w:rsidRPr="006A7E12" w:rsidRDefault="006A7E12" w:rsidP="006A7E12">
      <w:pPr>
        <w:pStyle w:val="Default"/>
        <w:jc w:val="center"/>
        <w:rPr>
          <w:rFonts w:ascii="Times New Roman" w:hAnsi="Times New Roman" w:cs="Times New Roman"/>
          <w:bCs/>
          <w:sz w:val="28"/>
          <w:szCs w:val="28"/>
        </w:rPr>
      </w:pPr>
      <w:r w:rsidRPr="006A7E12">
        <w:rPr>
          <w:rFonts w:ascii="Times New Roman" w:hAnsi="Times New Roman" w:cs="Times New Roman"/>
          <w:bCs/>
          <w:sz w:val="28"/>
          <w:szCs w:val="28"/>
        </w:rPr>
        <w:t xml:space="preserve">определения размера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w:t>
      </w:r>
      <w:r w:rsidR="00215BAE" w:rsidRPr="00AC1E09">
        <w:rPr>
          <w:rFonts w:ascii="Times New Roman" w:hAnsi="Times New Roman" w:cs="Times New Roman"/>
          <w:sz w:val="28"/>
          <w:szCs w:val="28"/>
        </w:rPr>
        <w:t>«Кручено-Балковское сельское поселение»</w:t>
      </w:r>
    </w:p>
    <w:p w:rsidR="006A7E12" w:rsidRPr="00A46EF0" w:rsidRDefault="006A7E12" w:rsidP="006A7E12">
      <w:pPr>
        <w:pStyle w:val="Default"/>
        <w:jc w:val="center"/>
        <w:rPr>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 xml:space="preserve">Статья 1. </w:t>
      </w:r>
    </w:p>
    <w:p w:rsidR="006A7E12" w:rsidRPr="006A7E12" w:rsidRDefault="006A7E12" w:rsidP="006A7E12">
      <w:pPr>
        <w:ind w:firstLine="709"/>
        <w:jc w:val="both"/>
        <w:rPr>
          <w:sz w:val="28"/>
          <w:szCs w:val="28"/>
        </w:rPr>
      </w:pPr>
      <w:r w:rsidRPr="006A7E12">
        <w:rPr>
          <w:sz w:val="28"/>
          <w:szCs w:val="28"/>
        </w:rPr>
        <w:t xml:space="preserve">Размер арендной платы за использование земельных участков, государственная собственность на которые не разграничена, расположенных на территории Сальского района, и земельных участков, находящихся в собственности муниципального образования </w:t>
      </w:r>
      <w:r w:rsidR="00215BAE" w:rsidRPr="00AC1E09">
        <w:rPr>
          <w:sz w:val="28"/>
          <w:szCs w:val="28"/>
        </w:rPr>
        <w:t>«Кручено-Балковское сельское поселение»</w:t>
      </w:r>
      <w:r w:rsidR="00215BAE" w:rsidRPr="006A7E12">
        <w:rPr>
          <w:sz w:val="28"/>
          <w:szCs w:val="28"/>
        </w:rPr>
        <w:t xml:space="preserve"> </w:t>
      </w:r>
      <w:r w:rsidRPr="006A7E12">
        <w:rPr>
          <w:sz w:val="28"/>
          <w:szCs w:val="28"/>
        </w:rPr>
        <w:t>(далее – размер арендной платы),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6A7E12" w:rsidRPr="006A7E12" w:rsidRDefault="006A7E12" w:rsidP="006A7E12">
      <w:pPr>
        <w:pStyle w:val="Default"/>
        <w:ind w:firstLine="708"/>
        <w:jc w:val="both"/>
        <w:rPr>
          <w:rFonts w:ascii="Times New Roman" w:hAnsi="Times New Roman" w:cs="Times New Roman"/>
          <w:b/>
          <w:sz w:val="28"/>
          <w:szCs w:val="28"/>
        </w:rPr>
      </w:pPr>
    </w:p>
    <w:p w:rsidR="006A7E12" w:rsidRPr="006A7E12" w:rsidRDefault="006A7E12" w:rsidP="006A7E12">
      <w:pPr>
        <w:pStyle w:val="Default"/>
        <w:ind w:firstLine="708"/>
        <w:jc w:val="both"/>
        <w:rPr>
          <w:rFonts w:ascii="Times New Roman" w:hAnsi="Times New Roman" w:cs="Times New Roman"/>
          <w:b/>
          <w:sz w:val="28"/>
          <w:szCs w:val="28"/>
        </w:rPr>
      </w:pPr>
      <w:r w:rsidRPr="006A7E12">
        <w:rPr>
          <w:rFonts w:ascii="Times New Roman" w:hAnsi="Times New Roman" w:cs="Times New Roman"/>
          <w:b/>
          <w:sz w:val="28"/>
          <w:szCs w:val="28"/>
        </w:rPr>
        <w:t>Статья 2.</w:t>
      </w: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Размер арендной платы за земельные участки, предоставленные без проведения торгов в случаях, указанных в пункте 4 статьи 39.7 Земельного кодекса Российской Федерации, рассчитывается:</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1) 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2) 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w:t>
      </w:r>
      <w:r w:rsidRPr="006A7E12">
        <w:rPr>
          <w:rFonts w:ascii="Times New Roman" w:hAnsi="Times New Roman" w:cs="Times New Roman"/>
          <w:color w:val="auto"/>
          <w:sz w:val="28"/>
          <w:szCs w:val="28"/>
        </w:rPr>
        <w:lastRenderedPageBreak/>
        <w:t xml:space="preserve">гидротехническим сооружениям, обслуживающих указанные в настоящем пункте электростанции;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3) 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4)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 за кв.м;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5) 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 за кв.м;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6) 0,65 руб. за кв.м - в отношении земельных участков, которые предоставлены (заняты) для размещения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7) 2 процентов в отношении: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а) земельного участка, предоставленного недропользователю для проведения работ, связанных с пользованием недрами</w:t>
      </w:r>
      <w:r>
        <w:rPr>
          <w:rFonts w:ascii="Times New Roman" w:hAnsi="Times New Roman" w:cs="Times New Roman"/>
          <w:color w:val="auto"/>
          <w:sz w:val="28"/>
          <w:szCs w:val="28"/>
        </w:rPr>
        <w:t>.</w:t>
      </w:r>
    </w:p>
    <w:p w:rsidR="006A7E12" w:rsidRPr="006A7E12" w:rsidRDefault="006A7E12" w:rsidP="006A7E12">
      <w:pPr>
        <w:pStyle w:val="Default"/>
        <w:ind w:firstLine="708"/>
        <w:jc w:val="both"/>
        <w:rPr>
          <w:rFonts w:ascii="Times New Roman" w:hAnsi="Times New Roman" w:cs="Times New Roman"/>
          <w:b/>
          <w:color w:val="auto"/>
          <w:sz w:val="28"/>
          <w:szCs w:val="28"/>
        </w:rPr>
      </w:pPr>
    </w:p>
    <w:p w:rsidR="006A7E12" w:rsidRPr="006A7E12" w:rsidRDefault="006A7E12" w:rsidP="006A7E12">
      <w:pPr>
        <w:pStyle w:val="Default"/>
        <w:ind w:firstLine="708"/>
        <w:jc w:val="both"/>
        <w:rPr>
          <w:rFonts w:ascii="Times New Roman" w:hAnsi="Times New Roman" w:cs="Times New Roman"/>
          <w:b/>
          <w:color w:val="auto"/>
          <w:sz w:val="28"/>
          <w:szCs w:val="28"/>
        </w:rPr>
      </w:pPr>
      <w:r w:rsidRPr="006A7E12">
        <w:rPr>
          <w:rFonts w:ascii="Times New Roman" w:hAnsi="Times New Roman" w:cs="Times New Roman"/>
          <w:b/>
          <w:color w:val="auto"/>
          <w:sz w:val="28"/>
          <w:szCs w:val="28"/>
        </w:rPr>
        <w:t>Статья 3.</w:t>
      </w: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В случае предоставления земельного участка в аренду без проведения торгов для целей, указанных в настоящей статье, размер арендной платы определяется в процентах от кадастровой стоимости земельного участка и устанавливается в размере: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1) 0,01 процента в отношении: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а)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б)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в)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г) земельного участка, изъятого из оборота, если земельный участок в случаях, установленных федеральными законами, может быть передан в аренду;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д)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lastRenderedPageBreak/>
        <w:t xml:space="preserve">е) 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2)  0,5 процента в отношении земельного участка, предоставленного (занятого) для размещения объектов спорта;</w:t>
      </w:r>
    </w:p>
    <w:p w:rsidR="006A7E12" w:rsidRPr="006A7E12" w:rsidRDefault="006A7E12" w:rsidP="006A7E12">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6A7E12">
        <w:rPr>
          <w:rFonts w:ascii="Times New Roman" w:hAnsi="Times New Roman" w:cs="Times New Roman"/>
          <w:color w:val="auto"/>
          <w:sz w:val="28"/>
          <w:szCs w:val="28"/>
        </w:rPr>
        <w:t>3,5</w:t>
      </w:r>
      <w:r>
        <w:rPr>
          <w:rFonts w:ascii="Times New Roman" w:hAnsi="Times New Roman" w:cs="Times New Roman"/>
          <w:color w:val="auto"/>
          <w:sz w:val="28"/>
          <w:szCs w:val="28"/>
        </w:rPr>
        <w:t xml:space="preserve"> </w:t>
      </w:r>
      <w:r w:rsidRPr="006A7E12">
        <w:rPr>
          <w:rFonts w:ascii="Times New Roman" w:hAnsi="Times New Roman" w:cs="Times New Roman"/>
          <w:color w:val="auto"/>
          <w:sz w:val="28"/>
          <w:szCs w:val="28"/>
        </w:rPr>
        <w:t>процента  в о</w:t>
      </w:r>
      <w:r>
        <w:rPr>
          <w:rFonts w:ascii="Times New Roman" w:hAnsi="Times New Roman" w:cs="Times New Roman"/>
          <w:color w:val="auto"/>
          <w:sz w:val="28"/>
          <w:szCs w:val="28"/>
        </w:rPr>
        <w:t xml:space="preserve">тношении  земельного  участка, </w:t>
      </w:r>
      <w:r w:rsidRPr="006A7E12">
        <w:rPr>
          <w:rFonts w:ascii="Times New Roman" w:hAnsi="Times New Roman" w:cs="Times New Roman"/>
          <w:color w:val="auto"/>
          <w:sz w:val="28"/>
          <w:szCs w:val="28"/>
        </w:rPr>
        <w:t>предоставленного  (занятого)</w:t>
      </w:r>
      <w:r>
        <w:rPr>
          <w:rFonts w:ascii="Times New Roman" w:hAnsi="Times New Roman" w:cs="Times New Roman"/>
          <w:color w:val="auto"/>
          <w:sz w:val="28"/>
          <w:szCs w:val="28"/>
        </w:rPr>
        <w:t xml:space="preserve"> </w:t>
      </w:r>
      <w:r w:rsidRPr="006A7E12">
        <w:rPr>
          <w:rFonts w:ascii="Times New Roman" w:hAnsi="Times New Roman" w:cs="Times New Roman"/>
          <w:color w:val="auto"/>
          <w:sz w:val="28"/>
          <w:szCs w:val="28"/>
        </w:rPr>
        <w:t xml:space="preserve">для размещения объектов, непосредственно используемых для захоронения твердых бытовых отходов, в том числе полигонов;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4) земельного налога, рассчитанного в отношении такого земельного участка, при заключения договора аренды земельного участка в соответствии с пунктом 5 статьи 39.7 Земельного кодекса Российской Федерации: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а)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б)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в)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Ростовской области, с некоммерческой организацией, созданной Ростовской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г)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д)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е)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w:t>
      </w:r>
      <w:r w:rsidRPr="006A7E12">
        <w:rPr>
          <w:rFonts w:ascii="Times New Roman" w:hAnsi="Times New Roman" w:cs="Times New Roman"/>
          <w:color w:val="auto"/>
          <w:sz w:val="28"/>
          <w:szCs w:val="28"/>
        </w:rPr>
        <w:lastRenderedPageBreak/>
        <w:t xml:space="preserve">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ж)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rsidR="00DE1F83" w:rsidRPr="000F1856" w:rsidRDefault="00DE1F83" w:rsidP="00DE1F83">
      <w:pPr>
        <w:autoSpaceDE w:val="0"/>
        <w:autoSpaceDN w:val="0"/>
        <w:adjustRightInd w:val="0"/>
        <w:jc w:val="both"/>
        <w:rPr>
          <w:sz w:val="28"/>
          <w:szCs w:val="28"/>
          <w:lang w:eastAsia="en-US"/>
        </w:rPr>
      </w:pPr>
      <w:r w:rsidRPr="000F1856">
        <w:rPr>
          <w:sz w:val="28"/>
          <w:szCs w:val="28"/>
          <w:lang w:eastAsia="en-US"/>
        </w:rPr>
        <w:t>3</w:t>
      </w:r>
      <w:r w:rsidRPr="000F1856">
        <w:rPr>
          <w:sz w:val="28"/>
          <w:szCs w:val="28"/>
          <w:vertAlign w:val="superscript"/>
          <w:lang w:eastAsia="en-US"/>
        </w:rPr>
        <w:t>1</w:t>
      </w:r>
      <w:r w:rsidRPr="000F1856">
        <w:rPr>
          <w:sz w:val="28"/>
          <w:szCs w:val="28"/>
          <w:lang w:eastAsia="en-US"/>
        </w:rPr>
        <w:t>) 2,0 процента в отношении земельного участка, предоставленного (занятого) для размещения объектов, утилизирующих твердые бытовые отходы методом сжигания;</w:t>
      </w:r>
    </w:p>
    <w:p w:rsidR="00DE1F83" w:rsidRPr="000F1856" w:rsidRDefault="00DE1F83" w:rsidP="00DE1F83">
      <w:pPr>
        <w:autoSpaceDE w:val="0"/>
        <w:autoSpaceDN w:val="0"/>
        <w:adjustRightInd w:val="0"/>
        <w:jc w:val="both"/>
        <w:rPr>
          <w:sz w:val="28"/>
          <w:szCs w:val="28"/>
          <w:lang w:eastAsia="en-US"/>
        </w:rPr>
      </w:pPr>
      <w:r w:rsidRPr="000F1856">
        <w:rPr>
          <w:sz w:val="28"/>
          <w:szCs w:val="28"/>
          <w:lang w:eastAsia="en-US"/>
        </w:rPr>
        <w:t>3</w:t>
      </w:r>
      <w:r w:rsidRPr="000F1856">
        <w:rPr>
          <w:sz w:val="28"/>
          <w:szCs w:val="28"/>
          <w:vertAlign w:val="superscript"/>
          <w:lang w:eastAsia="en-US"/>
        </w:rPr>
        <w:t>2</w:t>
      </w:r>
      <w:r w:rsidRPr="000F1856">
        <w:rPr>
          <w:sz w:val="28"/>
          <w:szCs w:val="28"/>
          <w:lang w:eastAsia="en-US"/>
        </w:rPr>
        <w:t>)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DE1F83" w:rsidRDefault="00DE1F83" w:rsidP="00DE1F83">
      <w:pPr>
        <w:autoSpaceDE w:val="0"/>
        <w:autoSpaceDN w:val="0"/>
        <w:adjustRightInd w:val="0"/>
        <w:jc w:val="both"/>
        <w:rPr>
          <w:sz w:val="28"/>
          <w:szCs w:val="28"/>
          <w:lang w:eastAsia="en-US"/>
        </w:rPr>
      </w:pPr>
      <w:r w:rsidRPr="000F1856">
        <w:rPr>
          <w:sz w:val="28"/>
          <w:szCs w:val="28"/>
          <w:lang w:eastAsia="en-US"/>
        </w:rPr>
        <w:t>3</w:t>
      </w:r>
      <w:r w:rsidRPr="000F1856">
        <w:rPr>
          <w:sz w:val="28"/>
          <w:szCs w:val="28"/>
          <w:vertAlign w:val="superscript"/>
          <w:lang w:eastAsia="en-US"/>
        </w:rPr>
        <w:t>3</w:t>
      </w:r>
      <w:r w:rsidRPr="000F1856">
        <w:rPr>
          <w:sz w:val="28"/>
          <w:szCs w:val="28"/>
          <w:lang w:eastAsia="en-US"/>
        </w:rPr>
        <w:t>)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p>
    <w:p w:rsidR="006A7E12" w:rsidRPr="006A7E12" w:rsidRDefault="006A7E12" w:rsidP="006A7E12">
      <w:pPr>
        <w:pStyle w:val="Default"/>
        <w:ind w:firstLine="708"/>
        <w:jc w:val="both"/>
        <w:rPr>
          <w:rFonts w:ascii="Times New Roman" w:hAnsi="Times New Roman" w:cs="Times New Roman"/>
          <w:b/>
          <w:bCs/>
          <w:color w:val="auto"/>
          <w:sz w:val="28"/>
          <w:szCs w:val="28"/>
        </w:rPr>
      </w:pP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b/>
          <w:bCs/>
          <w:color w:val="auto"/>
          <w:sz w:val="28"/>
          <w:szCs w:val="28"/>
        </w:rPr>
        <w:t>Статья 4</w:t>
      </w:r>
      <w:r>
        <w:rPr>
          <w:rFonts w:ascii="Times New Roman" w:hAnsi="Times New Roman" w:cs="Times New Roman"/>
          <w:b/>
          <w:bCs/>
          <w:color w:val="auto"/>
          <w:sz w:val="28"/>
          <w:szCs w:val="28"/>
        </w:rPr>
        <w:t>.</w:t>
      </w: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Ростовской области, определяется в порядке, установленном постановлением Правительства Ростовской области. </w:t>
      </w:r>
    </w:p>
    <w:p w:rsidR="006A7E12" w:rsidRPr="006A7E12" w:rsidRDefault="006A7E12" w:rsidP="006A7E12">
      <w:pPr>
        <w:pStyle w:val="Default"/>
        <w:jc w:val="both"/>
        <w:rPr>
          <w:rFonts w:ascii="Times New Roman" w:hAnsi="Times New Roman" w:cs="Times New Roman"/>
          <w:b/>
          <w:bCs/>
          <w:color w:val="auto"/>
          <w:sz w:val="28"/>
          <w:szCs w:val="28"/>
        </w:rPr>
      </w:pP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b/>
          <w:bCs/>
          <w:color w:val="auto"/>
          <w:sz w:val="28"/>
          <w:szCs w:val="28"/>
        </w:rPr>
        <w:t>Статья 5</w:t>
      </w:r>
      <w:r>
        <w:rPr>
          <w:rFonts w:ascii="Times New Roman" w:hAnsi="Times New Roman" w:cs="Times New Roman"/>
          <w:b/>
          <w:bCs/>
          <w:color w:val="auto"/>
          <w:sz w:val="28"/>
          <w:szCs w:val="28"/>
        </w:rPr>
        <w:t>.</w:t>
      </w:r>
      <w:r w:rsidRPr="006A7E12">
        <w:rPr>
          <w:rFonts w:ascii="Times New Roman" w:hAnsi="Times New Roman" w:cs="Times New Roman"/>
          <w:b/>
          <w:bCs/>
          <w:color w:val="auto"/>
          <w:sz w:val="28"/>
          <w:szCs w:val="28"/>
        </w:rPr>
        <w:t xml:space="preserve"> </w:t>
      </w: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Размер арендной платы в случае предоставления в аренду без проведения торгов в соответствии с подпунктом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в размере: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1) 0,3 процента кадастровой стоимости земельных участков из земель сельскохозяйственного назначения; </w:t>
      </w:r>
    </w:p>
    <w:p w:rsidR="006A7E12" w:rsidRPr="006A7E12" w:rsidRDefault="006A7E12" w:rsidP="006A7E12">
      <w:pPr>
        <w:pStyle w:val="Default"/>
        <w:jc w:val="both"/>
        <w:rPr>
          <w:rFonts w:ascii="Times New Roman" w:hAnsi="Times New Roman" w:cs="Times New Roman"/>
          <w:color w:val="auto"/>
          <w:sz w:val="28"/>
          <w:szCs w:val="28"/>
        </w:rPr>
      </w:pPr>
      <w:r w:rsidRPr="006A7E12">
        <w:rPr>
          <w:rFonts w:ascii="Times New Roman" w:hAnsi="Times New Roman" w:cs="Times New Roman"/>
          <w:color w:val="auto"/>
          <w:sz w:val="28"/>
          <w:szCs w:val="28"/>
        </w:rPr>
        <w:t xml:space="preserve">2) 2,0 процентов кадастровой стоимости иных земельных участков. </w:t>
      </w:r>
    </w:p>
    <w:p w:rsidR="006A7E12" w:rsidRPr="006A7E12" w:rsidRDefault="006A7E12" w:rsidP="006A7E12">
      <w:pPr>
        <w:pStyle w:val="Default"/>
        <w:ind w:firstLine="708"/>
        <w:jc w:val="both"/>
        <w:rPr>
          <w:rFonts w:ascii="Times New Roman" w:hAnsi="Times New Roman" w:cs="Times New Roman"/>
          <w:b/>
          <w:bCs/>
          <w:color w:val="auto"/>
          <w:sz w:val="28"/>
          <w:szCs w:val="28"/>
        </w:rPr>
      </w:pP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b/>
          <w:bCs/>
          <w:color w:val="auto"/>
          <w:sz w:val="28"/>
          <w:szCs w:val="28"/>
        </w:rPr>
        <w:t>Статья 6</w:t>
      </w:r>
      <w:r>
        <w:rPr>
          <w:rFonts w:ascii="Times New Roman" w:hAnsi="Times New Roman" w:cs="Times New Roman"/>
          <w:b/>
          <w:bCs/>
          <w:color w:val="auto"/>
          <w:sz w:val="28"/>
          <w:szCs w:val="28"/>
        </w:rPr>
        <w:t>.</w:t>
      </w:r>
      <w:r w:rsidRPr="006A7E12">
        <w:rPr>
          <w:rFonts w:ascii="Times New Roman" w:hAnsi="Times New Roman" w:cs="Times New Roman"/>
          <w:b/>
          <w:bCs/>
          <w:color w:val="auto"/>
          <w:sz w:val="28"/>
          <w:szCs w:val="28"/>
        </w:rPr>
        <w:t xml:space="preserve"> </w:t>
      </w:r>
    </w:p>
    <w:p w:rsidR="006A7E12" w:rsidRPr="006A7E12" w:rsidRDefault="006A7E12" w:rsidP="006A7E12">
      <w:pPr>
        <w:pStyle w:val="Default"/>
        <w:ind w:firstLine="708"/>
        <w:jc w:val="both"/>
        <w:rPr>
          <w:rFonts w:ascii="Times New Roman" w:hAnsi="Times New Roman" w:cs="Times New Roman"/>
          <w:b/>
          <w:color w:val="auto"/>
          <w:sz w:val="28"/>
          <w:szCs w:val="28"/>
        </w:rPr>
      </w:pPr>
      <w:r w:rsidRPr="006A7E12">
        <w:rPr>
          <w:rFonts w:ascii="Times New Roman" w:hAnsi="Times New Roman" w:cs="Times New Roman"/>
          <w:color w:val="auto"/>
          <w:sz w:val="28"/>
          <w:szCs w:val="28"/>
        </w:rPr>
        <w:lastRenderedPageBreak/>
        <w:t xml:space="preserve">Размер ежегодной арендной платы в случае предоставления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по результатам рыночной оценки в соответствии с Федеральным законом от 29.07.1998 № 135-ФЗ «Об оценочной деятельности в Российской Федерации». </w:t>
      </w:r>
    </w:p>
    <w:p w:rsidR="006A7E12" w:rsidRPr="006A7E12" w:rsidRDefault="006A7E12" w:rsidP="006A7E12">
      <w:pPr>
        <w:pStyle w:val="Default"/>
        <w:jc w:val="both"/>
        <w:rPr>
          <w:rFonts w:ascii="Times New Roman" w:hAnsi="Times New Roman" w:cs="Times New Roman"/>
          <w:b/>
          <w:bCs/>
          <w:color w:val="auto"/>
          <w:sz w:val="28"/>
          <w:szCs w:val="28"/>
        </w:rPr>
      </w:pPr>
    </w:p>
    <w:p w:rsidR="006A7E12" w:rsidRPr="006A7E12" w:rsidRDefault="006A7E12" w:rsidP="006A7E12">
      <w:pPr>
        <w:pStyle w:val="Default"/>
        <w:ind w:firstLine="708"/>
        <w:jc w:val="both"/>
        <w:rPr>
          <w:rFonts w:ascii="Times New Roman" w:hAnsi="Times New Roman" w:cs="Times New Roman"/>
          <w:color w:val="auto"/>
          <w:sz w:val="28"/>
          <w:szCs w:val="28"/>
        </w:rPr>
      </w:pPr>
      <w:r w:rsidRPr="006A7E12">
        <w:rPr>
          <w:rFonts w:ascii="Times New Roman" w:hAnsi="Times New Roman" w:cs="Times New Roman"/>
          <w:b/>
          <w:bCs/>
          <w:color w:val="auto"/>
          <w:sz w:val="28"/>
          <w:szCs w:val="28"/>
        </w:rPr>
        <w:t>Статья 7</w:t>
      </w:r>
      <w:r>
        <w:rPr>
          <w:rFonts w:ascii="Times New Roman" w:hAnsi="Times New Roman" w:cs="Times New Roman"/>
          <w:b/>
          <w:bCs/>
          <w:color w:val="auto"/>
          <w:sz w:val="28"/>
          <w:szCs w:val="28"/>
        </w:rPr>
        <w:t>.</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соответствии со статьей 6 Порядка.</w:t>
      </w:r>
    </w:p>
    <w:p w:rsidR="003D21AE" w:rsidRPr="000F1856" w:rsidRDefault="003D21AE" w:rsidP="003D21AE">
      <w:pPr>
        <w:tabs>
          <w:tab w:val="left" w:pos="1200"/>
        </w:tabs>
        <w:ind w:firstLine="426"/>
        <w:jc w:val="both"/>
        <w:rPr>
          <w:sz w:val="28"/>
          <w:szCs w:val="28"/>
          <w:lang w:eastAsia="en-US"/>
        </w:rPr>
      </w:pPr>
      <w:r w:rsidRPr="000F1856">
        <w:rPr>
          <w:sz w:val="28"/>
          <w:szCs w:val="28"/>
          <w:lang w:eastAsia="en-US"/>
        </w:rPr>
        <w:t>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A511F4" w:rsidRDefault="003D21AE" w:rsidP="003D21AE">
      <w:pPr>
        <w:pStyle w:val="Default"/>
        <w:ind w:firstLine="708"/>
        <w:jc w:val="both"/>
        <w:rPr>
          <w:rFonts w:ascii="Times New Roman" w:hAnsi="Times New Roman" w:cs="Times New Roman"/>
          <w:sz w:val="28"/>
          <w:szCs w:val="28"/>
          <w:lang w:eastAsia="en-US"/>
        </w:rPr>
      </w:pPr>
      <w:r w:rsidRPr="003D21AE">
        <w:rPr>
          <w:rFonts w:ascii="Times New Roman" w:hAnsi="Times New Roman" w:cs="Times New Roman"/>
          <w:sz w:val="28"/>
          <w:szCs w:val="28"/>
          <w:lang w:eastAsia="en-US"/>
        </w:rPr>
        <w:t>В случае, если ставки арендной платы не установлены, размер ежегодной арендной платы определяется по результатам рыночной оценки в соответствии Федеральным законом от 29.07.1998 № 135-</w:t>
      </w:r>
      <w:r w:rsidR="00A511F4">
        <w:rPr>
          <w:rFonts w:ascii="Times New Roman" w:hAnsi="Times New Roman" w:cs="Times New Roman"/>
          <w:sz w:val="28"/>
          <w:szCs w:val="28"/>
          <w:lang w:eastAsia="en-US"/>
        </w:rPr>
        <w:t xml:space="preserve">ФЗ </w:t>
      </w:r>
      <w:r w:rsidRPr="003D21AE">
        <w:rPr>
          <w:rFonts w:ascii="Times New Roman" w:hAnsi="Times New Roman" w:cs="Times New Roman"/>
          <w:sz w:val="28"/>
          <w:szCs w:val="28"/>
          <w:lang w:eastAsia="en-US"/>
        </w:rPr>
        <w:t>«Об оценочной деятельности в Российской Федерации</w:t>
      </w:r>
      <w:r w:rsidR="00A511F4">
        <w:rPr>
          <w:rFonts w:ascii="Times New Roman" w:hAnsi="Times New Roman" w:cs="Times New Roman"/>
          <w:sz w:val="28"/>
          <w:szCs w:val="28"/>
          <w:lang w:eastAsia="en-US"/>
        </w:rPr>
        <w:t>.</w:t>
      </w:r>
    </w:p>
    <w:p w:rsidR="00385AE0" w:rsidRPr="009F5F10" w:rsidRDefault="00385AE0" w:rsidP="003D21AE">
      <w:pPr>
        <w:pStyle w:val="Default"/>
        <w:ind w:firstLine="708"/>
        <w:jc w:val="both"/>
        <w:rPr>
          <w:rFonts w:ascii="Times New Roman" w:hAnsi="Times New Roman" w:cs="Times New Roman"/>
          <w:sz w:val="28"/>
          <w:szCs w:val="28"/>
        </w:rPr>
      </w:pPr>
      <w:r w:rsidRPr="009F5F10">
        <w:rPr>
          <w:rFonts w:ascii="Times New Roman" w:hAnsi="Times New Roman" w:cs="Times New Roman"/>
          <w:sz w:val="28"/>
          <w:szCs w:val="28"/>
        </w:rPr>
        <w:t>Размер ежегодной арендной платы в случае предоставления в аренду без проведения торгов в соответствии с подпунктом 15 пункта 2 статьи 39.6 Земельного кодекса Российской Федерации земельного участка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кодека РФ устанавливается по результатам рыночной оценки в соответствии с Федеральным законом от 29.07.1998 № 135-ФЗ «Об оценочной деятельности в Российской Федерации.</w:t>
      </w:r>
    </w:p>
    <w:p w:rsidR="006A7E12" w:rsidRPr="006A7E12" w:rsidRDefault="00A511F4" w:rsidP="00385AE0">
      <w:pPr>
        <w:pStyle w:val="Default"/>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385AE0" w:rsidRPr="009F5F10">
        <w:rPr>
          <w:rFonts w:ascii="Times New Roman" w:hAnsi="Times New Roman" w:cs="Times New Roman"/>
          <w:sz w:val="28"/>
          <w:szCs w:val="28"/>
        </w:rPr>
        <w:t xml:space="preserve">Размер ежегодной арендной платы в случае предоставления в аренду без проведения торгов в соответствии с подпунктом 19 пункта 2 статьи 39.6 Земельного кодекса Российской Федерации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устанавливается по результатам рыночной оценки в соответствии с </w:t>
      </w:r>
      <w:r w:rsidR="00385AE0" w:rsidRPr="009F5F10">
        <w:rPr>
          <w:rFonts w:ascii="Times New Roman" w:hAnsi="Times New Roman" w:cs="Times New Roman"/>
          <w:sz w:val="28"/>
          <w:szCs w:val="28"/>
        </w:rPr>
        <w:lastRenderedPageBreak/>
        <w:t>Федеральным законом от 29.07.1998 № 135-ФЗ «Об оценочной деятельности в Российской Федерации</w:t>
      </w:r>
      <w:r w:rsidR="00385AE0">
        <w:rPr>
          <w:rFonts w:ascii="Times New Roman" w:hAnsi="Times New Roman" w:cs="Times New Roman"/>
          <w:sz w:val="28"/>
          <w:szCs w:val="28"/>
        </w:rPr>
        <w:t>.</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8</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b/>
          <w:sz w:val="28"/>
          <w:szCs w:val="28"/>
        </w:rPr>
      </w:pPr>
      <w:r w:rsidRPr="006A7E12">
        <w:rPr>
          <w:rFonts w:ascii="Times New Roman" w:hAnsi="Times New Roman" w:cs="Times New Roman"/>
          <w:sz w:val="28"/>
          <w:szCs w:val="28"/>
        </w:rPr>
        <w:t xml:space="preserve">В случае, если порядок определения арендной платы не установлен статьями 1-7 настоящего Порядка, то размер арендной платы устанавливается в процентах от кадастровой стоимости земельного участка в соответствии с Приложениями  </w:t>
      </w:r>
      <w:r w:rsidRPr="006A7E12">
        <w:rPr>
          <w:rFonts w:ascii="Times New Roman" w:hAnsi="Times New Roman" w:cs="Times New Roman"/>
          <w:b/>
          <w:sz w:val="28"/>
          <w:szCs w:val="28"/>
        </w:rPr>
        <w:t>2, 3</w:t>
      </w:r>
      <w:r w:rsidRPr="006A7E1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6A7E12">
        <w:rPr>
          <w:rFonts w:ascii="Times New Roman" w:hAnsi="Times New Roman" w:cs="Times New Roman"/>
          <w:sz w:val="28"/>
          <w:szCs w:val="28"/>
        </w:rPr>
        <w:t>ешению.</w:t>
      </w:r>
      <w:r w:rsidRPr="006A7E12">
        <w:rPr>
          <w:rFonts w:ascii="Times New Roman" w:hAnsi="Times New Roman" w:cs="Times New Roman"/>
          <w:b/>
          <w:sz w:val="28"/>
          <w:szCs w:val="28"/>
        </w:rPr>
        <w:t xml:space="preserve"> </w:t>
      </w:r>
    </w:p>
    <w:p w:rsidR="006A7E12" w:rsidRDefault="006A7E12" w:rsidP="006A7E12">
      <w:pPr>
        <w:pStyle w:val="Default"/>
        <w:ind w:firstLine="708"/>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9</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Размер годовой арендной платы в процентах от кадастровой стоимости земельного участка, </w:t>
      </w:r>
      <w:r w:rsidR="002B5E6E" w:rsidRPr="000F1856">
        <w:rPr>
          <w:rFonts w:ascii="Times New Roman" w:hAnsi="Times New Roman"/>
          <w:sz w:val="28"/>
          <w:szCs w:val="28"/>
        </w:rPr>
        <w:t>определяемой в соответствии со статьями 1, 4-8, пунктами 1-3 статьи 3 настоящего Порядка</w:t>
      </w:r>
      <w:r w:rsidRPr="006A7E12">
        <w:rPr>
          <w:rFonts w:ascii="Times New Roman" w:hAnsi="Times New Roman" w:cs="Times New Roman"/>
          <w:sz w:val="28"/>
          <w:szCs w:val="28"/>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При этом индексация размера арендной платы производится, начиная с года, следующего за годом, в котором произошло изменение кадастровой стоимости. </w:t>
      </w:r>
    </w:p>
    <w:p w:rsidR="006A7E12" w:rsidRPr="006A7E12" w:rsidRDefault="006A7E12" w:rsidP="006A7E12">
      <w:pPr>
        <w:pStyle w:val="Default"/>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10</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При определении размера годовой арендной платы в соответствии со ставками арендной платы в случаях, </w:t>
      </w:r>
      <w:r w:rsidR="00244137" w:rsidRPr="000F1856">
        <w:rPr>
          <w:rFonts w:ascii="Times New Roman" w:hAnsi="Times New Roman"/>
          <w:sz w:val="28"/>
          <w:szCs w:val="28"/>
        </w:rPr>
        <w:t>указанных в статье 2, пункте 4 статьи 3  настоящего Порядка</w:t>
      </w:r>
      <w:r w:rsidRPr="006A7E12">
        <w:rPr>
          <w:rFonts w:ascii="Times New Roman" w:hAnsi="Times New Roman" w:cs="Times New Roman"/>
          <w:sz w:val="28"/>
          <w:szCs w:val="28"/>
        </w:rPr>
        <w:t xml:space="preserve">,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6A7E12" w:rsidRPr="006A7E12" w:rsidRDefault="006A7E12" w:rsidP="006A7E12">
      <w:pPr>
        <w:pStyle w:val="Default"/>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11</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r w:rsidRPr="006A7E12">
        <w:rPr>
          <w:rFonts w:ascii="Times New Roman" w:hAnsi="Times New Roman" w:cs="Times New Roman"/>
          <w:sz w:val="28"/>
          <w:szCs w:val="28"/>
        </w:rPr>
        <w:t xml:space="preserve"> </w:t>
      </w:r>
    </w:p>
    <w:p w:rsidR="006A7E12" w:rsidRDefault="006A7E12" w:rsidP="006A7E12">
      <w:pPr>
        <w:ind w:firstLine="709"/>
        <w:jc w:val="both"/>
        <w:rPr>
          <w:sz w:val="28"/>
          <w:szCs w:val="28"/>
        </w:rPr>
      </w:pPr>
      <w:r w:rsidRPr="006A7E12">
        <w:rPr>
          <w:sz w:val="28"/>
          <w:szCs w:val="28"/>
        </w:rPr>
        <w:t>В случае, если по истечении 3</w:t>
      </w:r>
      <w:r>
        <w:rPr>
          <w:sz w:val="28"/>
          <w:szCs w:val="28"/>
        </w:rPr>
        <w:t>-х</w:t>
      </w:r>
      <w:r w:rsidRPr="006A7E12">
        <w:rPr>
          <w:sz w:val="28"/>
          <w:szCs w:val="28"/>
        </w:rPr>
        <w:t xml:space="preserve">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равным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6A7E12" w:rsidRPr="006A7E12" w:rsidRDefault="006A7E12" w:rsidP="006A7E12">
      <w:pPr>
        <w:ind w:firstLine="709"/>
        <w:jc w:val="both"/>
        <w:rPr>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12</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В случае, если размеры арендной платы не установлены в соответствии со статьями 1-8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6A7E12" w:rsidRPr="006A7E12" w:rsidRDefault="006A7E12" w:rsidP="006A7E12">
      <w:pPr>
        <w:pStyle w:val="Default"/>
        <w:ind w:firstLine="708"/>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13</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 </w:t>
      </w:r>
    </w:p>
    <w:p w:rsidR="006A7E12" w:rsidRPr="001D2896" w:rsidRDefault="001D2896" w:rsidP="006A7E12">
      <w:pPr>
        <w:pStyle w:val="Default"/>
        <w:jc w:val="both"/>
        <w:rPr>
          <w:rFonts w:ascii="Times New Roman" w:hAnsi="Times New Roman" w:cs="Times New Roman"/>
          <w:sz w:val="28"/>
          <w:szCs w:val="28"/>
        </w:rPr>
      </w:pPr>
      <w:r w:rsidRPr="001D2896">
        <w:rPr>
          <w:rFonts w:ascii="Times New Roman" w:eastAsia="Calibri" w:hAnsi="Times New Roman" w:cs="Times New Roman"/>
          <w:kern w:val="2"/>
          <w:sz w:val="28"/>
          <w:szCs w:val="28"/>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kern w:val="2"/>
          <w:sz w:val="28"/>
          <w:szCs w:val="28"/>
        </w:rPr>
        <w:t>.</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14</w:t>
      </w:r>
      <w:r>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2. В одностороннем порядке по требованию арендодателя размер годовой арендной платы за использование земельных участков, изменяется: </w:t>
      </w:r>
    </w:p>
    <w:p w:rsidR="006A7E12" w:rsidRPr="006A7E12" w:rsidRDefault="006A7E12" w:rsidP="006A7E12">
      <w:pPr>
        <w:pStyle w:val="Default"/>
        <w:jc w:val="both"/>
        <w:rPr>
          <w:rFonts w:ascii="Times New Roman" w:hAnsi="Times New Roman" w:cs="Times New Roman"/>
          <w:sz w:val="28"/>
          <w:szCs w:val="28"/>
        </w:rPr>
      </w:pPr>
      <w:r w:rsidRPr="006A7E12">
        <w:rPr>
          <w:rFonts w:ascii="Times New Roman" w:hAnsi="Times New Roman" w:cs="Times New Roman"/>
          <w:sz w:val="28"/>
          <w:szCs w:val="28"/>
        </w:rPr>
        <w:t xml:space="preserve">1) </w:t>
      </w:r>
      <w:r w:rsidR="00452620" w:rsidRPr="00452620">
        <w:rPr>
          <w:rFonts w:ascii="Times New Roman" w:eastAsia="Calibri" w:hAnsi="Times New Roman" w:cs="Times New Roman"/>
          <w:sz w:val="28"/>
          <w:szCs w:val="28"/>
        </w:rPr>
        <w:t>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w:t>
      </w:r>
      <w:r w:rsidR="000A1E6C">
        <w:rPr>
          <w:rFonts w:ascii="Times New Roman" w:hAnsi="Times New Roman" w:cs="Times New Roman"/>
          <w:sz w:val="28"/>
          <w:szCs w:val="28"/>
        </w:rPr>
        <w:t xml:space="preserve"> </w:t>
      </w:r>
    </w:p>
    <w:p w:rsidR="006A7E12" w:rsidRPr="006A7E12" w:rsidRDefault="006A7E12" w:rsidP="006A7E12">
      <w:pPr>
        <w:pStyle w:val="Default"/>
        <w:jc w:val="both"/>
        <w:rPr>
          <w:rFonts w:ascii="Times New Roman" w:hAnsi="Times New Roman" w:cs="Times New Roman"/>
          <w:sz w:val="28"/>
          <w:szCs w:val="28"/>
        </w:rPr>
      </w:pPr>
      <w:r w:rsidRPr="006A7E12">
        <w:rPr>
          <w:rFonts w:ascii="Times New Roman" w:hAnsi="Times New Roman" w:cs="Times New Roman"/>
          <w:sz w:val="28"/>
          <w:szCs w:val="28"/>
        </w:rPr>
        <w:t xml:space="preserve">2) в связи с изменением кадастровой стоимости земельного участка; </w:t>
      </w:r>
    </w:p>
    <w:p w:rsidR="006A7E12" w:rsidRPr="006A7E12" w:rsidRDefault="006A7E12" w:rsidP="006A7E12">
      <w:pPr>
        <w:pStyle w:val="Default"/>
        <w:jc w:val="both"/>
        <w:rPr>
          <w:rFonts w:ascii="Times New Roman" w:hAnsi="Times New Roman" w:cs="Times New Roman"/>
          <w:sz w:val="28"/>
          <w:szCs w:val="28"/>
        </w:rPr>
      </w:pPr>
      <w:r w:rsidRPr="006A7E12">
        <w:rPr>
          <w:rFonts w:ascii="Times New Roman" w:hAnsi="Times New Roman" w:cs="Times New Roman"/>
          <w:sz w:val="28"/>
          <w:szCs w:val="28"/>
        </w:rPr>
        <w:t xml:space="preserve">3) 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6A7E12" w:rsidRPr="006A7E12" w:rsidRDefault="006A7E12" w:rsidP="00994AB9">
      <w:pPr>
        <w:pStyle w:val="Default"/>
        <w:numPr>
          <w:ilvl w:val="0"/>
          <w:numId w:val="22"/>
        </w:numPr>
        <w:jc w:val="both"/>
        <w:rPr>
          <w:rFonts w:ascii="Times New Roman" w:hAnsi="Times New Roman" w:cs="Times New Roman"/>
          <w:sz w:val="28"/>
          <w:szCs w:val="28"/>
        </w:rPr>
      </w:pPr>
      <w:r w:rsidRPr="006A7E12">
        <w:rPr>
          <w:rFonts w:ascii="Times New Roman" w:hAnsi="Times New Roman" w:cs="Times New Roman"/>
          <w:sz w:val="28"/>
          <w:szCs w:val="28"/>
        </w:rPr>
        <w:t xml:space="preserve">ставок арендной платы; </w:t>
      </w:r>
    </w:p>
    <w:p w:rsidR="006A7E12" w:rsidRPr="006A7E12" w:rsidRDefault="006A7E12" w:rsidP="00994AB9">
      <w:pPr>
        <w:pStyle w:val="Default"/>
        <w:numPr>
          <w:ilvl w:val="0"/>
          <w:numId w:val="22"/>
        </w:numPr>
        <w:jc w:val="both"/>
        <w:rPr>
          <w:rFonts w:ascii="Times New Roman" w:hAnsi="Times New Roman" w:cs="Times New Roman"/>
          <w:sz w:val="28"/>
          <w:szCs w:val="28"/>
        </w:rPr>
      </w:pPr>
      <w:r w:rsidRPr="006A7E12">
        <w:rPr>
          <w:rFonts w:ascii="Times New Roman" w:hAnsi="Times New Roman" w:cs="Times New Roman"/>
          <w:sz w:val="28"/>
          <w:szCs w:val="28"/>
        </w:rPr>
        <w:t xml:space="preserve">нового размера прогнозируемого уровня инфляции; </w:t>
      </w:r>
    </w:p>
    <w:p w:rsidR="006A7E12" w:rsidRPr="006A7E12" w:rsidRDefault="006A7E12" w:rsidP="00994AB9">
      <w:pPr>
        <w:pStyle w:val="Default"/>
        <w:numPr>
          <w:ilvl w:val="0"/>
          <w:numId w:val="22"/>
        </w:numPr>
        <w:jc w:val="both"/>
        <w:rPr>
          <w:rFonts w:ascii="Times New Roman" w:hAnsi="Times New Roman" w:cs="Times New Roman"/>
          <w:sz w:val="28"/>
          <w:szCs w:val="28"/>
        </w:rPr>
      </w:pPr>
      <w:r w:rsidRPr="006A7E12">
        <w:rPr>
          <w:rFonts w:ascii="Times New Roman" w:hAnsi="Times New Roman" w:cs="Times New Roman"/>
          <w:sz w:val="28"/>
          <w:szCs w:val="28"/>
        </w:rPr>
        <w:t xml:space="preserve">значений и коэффициентов, используемых при расчете арендной платы; </w:t>
      </w:r>
    </w:p>
    <w:p w:rsidR="006A7E12" w:rsidRPr="006A7E12" w:rsidRDefault="006A7E12" w:rsidP="00994AB9">
      <w:pPr>
        <w:pStyle w:val="Default"/>
        <w:numPr>
          <w:ilvl w:val="0"/>
          <w:numId w:val="22"/>
        </w:numPr>
        <w:jc w:val="both"/>
        <w:rPr>
          <w:rFonts w:ascii="Times New Roman" w:hAnsi="Times New Roman" w:cs="Times New Roman"/>
          <w:sz w:val="28"/>
          <w:szCs w:val="28"/>
        </w:rPr>
      </w:pPr>
      <w:r w:rsidRPr="006A7E12">
        <w:rPr>
          <w:rFonts w:ascii="Times New Roman" w:hAnsi="Times New Roman" w:cs="Times New Roman"/>
          <w:sz w:val="28"/>
          <w:szCs w:val="28"/>
        </w:rPr>
        <w:t xml:space="preserve">порядка определения размера арендной платы. </w:t>
      </w:r>
    </w:p>
    <w:p w:rsidR="006A7E12" w:rsidRPr="006A7E12" w:rsidRDefault="006A7E12" w:rsidP="00994AB9">
      <w:pPr>
        <w:pStyle w:val="Default"/>
        <w:ind w:firstLine="708"/>
        <w:jc w:val="both"/>
        <w:rPr>
          <w:rFonts w:ascii="Times New Roman" w:hAnsi="Times New Roman" w:cs="Times New Roman"/>
          <w:b/>
          <w:sz w:val="28"/>
          <w:szCs w:val="28"/>
        </w:rPr>
      </w:pPr>
      <w:r w:rsidRPr="006A7E12">
        <w:rPr>
          <w:rFonts w:ascii="Times New Roman" w:hAnsi="Times New Roman" w:cs="Times New Roman"/>
          <w:sz w:val="28"/>
          <w:szCs w:val="28"/>
        </w:rPr>
        <w:t xml:space="preserve">3. Арендная плата, рассчитанная в процентах от кадастровой стоимости земельного участка, подлежит перерасчету по состоянию на 1 января, следующего за годом, в котором произошло изменение кадастровой стоимости. </w:t>
      </w:r>
    </w:p>
    <w:p w:rsidR="006A7E12" w:rsidRPr="006A7E12" w:rsidRDefault="006A7E12" w:rsidP="00994AB9">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4. 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w:t>
      </w:r>
      <w:r w:rsidRPr="006A7E12">
        <w:rPr>
          <w:rFonts w:ascii="Times New Roman" w:hAnsi="Times New Roman" w:cs="Times New Roman"/>
          <w:sz w:val="28"/>
          <w:szCs w:val="28"/>
        </w:rPr>
        <w:lastRenderedPageBreak/>
        <w:t>в одностороннем порядке в пределах срока договора аренды земельного участка один раз в пять лет путем направления в адрес арендатора уведомления об изменении арендной платы.</w:t>
      </w:r>
      <w:r w:rsidRPr="006A7E12">
        <w:rPr>
          <w:rFonts w:ascii="Times New Roman" w:hAnsi="Times New Roman" w:cs="Times New Roman"/>
          <w:sz w:val="28"/>
          <w:szCs w:val="28"/>
          <w:u w:val="single"/>
        </w:rPr>
        <w:t xml:space="preserve"> </w:t>
      </w:r>
      <w:r w:rsidRPr="006A7E12">
        <w:rPr>
          <w:rFonts w:ascii="Times New Roman" w:hAnsi="Times New Roman" w:cs="Times New Roman"/>
          <w:sz w:val="28"/>
          <w:szCs w:val="28"/>
        </w:rPr>
        <w:t xml:space="preserve">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w:t>
      </w:r>
    </w:p>
    <w:p w:rsidR="006A7E12" w:rsidRPr="006A7E12" w:rsidRDefault="006A7E12" w:rsidP="00994AB9">
      <w:pPr>
        <w:pStyle w:val="Default"/>
        <w:ind w:firstLine="708"/>
        <w:jc w:val="both"/>
        <w:rPr>
          <w:rFonts w:ascii="Times New Roman" w:hAnsi="Times New Roman" w:cs="Times New Roman"/>
          <w:sz w:val="28"/>
          <w:szCs w:val="28"/>
        </w:rPr>
      </w:pPr>
      <w:r w:rsidRPr="006A7E12">
        <w:rPr>
          <w:rFonts w:ascii="Times New Roman" w:hAnsi="Times New Roman" w:cs="Times New Roman"/>
          <w:sz w:val="28"/>
          <w:szCs w:val="28"/>
        </w:rPr>
        <w:t xml:space="preserve">5. В случае изменения размера ежегодной арендной платы, определенного по результатам рыночной оценки, размер уровня инфляции, указанный в настоящей статье, не применяется. </w:t>
      </w:r>
    </w:p>
    <w:p w:rsidR="006A7E12" w:rsidRPr="006A7E12" w:rsidRDefault="006A7E12" w:rsidP="006A7E12">
      <w:pPr>
        <w:pStyle w:val="Default"/>
        <w:ind w:left="825"/>
        <w:jc w:val="both"/>
        <w:rPr>
          <w:rFonts w:ascii="Times New Roman" w:hAnsi="Times New Roman" w:cs="Times New Roman"/>
          <w:b/>
          <w:bCs/>
          <w:sz w:val="28"/>
          <w:szCs w:val="28"/>
        </w:rPr>
      </w:pPr>
    </w:p>
    <w:p w:rsidR="006A7E12" w:rsidRPr="006A7E12" w:rsidRDefault="006A7E12" w:rsidP="006A7E12">
      <w:pPr>
        <w:pStyle w:val="Default"/>
        <w:ind w:firstLine="708"/>
        <w:jc w:val="both"/>
        <w:rPr>
          <w:rFonts w:ascii="Times New Roman" w:hAnsi="Times New Roman" w:cs="Times New Roman"/>
          <w:sz w:val="28"/>
          <w:szCs w:val="28"/>
        </w:rPr>
      </w:pPr>
      <w:r w:rsidRPr="006A7E12">
        <w:rPr>
          <w:rFonts w:ascii="Times New Roman" w:hAnsi="Times New Roman" w:cs="Times New Roman"/>
          <w:b/>
          <w:bCs/>
          <w:sz w:val="28"/>
          <w:szCs w:val="28"/>
        </w:rPr>
        <w:t>Статья 15</w:t>
      </w:r>
      <w:r w:rsidR="00994AB9">
        <w:rPr>
          <w:rFonts w:ascii="Times New Roman" w:hAnsi="Times New Roman" w:cs="Times New Roman"/>
          <w:b/>
          <w:bCs/>
          <w:sz w:val="28"/>
          <w:szCs w:val="28"/>
        </w:rPr>
        <w:t>.</w:t>
      </w:r>
      <w:r w:rsidRPr="006A7E12">
        <w:rPr>
          <w:rFonts w:ascii="Times New Roman" w:hAnsi="Times New Roman" w:cs="Times New Roman"/>
          <w:b/>
          <w:bCs/>
          <w:sz w:val="28"/>
          <w:szCs w:val="28"/>
        </w:rPr>
        <w:t xml:space="preserve"> </w:t>
      </w:r>
    </w:p>
    <w:p w:rsidR="006A7E12" w:rsidRDefault="006A7E12" w:rsidP="006A7E12">
      <w:pPr>
        <w:ind w:firstLine="708"/>
        <w:jc w:val="both"/>
        <w:rPr>
          <w:sz w:val="28"/>
          <w:szCs w:val="28"/>
        </w:rPr>
      </w:pPr>
      <w:r w:rsidRPr="006A7E12">
        <w:rPr>
          <w:sz w:val="28"/>
          <w:szCs w:val="28"/>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A7E12" w:rsidRPr="006A7E12" w:rsidRDefault="006A7E12" w:rsidP="006A7E12">
      <w:pPr>
        <w:ind w:firstLine="708"/>
        <w:jc w:val="both"/>
        <w:rPr>
          <w:sz w:val="28"/>
          <w:szCs w:val="28"/>
        </w:rPr>
      </w:pPr>
    </w:p>
    <w:p w:rsidR="006A7E12" w:rsidRPr="006A7E12" w:rsidRDefault="006A7E12" w:rsidP="006A7E12">
      <w:pPr>
        <w:autoSpaceDE w:val="0"/>
        <w:autoSpaceDN w:val="0"/>
        <w:adjustRightInd w:val="0"/>
        <w:ind w:firstLine="708"/>
        <w:jc w:val="both"/>
        <w:rPr>
          <w:rFonts w:eastAsia="Calibri"/>
          <w:b/>
          <w:bCs/>
          <w:sz w:val="28"/>
          <w:szCs w:val="28"/>
          <w:lang w:eastAsia="en-US"/>
        </w:rPr>
      </w:pPr>
      <w:r w:rsidRPr="006A7E12">
        <w:rPr>
          <w:rFonts w:eastAsia="Calibri"/>
          <w:b/>
          <w:bCs/>
          <w:sz w:val="28"/>
          <w:szCs w:val="28"/>
          <w:lang w:eastAsia="en-US"/>
        </w:rPr>
        <w:t>Статья 16</w:t>
      </w:r>
      <w:r w:rsidR="00994AB9">
        <w:rPr>
          <w:rFonts w:eastAsia="Calibri"/>
          <w:b/>
          <w:bCs/>
          <w:sz w:val="28"/>
          <w:szCs w:val="28"/>
          <w:lang w:eastAsia="en-US"/>
        </w:rPr>
        <w:t>.</w:t>
      </w:r>
      <w:r w:rsidRPr="006A7E12">
        <w:rPr>
          <w:rFonts w:eastAsia="Calibri"/>
          <w:b/>
          <w:bCs/>
          <w:sz w:val="28"/>
          <w:szCs w:val="28"/>
          <w:lang w:eastAsia="en-US"/>
        </w:rPr>
        <w:t xml:space="preserve"> </w:t>
      </w:r>
    </w:p>
    <w:p w:rsidR="006A7E12" w:rsidRPr="006A7E12" w:rsidRDefault="006A7E12" w:rsidP="006A7E12">
      <w:pPr>
        <w:ind w:right="-285" w:firstLine="708"/>
        <w:jc w:val="both"/>
        <w:rPr>
          <w:sz w:val="28"/>
          <w:szCs w:val="28"/>
        </w:rPr>
      </w:pPr>
      <w:r w:rsidRPr="006A7E12">
        <w:rPr>
          <w:rFonts w:eastAsia="Calibri"/>
          <w:sz w:val="28"/>
          <w:szCs w:val="28"/>
          <w:lang w:eastAsia="en-US"/>
        </w:rPr>
        <w:t>Арендная плата за использование земельных участков, государственная собственность на которые не разграничена, вносится равными долями ежеквартально не позднее 20 числа последнего месяца отчетного квартала в соответствии с условиями договора аренды земельного участка. За земли сельскохозяйственного назначения арендная плата вносится равными долями в срок не позднее 15 апреля, 15 июля, 15 октября в соответствии с условиями договора аренды.</w:t>
      </w:r>
    </w:p>
    <w:p w:rsidR="006A7E12" w:rsidRDefault="006A7E12"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A64E03">
      <w:pPr>
        <w:pStyle w:val="ConsNormal"/>
        <w:widowControl/>
        <w:ind w:right="0" w:firstLine="0"/>
        <w:jc w:val="both"/>
        <w:rPr>
          <w:rFonts w:ascii="Times New Roman" w:hAnsi="Times New Roman" w:cs="Times New Roman"/>
          <w:sz w:val="28"/>
          <w:szCs w:val="28"/>
        </w:rPr>
      </w:pPr>
    </w:p>
    <w:p w:rsidR="00994AB9" w:rsidRDefault="00994AB9" w:rsidP="00994AB9">
      <w:pPr>
        <w:pStyle w:val="Default"/>
        <w:ind w:left="3969"/>
        <w:jc w:val="both"/>
        <w:rPr>
          <w:rFonts w:ascii="Times New Roman" w:hAnsi="Times New Roman" w:cs="Times New Roman"/>
        </w:rPr>
        <w:sectPr w:rsidR="00994AB9" w:rsidSect="00034B40">
          <w:headerReference w:type="even" r:id="rId7"/>
          <w:headerReference w:type="default" r:id="rId8"/>
          <w:footnotePr>
            <w:numRestart w:val="eachPage"/>
          </w:footnotePr>
          <w:pgSz w:w="11906" w:h="16838" w:code="9"/>
          <w:pgMar w:top="1134" w:right="991" w:bottom="1134" w:left="1418" w:header="510" w:footer="510" w:gutter="0"/>
          <w:cols w:space="708"/>
          <w:titlePg/>
          <w:docGrid w:linePitch="360"/>
        </w:sectPr>
      </w:pPr>
    </w:p>
    <w:p w:rsidR="00994AB9" w:rsidRDefault="00994AB9" w:rsidP="00034B40">
      <w:pPr>
        <w:pStyle w:val="Default"/>
        <w:ind w:left="8505"/>
        <w:jc w:val="right"/>
        <w:rPr>
          <w:rFonts w:ascii="Times New Roman" w:hAnsi="Times New Roman" w:cs="Times New Roman"/>
        </w:rPr>
      </w:pPr>
      <w:r w:rsidRPr="006A7E12">
        <w:rPr>
          <w:rFonts w:ascii="Times New Roman" w:hAnsi="Times New Roman" w:cs="Times New Roman"/>
        </w:rPr>
        <w:lastRenderedPageBreak/>
        <w:t xml:space="preserve">Приложение </w:t>
      </w:r>
      <w:r>
        <w:rPr>
          <w:rFonts w:ascii="Times New Roman" w:hAnsi="Times New Roman" w:cs="Times New Roman"/>
        </w:rPr>
        <w:t>2</w:t>
      </w:r>
    </w:p>
    <w:p w:rsidR="00034B40" w:rsidRPr="006A7E12" w:rsidRDefault="00034B40" w:rsidP="00034B40">
      <w:pPr>
        <w:pStyle w:val="Default"/>
        <w:ind w:left="9923"/>
        <w:jc w:val="both"/>
        <w:rPr>
          <w:rFonts w:ascii="Times New Roman" w:hAnsi="Times New Roman" w:cs="Times New Roman"/>
        </w:rPr>
      </w:pPr>
      <w:r w:rsidRPr="006A7E12">
        <w:rPr>
          <w:rFonts w:ascii="Times New Roman" w:hAnsi="Times New Roman" w:cs="Times New Roman"/>
        </w:rPr>
        <w:t xml:space="preserve">к </w:t>
      </w:r>
      <w:r>
        <w:rPr>
          <w:rFonts w:ascii="Times New Roman" w:hAnsi="Times New Roman" w:cs="Times New Roman"/>
        </w:rPr>
        <w:t>р</w:t>
      </w:r>
      <w:r w:rsidRPr="006A7E12">
        <w:rPr>
          <w:rFonts w:ascii="Times New Roman" w:hAnsi="Times New Roman" w:cs="Times New Roman"/>
        </w:rPr>
        <w:t xml:space="preserve">ешению Собрания депутатов </w:t>
      </w:r>
      <w:r w:rsidRPr="00D65908">
        <w:rPr>
          <w:rFonts w:ascii="Times New Roman" w:hAnsi="Times New Roman" w:cs="Times New Roman"/>
        </w:rPr>
        <w:t>Кручено-Балковского сельского поселения</w:t>
      </w:r>
      <w:r>
        <w:rPr>
          <w:rFonts w:ascii="Times New Roman" w:hAnsi="Times New Roman" w:cs="Times New Roman"/>
          <w:sz w:val="28"/>
          <w:szCs w:val="28"/>
        </w:rPr>
        <w:t xml:space="preserve"> </w:t>
      </w:r>
      <w:r w:rsidRPr="006A7E12">
        <w:rPr>
          <w:rFonts w:ascii="Times New Roman" w:hAnsi="Times New Roman" w:cs="Times New Roman"/>
        </w:rPr>
        <w:t xml:space="preserve">Сальского района </w:t>
      </w:r>
      <w:r w:rsidRPr="006A7E12">
        <w:rPr>
          <w:rFonts w:ascii="Times New Roman" w:hAnsi="Times New Roman" w:cs="Times New Roman"/>
          <w:b/>
          <w:bCs/>
        </w:rPr>
        <w:t>«</w:t>
      </w:r>
      <w:r w:rsidRPr="006A7E12">
        <w:rPr>
          <w:rFonts w:ascii="Times New Roman" w:hAnsi="Times New Roman" w:cs="Times New Roman"/>
        </w:rPr>
        <w:t xml:space="preserve">Об арендной плате за использование земельных участков, государственная собственность </w:t>
      </w:r>
      <w:r>
        <w:rPr>
          <w:rFonts w:ascii="Times New Roman" w:hAnsi="Times New Roman" w:cs="Times New Roman"/>
        </w:rPr>
        <w:t xml:space="preserve"> </w:t>
      </w:r>
      <w:r w:rsidRPr="006A7E12">
        <w:rPr>
          <w:rFonts w:ascii="Times New Roman" w:hAnsi="Times New Roman" w:cs="Times New Roman"/>
        </w:rPr>
        <w:t>на которые не разграничена, и земельных участков, находящихся в собственности муниципального образования «</w:t>
      </w:r>
      <w:r>
        <w:rPr>
          <w:rFonts w:ascii="Times New Roman" w:hAnsi="Times New Roman" w:cs="Times New Roman"/>
        </w:rPr>
        <w:t>Кручено-Балковское</w:t>
      </w:r>
      <w:r w:rsidRPr="00D65908">
        <w:rPr>
          <w:rFonts w:ascii="Times New Roman" w:hAnsi="Times New Roman" w:cs="Times New Roman"/>
        </w:rPr>
        <w:t xml:space="preserve"> сельско</w:t>
      </w:r>
      <w:r>
        <w:rPr>
          <w:rFonts w:ascii="Times New Roman" w:hAnsi="Times New Roman" w:cs="Times New Roman"/>
        </w:rPr>
        <w:t>е</w:t>
      </w:r>
      <w:r w:rsidRPr="00D65908">
        <w:rPr>
          <w:rFonts w:ascii="Times New Roman" w:hAnsi="Times New Roman" w:cs="Times New Roman"/>
        </w:rPr>
        <w:t xml:space="preserve"> поселени</w:t>
      </w:r>
      <w:r>
        <w:rPr>
          <w:rFonts w:ascii="Times New Roman" w:hAnsi="Times New Roman" w:cs="Times New Roman"/>
        </w:rPr>
        <w:t>е</w:t>
      </w:r>
      <w:r w:rsidRPr="006A7E12">
        <w:rPr>
          <w:rFonts w:ascii="Times New Roman" w:hAnsi="Times New Roman" w:cs="Times New Roman"/>
        </w:rPr>
        <w:t>»</w:t>
      </w:r>
    </w:p>
    <w:p w:rsidR="00994AB9" w:rsidRDefault="00994AB9" w:rsidP="00994AB9">
      <w:pPr>
        <w:pStyle w:val="Default"/>
        <w:ind w:left="3969"/>
        <w:jc w:val="both"/>
        <w:rPr>
          <w:rFonts w:ascii="Times New Roman" w:hAnsi="Times New Roman" w:cs="Times New Roman"/>
        </w:rPr>
      </w:pPr>
    </w:p>
    <w:p w:rsidR="00994AB9" w:rsidRDefault="00994AB9" w:rsidP="00994AB9">
      <w:pPr>
        <w:pStyle w:val="Default"/>
        <w:ind w:left="3969"/>
        <w:jc w:val="both"/>
        <w:rPr>
          <w:rFonts w:ascii="Times New Roman" w:hAnsi="Times New Roman" w:cs="Times New Roman"/>
        </w:rPr>
      </w:pPr>
    </w:p>
    <w:p w:rsidR="00994AB9" w:rsidRPr="005C4DE3" w:rsidRDefault="00994AB9" w:rsidP="00994AB9">
      <w:pPr>
        <w:tabs>
          <w:tab w:val="left" w:pos="8505"/>
        </w:tabs>
        <w:rPr>
          <w:sz w:val="24"/>
          <w:szCs w:val="24"/>
        </w:rPr>
      </w:pPr>
      <w:r w:rsidRPr="005C4DE3">
        <w:rPr>
          <w:sz w:val="24"/>
          <w:szCs w:val="24"/>
        </w:rPr>
        <w:t>Раздел 2. Ставки арендной платы по видам использования земельных участков  в городских и сельских поселениях в границах населенных пунктов расположенных на территории Сальского района</w:t>
      </w:r>
    </w:p>
    <w:p w:rsidR="00994AB9" w:rsidRPr="005C4DE3" w:rsidRDefault="00994AB9" w:rsidP="00994AB9">
      <w:pPr>
        <w:tabs>
          <w:tab w:val="left" w:pos="8505"/>
        </w:tabs>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5563"/>
        <w:gridCol w:w="850"/>
        <w:gridCol w:w="993"/>
        <w:gridCol w:w="992"/>
        <w:gridCol w:w="850"/>
        <w:gridCol w:w="851"/>
        <w:gridCol w:w="850"/>
        <w:gridCol w:w="709"/>
        <w:gridCol w:w="851"/>
        <w:gridCol w:w="708"/>
        <w:gridCol w:w="709"/>
        <w:gridCol w:w="709"/>
      </w:tblGrid>
      <w:tr w:rsidR="00994AB9" w:rsidRPr="005C4DE3" w:rsidTr="00994AB9">
        <w:trPr>
          <w:trHeight w:val="462"/>
        </w:trPr>
        <w:tc>
          <w:tcPr>
            <w:tcW w:w="499" w:type="dxa"/>
            <w:vMerge w:val="restart"/>
          </w:tcPr>
          <w:p w:rsidR="00994AB9" w:rsidRPr="005C4DE3" w:rsidRDefault="00994AB9" w:rsidP="00C23A8F">
            <w:pPr>
              <w:rPr>
                <w:sz w:val="18"/>
                <w:szCs w:val="18"/>
              </w:rPr>
            </w:pPr>
          </w:p>
        </w:tc>
        <w:tc>
          <w:tcPr>
            <w:tcW w:w="5563" w:type="dxa"/>
            <w:vMerge w:val="restart"/>
          </w:tcPr>
          <w:p w:rsidR="00994AB9" w:rsidRPr="005C4DE3" w:rsidRDefault="00994AB9" w:rsidP="00C23A8F">
            <w:pPr>
              <w:rPr>
                <w:sz w:val="24"/>
                <w:szCs w:val="24"/>
              </w:rPr>
            </w:pPr>
          </w:p>
          <w:p w:rsidR="00994AB9" w:rsidRPr="005C4DE3" w:rsidRDefault="00994AB9" w:rsidP="00C23A8F">
            <w:pPr>
              <w:jc w:val="center"/>
              <w:rPr>
                <w:sz w:val="18"/>
                <w:szCs w:val="18"/>
              </w:rPr>
            </w:pPr>
            <w:r w:rsidRPr="005C4DE3">
              <w:rPr>
                <w:sz w:val="24"/>
                <w:szCs w:val="24"/>
              </w:rPr>
              <w:t>Наименование и состав вида разрешенного использования</w:t>
            </w:r>
          </w:p>
        </w:tc>
        <w:tc>
          <w:tcPr>
            <w:tcW w:w="9072" w:type="dxa"/>
            <w:gridSpan w:val="11"/>
          </w:tcPr>
          <w:p w:rsidR="00994AB9" w:rsidRPr="005C4DE3" w:rsidRDefault="00994AB9" w:rsidP="00C23A8F">
            <w:pPr>
              <w:jc w:val="center"/>
              <w:rPr>
                <w:sz w:val="18"/>
                <w:szCs w:val="18"/>
              </w:rPr>
            </w:pPr>
            <w:r w:rsidRPr="005C4DE3">
              <w:rPr>
                <w:sz w:val="18"/>
                <w:szCs w:val="18"/>
              </w:rPr>
              <w:t>Ставка арендной платы по виду использования земель (% кадастровой стоимости)</w:t>
            </w:r>
          </w:p>
        </w:tc>
      </w:tr>
      <w:tr w:rsidR="00994AB9" w:rsidRPr="005C4DE3" w:rsidTr="00994AB9">
        <w:trPr>
          <w:cantSplit/>
          <w:trHeight w:val="1931"/>
        </w:trPr>
        <w:tc>
          <w:tcPr>
            <w:tcW w:w="499" w:type="dxa"/>
            <w:vMerge/>
          </w:tcPr>
          <w:p w:rsidR="00994AB9" w:rsidRPr="005C4DE3" w:rsidRDefault="00994AB9" w:rsidP="00C23A8F">
            <w:pPr>
              <w:rPr>
                <w:sz w:val="18"/>
                <w:szCs w:val="18"/>
              </w:rPr>
            </w:pPr>
          </w:p>
        </w:tc>
        <w:tc>
          <w:tcPr>
            <w:tcW w:w="5563" w:type="dxa"/>
            <w:vMerge/>
          </w:tcPr>
          <w:p w:rsidR="00994AB9" w:rsidRPr="005C4DE3" w:rsidRDefault="00994AB9" w:rsidP="00C23A8F">
            <w:pPr>
              <w:jc w:val="center"/>
              <w:rPr>
                <w:sz w:val="18"/>
                <w:szCs w:val="18"/>
              </w:rPr>
            </w:pPr>
          </w:p>
        </w:tc>
        <w:tc>
          <w:tcPr>
            <w:tcW w:w="850" w:type="dxa"/>
            <w:textDirection w:val="btLr"/>
          </w:tcPr>
          <w:p w:rsidR="00994AB9" w:rsidRPr="005C4DE3" w:rsidRDefault="00994AB9" w:rsidP="00C23A8F">
            <w:pPr>
              <w:ind w:left="113" w:right="113"/>
              <w:jc w:val="center"/>
              <w:rPr>
                <w:sz w:val="18"/>
                <w:szCs w:val="18"/>
              </w:rPr>
            </w:pPr>
            <w:r w:rsidRPr="005C4DE3">
              <w:rPr>
                <w:sz w:val="18"/>
                <w:szCs w:val="18"/>
              </w:rPr>
              <w:t>Сальское городское поселение</w:t>
            </w:r>
          </w:p>
        </w:tc>
        <w:tc>
          <w:tcPr>
            <w:tcW w:w="993" w:type="dxa"/>
            <w:textDirection w:val="btLr"/>
          </w:tcPr>
          <w:p w:rsidR="00994AB9" w:rsidRPr="005C4DE3" w:rsidRDefault="00994AB9" w:rsidP="00C23A8F">
            <w:pPr>
              <w:ind w:left="113" w:right="113"/>
              <w:jc w:val="center"/>
              <w:rPr>
                <w:sz w:val="18"/>
                <w:szCs w:val="18"/>
              </w:rPr>
            </w:pPr>
            <w:r w:rsidRPr="005C4DE3">
              <w:rPr>
                <w:sz w:val="18"/>
                <w:szCs w:val="18"/>
              </w:rPr>
              <w:t>Гигантовское сельское поселение</w:t>
            </w:r>
          </w:p>
        </w:tc>
        <w:tc>
          <w:tcPr>
            <w:tcW w:w="992" w:type="dxa"/>
            <w:textDirection w:val="btLr"/>
          </w:tcPr>
          <w:p w:rsidR="00994AB9" w:rsidRPr="005C4DE3" w:rsidRDefault="00994AB9" w:rsidP="00C23A8F">
            <w:pPr>
              <w:ind w:left="113" w:right="113"/>
              <w:jc w:val="center"/>
              <w:rPr>
                <w:sz w:val="18"/>
                <w:szCs w:val="18"/>
              </w:rPr>
            </w:pPr>
            <w:r w:rsidRPr="005C4DE3">
              <w:rPr>
                <w:sz w:val="18"/>
                <w:szCs w:val="18"/>
              </w:rPr>
              <w:t>Буденновское сельское поселение</w:t>
            </w:r>
          </w:p>
        </w:tc>
        <w:tc>
          <w:tcPr>
            <w:tcW w:w="850" w:type="dxa"/>
            <w:textDirection w:val="btLr"/>
          </w:tcPr>
          <w:p w:rsidR="00994AB9" w:rsidRPr="005C4DE3" w:rsidRDefault="00994AB9" w:rsidP="00C23A8F">
            <w:pPr>
              <w:ind w:left="113" w:right="113"/>
              <w:jc w:val="center"/>
              <w:rPr>
                <w:sz w:val="18"/>
                <w:szCs w:val="18"/>
              </w:rPr>
            </w:pPr>
            <w:r w:rsidRPr="005C4DE3">
              <w:rPr>
                <w:sz w:val="18"/>
                <w:szCs w:val="18"/>
              </w:rPr>
              <w:t>Екатериновское сельское поселение</w:t>
            </w:r>
          </w:p>
        </w:tc>
        <w:tc>
          <w:tcPr>
            <w:tcW w:w="851" w:type="dxa"/>
            <w:textDirection w:val="btLr"/>
          </w:tcPr>
          <w:p w:rsidR="00994AB9" w:rsidRPr="005C4DE3" w:rsidRDefault="00994AB9" w:rsidP="00C23A8F">
            <w:pPr>
              <w:ind w:left="113" w:right="113"/>
              <w:jc w:val="center"/>
              <w:rPr>
                <w:sz w:val="18"/>
                <w:szCs w:val="18"/>
              </w:rPr>
            </w:pPr>
            <w:r w:rsidRPr="005C4DE3">
              <w:rPr>
                <w:sz w:val="18"/>
                <w:szCs w:val="18"/>
              </w:rPr>
              <w:t>Ивановское сельское поселение</w:t>
            </w:r>
          </w:p>
        </w:tc>
        <w:tc>
          <w:tcPr>
            <w:tcW w:w="850" w:type="dxa"/>
            <w:textDirection w:val="btLr"/>
          </w:tcPr>
          <w:p w:rsidR="00994AB9" w:rsidRPr="005C4DE3" w:rsidRDefault="00994AB9" w:rsidP="00C23A8F">
            <w:pPr>
              <w:ind w:left="-108" w:right="113"/>
              <w:jc w:val="center"/>
              <w:rPr>
                <w:sz w:val="18"/>
                <w:szCs w:val="18"/>
              </w:rPr>
            </w:pPr>
            <w:r w:rsidRPr="005C4DE3">
              <w:rPr>
                <w:sz w:val="18"/>
                <w:szCs w:val="18"/>
              </w:rPr>
              <w:t>Кручено-Балковское сельское</w:t>
            </w:r>
          </w:p>
          <w:p w:rsidR="00994AB9" w:rsidRPr="005C4DE3" w:rsidRDefault="00994AB9" w:rsidP="00C23A8F">
            <w:pPr>
              <w:ind w:left="-108" w:right="113"/>
              <w:jc w:val="center"/>
              <w:rPr>
                <w:sz w:val="18"/>
                <w:szCs w:val="18"/>
              </w:rPr>
            </w:pPr>
            <w:r w:rsidRPr="005C4DE3">
              <w:rPr>
                <w:sz w:val="18"/>
                <w:szCs w:val="18"/>
              </w:rPr>
              <w:t xml:space="preserve"> поселение</w:t>
            </w:r>
          </w:p>
        </w:tc>
        <w:tc>
          <w:tcPr>
            <w:tcW w:w="709" w:type="dxa"/>
            <w:textDirection w:val="btLr"/>
          </w:tcPr>
          <w:p w:rsidR="00994AB9" w:rsidRPr="005C4DE3" w:rsidRDefault="00994AB9" w:rsidP="00C23A8F">
            <w:pPr>
              <w:ind w:left="113" w:right="113"/>
              <w:jc w:val="center"/>
              <w:rPr>
                <w:sz w:val="18"/>
                <w:szCs w:val="18"/>
              </w:rPr>
            </w:pPr>
            <w:r w:rsidRPr="005C4DE3">
              <w:rPr>
                <w:sz w:val="18"/>
                <w:szCs w:val="18"/>
              </w:rPr>
              <w:t>Маныческое сельское поселение</w:t>
            </w:r>
          </w:p>
        </w:tc>
        <w:tc>
          <w:tcPr>
            <w:tcW w:w="851" w:type="dxa"/>
            <w:textDirection w:val="btLr"/>
          </w:tcPr>
          <w:p w:rsidR="00994AB9" w:rsidRPr="005C4DE3" w:rsidRDefault="00994AB9" w:rsidP="00C23A8F">
            <w:pPr>
              <w:ind w:left="-36" w:right="113"/>
              <w:jc w:val="center"/>
              <w:rPr>
                <w:sz w:val="18"/>
                <w:szCs w:val="18"/>
              </w:rPr>
            </w:pPr>
            <w:r w:rsidRPr="005C4DE3">
              <w:rPr>
                <w:sz w:val="18"/>
                <w:szCs w:val="18"/>
              </w:rPr>
              <w:t xml:space="preserve">Новоегорлыкское сельское </w:t>
            </w:r>
          </w:p>
          <w:p w:rsidR="00994AB9" w:rsidRPr="005C4DE3" w:rsidRDefault="00994AB9" w:rsidP="00C23A8F">
            <w:pPr>
              <w:ind w:left="-36" w:right="113"/>
              <w:jc w:val="center"/>
              <w:rPr>
                <w:sz w:val="18"/>
                <w:szCs w:val="18"/>
              </w:rPr>
            </w:pPr>
            <w:r w:rsidRPr="005C4DE3">
              <w:rPr>
                <w:sz w:val="18"/>
                <w:szCs w:val="18"/>
              </w:rPr>
              <w:t>поселение</w:t>
            </w:r>
          </w:p>
        </w:tc>
        <w:tc>
          <w:tcPr>
            <w:tcW w:w="708" w:type="dxa"/>
            <w:textDirection w:val="btLr"/>
          </w:tcPr>
          <w:p w:rsidR="00994AB9" w:rsidRPr="005C4DE3" w:rsidRDefault="00994AB9" w:rsidP="00C23A8F">
            <w:pPr>
              <w:ind w:left="113" w:right="113"/>
              <w:jc w:val="center"/>
              <w:rPr>
                <w:sz w:val="18"/>
                <w:szCs w:val="18"/>
              </w:rPr>
            </w:pPr>
            <w:r w:rsidRPr="005C4DE3">
              <w:rPr>
                <w:sz w:val="18"/>
                <w:szCs w:val="18"/>
              </w:rPr>
              <w:t>Рыбасовское сельское поселение</w:t>
            </w:r>
          </w:p>
        </w:tc>
        <w:tc>
          <w:tcPr>
            <w:tcW w:w="709" w:type="dxa"/>
            <w:textDirection w:val="btLr"/>
          </w:tcPr>
          <w:p w:rsidR="00994AB9" w:rsidRPr="005C4DE3" w:rsidRDefault="00994AB9" w:rsidP="00C23A8F">
            <w:pPr>
              <w:ind w:left="113" w:right="113"/>
              <w:jc w:val="center"/>
              <w:rPr>
                <w:sz w:val="18"/>
                <w:szCs w:val="18"/>
              </w:rPr>
            </w:pPr>
            <w:r w:rsidRPr="005C4DE3">
              <w:rPr>
                <w:sz w:val="18"/>
                <w:szCs w:val="18"/>
              </w:rPr>
              <w:t>Сандатовское сельское поселение</w:t>
            </w:r>
          </w:p>
        </w:tc>
        <w:tc>
          <w:tcPr>
            <w:tcW w:w="709" w:type="dxa"/>
            <w:textDirection w:val="btLr"/>
          </w:tcPr>
          <w:p w:rsidR="00994AB9" w:rsidRPr="005C4DE3" w:rsidRDefault="00994AB9" w:rsidP="00C23A8F">
            <w:pPr>
              <w:ind w:left="113" w:right="113"/>
              <w:jc w:val="center"/>
              <w:rPr>
                <w:sz w:val="18"/>
                <w:szCs w:val="18"/>
              </w:rPr>
            </w:pPr>
            <w:r w:rsidRPr="005C4DE3">
              <w:rPr>
                <w:sz w:val="18"/>
                <w:szCs w:val="18"/>
              </w:rPr>
              <w:t>Юловское сельское поселение</w:t>
            </w:r>
          </w:p>
        </w:tc>
      </w:tr>
      <w:tr w:rsidR="00994AB9" w:rsidRPr="005C4DE3" w:rsidTr="00994AB9">
        <w:trPr>
          <w:trHeight w:val="169"/>
        </w:trPr>
        <w:tc>
          <w:tcPr>
            <w:tcW w:w="499" w:type="dxa"/>
          </w:tcPr>
          <w:p w:rsidR="00994AB9" w:rsidRPr="005C4DE3" w:rsidRDefault="00994AB9" w:rsidP="00C23A8F">
            <w:pPr>
              <w:jc w:val="center"/>
            </w:pPr>
            <w:r w:rsidRPr="005C4DE3">
              <w:t>1</w:t>
            </w:r>
          </w:p>
        </w:tc>
        <w:tc>
          <w:tcPr>
            <w:tcW w:w="5563" w:type="dxa"/>
          </w:tcPr>
          <w:p w:rsidR="00994AB9" w:rsidRPr="005C4DE3" w:rsidRDefault="00994AB9" w:rsidP="00C23A8F">
            <w:pPr>
              <w:jc w:val="center"/>
            </w:pPr>
            <w:r w:rsidRPr="005C4DE3">
              <w:t>2</w:t>
            </w:r>
          </w:p>
        </w:tc>
        <w:tc>
          <w:tcPr>
            <w:tcW w:w="850" w:type="dxa"/>
          </w:tcPr>
          <w:p w:rsidR="00994AB9" w:rsidRPr="005C4DE3" w:rsidRDefault="00994AB9" w:rsidP="00C23A8F">
            <w:pPr>
              <w:jc w:val="center"/>
            </w:pPr>
            <w:r w:rsidRPr="005C4DE3">
              <w:t>3</w:t>
            </w:r>
          </w:p>
        </w:tc>
        <w:tc>
          <w:tcPr>
            <w:tcW w:w="993" w:type="dxa"/>
          </w:tcPr>
          <w:p w:rsidR="00994AB9" w:rsidRPr="005C4DE3" w:rsidRDefault="00994AB9" w:rsidP="00C23A8F">
            <w:pPr>
              <w:jc w:val="center"/>
            </w:pPr>
            <w:r w:rsidRPr="005C4DE3">
              <w:t>4</w:t>
            </w:r>
          </w:p>
        </w:tc>
        <w:tc>
          <w:tcPr>
            <w:tcW w:w="992" w:type="dxa"/>
          </w:tcPr>
          <w:p w:rsidR="00994AB9" w:rsidRPr="005C4DE3" w:rsidRDefault="00994AB9" w:rsidP="00C23A8F">
            <w:pPr>
              <w:jc w:val="center"/>
            </w:pPr>
            <w:r w:rsidRPr="005C4DE3">
              <w:t>5</w:t>
            </w:r>
          </w:p>
        </w:tc>
        <w:tc>
          <w:tcPr>
            <w:tcW w:w="850" w:type="dxa"/>
          </w:tcPr>
          <w:p w:rsidR="00994AB9" w:rsidRPr="005C4DE3" w:rsidRDefault="00994AB9" w:rsidP="00C23A8F">
            <w:pPr>
              <w:jc w:val="center"/>
            </w:pPr>
            <w:r w:rsidRPr="005C4DE3">
              <w:t>6</w:t>
            </w:r>
          </w:p>
        </w:tc>
        <w:tc>
          <w:tcPr>
            <w:tcW w:w="851" w:type="dxa"/>
          </w:tcPr>
          <w:p w:rsidR="00994AB9" w:rsidRPr="005C4DE3" w:rsidRDefault="00994AB9" w:rsidP="00C23A8F">
            <w:pPr>
              <w:jc w:val="center"/>
            </w:pPr>
            <w:r w:rsidRPr="005C4DE3">
              <w:t>7</w:t>
            </w:r>
          </w:p>
        </w:tc>
        <w:tc>
          <w:tcPr>
            <w:tcW w:w="850" w:type="dxa"/>
          </w:tcPr>
          <w:p w:rsidR="00994AB9" w:rsidRPr="005C4DE3" w:rsidRDefault="00994AB9" w:rsidP="00C23A8F">
            <w:pPr>
              <w:jc w:val="center"/>
            </w:pPr>
            <w:r w:rsidRPr="005C4DE3">
              <w:t>8</w:t>
            </w:r>
          </w:p>
        </w:tc>
        <w:tc>
          <w:tcPr>
            <w:tcW w:w="709" w:type="dxa"/>
          </w:tcPr>
          <w:p w:rsidR="00994AB9" w:rsidRPr="005C4DE3" w:rsidRDefault="00994AB9" w:rsidP="00C23A8F">
            <w:pPr>
              <w:jc w:val="center"/>
            </w:pPr>
            <w:r w:rsidRPr="005C4DE3">
              <w:t>9</w:t>
            </w:r>
          </w:p>
        </w:tc>
        <w:tc>
          <w:tcPr>
            <w:tcW w:w="851" w:type="dxa"/>
          </w:tcPr>
          <w:p w:rsidR="00994AB9" w:rsidRPr="005C4DE3" w:rsidRDefault="00994AB9" w:rsidP="00C23A8F">
            <w:pPr>
              <w:jc w:val="center"/>
            </w:pPr>
            <w:r w:rsidRPr="005C4DE3">
              <w:t>10</w:t>
            </w:r>
          </w:p>
        </w:tc>
        <w:tc>
          <w:tcPr>
            <w:tcW w:w="708" w:type="dxa"/>
          </w:tcPr>
          <w:p w:rsidR="00994AB9" w:rsidRPr="005C4DE3" w:rsidRDefault="00994AB9" w:rsidP="00C23A8F">
            <w:pPr>
              <w:jc w:val="center"/>
            </w:pPr>
            <w:r w:rsidRPr="005C4DE3">
              <w:t>11</w:t>
            </w:r>
          </w:p>
        </w:tc>
        <w:tc>
          <w:tcPr>
            <w:tcW w:w="709" w:type="dxa"/>
          </w:tcPr>
          <w:p w:rsidR="00994AB9" w:rsidRPr="005C4DE3" w:rsidRDefault="00994AB9" w:rsidP="00C23A8F">
            <w:pPr>
              <w:jc w:val="center"/>
            </w:pPr>
            <w:r w:rsidRPr="005C4DE3">
              <w:t>12</w:t>
            </w:r>
          </w:p>
        </w:tc>
        <w:tc>
          <w:tcPr>
            <w:tcW w:w="709" w:type="dxa"/>
          </w:tcPr>
          <w:p w:rsidR="00994AB9" w:rsidRPr="005C4DE3" w:rsidRDefault="00994AB9" w:rsidP="00C23A8F">
            <w:pPr>
              <w:jc w:val="center"/>
            </w:pPr>
            <w:r w:rsidRPr="005C4DE3">
              <w:t>13</w:t>
            </w:r>
          </w:p>
        </w:tc>
      </w:tr>
      <w:tr w:rsidR="00A26565" w:rsidRPr="005C4DE3" w:rsidTr="000541A3">
        <w:trPr>
          <w:trHeight w:val="551"/>
        </w:trPr>
        <w:tc>
          <w:tcPr>
            <w:tcW w:w="499" w:type="dxa"/>
          </w:tcPr>
          <w:p w:rsidR="00A26565" w:rsidRPr="000541A3" w:rsidRDefault="00A26565" w:rsidP="009D4946">
            <w:pPr>
              <w:jc w:val="both"/>
            </w:pPr>
            <w:r w:rsidRPr="000541A3">
              <w:t>1</w:t>
            </w:r>
          </w:p>
        </w:tc>
        <w:tc>
          <w:tcPr>
            <w:tcW w:w="5563" w:type="dxa"/>
          </w:tcPr>
          <w:p w:rsidR="00A26565" w:rsidRPr="000541A3" w:rsidRDefault="00A26565" w:rsidP="009D4946">
            <w:pPr>
              <w:jc w:val="both"/>
            </w:pPr>
            <w:r w:rsidRPr="000541A3">
              <w:t xml:space="preserve"> Земельные участки для размещения домов многоэтажной жилой застройки собственникам зданий, сооружений </w:t>
            </w:r>
          </w:p>
        </w:tc>
        <w:tc>
          <w:tcPr>
            <w:tcW w:w="850"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993"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992"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850"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851"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850"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709"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851"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708"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709" w:type="dxa"/>
            <w:vAlign w:val="center"/>
          </w:tcPr>
          <w:p w:rsidR="00A26565" w:rsidRPr="000541A3" w:rsidRDefault="00A26565" w:rsidP="009D4946">
            <w:pPr>
              <w:jc w:val="center"/>
            </w:pPr>
          </w:p>
          <w:p w:rsidR="00A26565" w:rsidRPr="000541A3" w:rsidRDefault="00A26565" w:rsidP="009D4946">
            <w:pPr>
              <w:jc w:val="center"/>
            </w:pPr>
            <w:r w:rsidRPr="000541A3">
              <w:t>*</w:t>
            </w:r>
          </w:p>
        </w:tc>
        <w:tc>
          <w:tcPr>
            <w:tcW w:w="709" w:type="dxa"/>
            <w:vAlign w:val="center"/>
          </w:tcPr>
          <w:p w:rsidR="00A26565" w:rsidRPr="000541A3" w:rsidRDefault="00A26565" w:rsidP="009D4946">
            <w:pPr>
              <w:jc w:val="center"/>
            </w:pPr>
          </w:p>
          <w:p w:rsidR="00A26565" w:rsidRPr="000541A3" w:rsidRDefault="00A26565" w:rsidP="009D4946">
            <w:pPr>
              <w:jc w:val="center"/>
            </w:pPr>
            <w:r w:rsidRPr="000541A3">
              <w:t>*</w:t>
            </w:r>
          </w:p>
        </w:tc>
      </w:tr>
      <w:tr w:rsidR="00A26565" w:rsidRPr="005C4DE3" w:rsidTr="00800C15">
        <w:trPr>
          <w:trHeight w:val="400"/>
        </w:trPr>
        <w:tc>
          <w:tcPr>
            <w:tcW w:w="499" w:type="dxa"/>
          </w:tcPr>
          <w:p w:rsidR="00A26565" w:rsidRPr="000541A3" w:rsidRDefault="00A26565" w:rsidP="009D4946">
            <w:pPr>
              <w:jc w:val="both"/>
            </w:pPr>
            <w:r w:rsidRPr="000541A3">
              <w:t>1.1</w:t>
            </w:r>
          </w:p>
        </w:tc>
        <w:tc>
          <w:tcPr>
            <w:tcW w:w="5563" w:type="dxa"/>
          </w:tcPr>
          <w:p w:rsidR="00A26565" w:rsidRPr="000541A3" w:rsidRDefault="00A26565" w:rsidP="009D4946">
            <w:pPr>
              <w:jc w:val="both"/>
            </w:pPr>
            <w:r w:rsidRPr="000541A3">
              <w:t xml:space="preserve"> Земельные участки для размещения домов многоэтажной, среднеэтажной жилой застройки собственникам объектов незавершенного строительства для завершения строительства </w:t>
            </w:r>
          </w:p>
        </w:tc>
        <w:tc>
          <w:tcPr>
            <w:tcW w:w="850" w:type="dxa"/>
            <w:vAlign w:val="center"/>
          </w:tcPr>
          <w:p w:rsidR="00A26565" w:rsidRPr="000541A3" w:rsidRDefault="00A26565" w:rsidP="009D4946">
            <w:pPr>
              <w:jc w:val="center"/>
            </w:pPr>
            <w:r w:rsidRPr="000541A3">
              <w:t>20</w:t>
            </w:r>
          </w:p>
        </w:tc>
        <w:tc>
          <w:tcPr>
            <w:tcW w:w="993" w:type="dxa"/>
            <w:vAlign w:val="center"/>
          </w:tcPr>
          <w:p w:rsidR="00A26565" w:rsidRPr="000541A3" w:rsidRDefault="00A26565" w:rsidP="009D4946">
            <w:pPr>
              <w:jc w:val="center"/>
            </w:pPr>
            <w:r w:rsidRPr="000541A3">
              <w:t>100</w:t>
            </w:r>
          </w:p>
        </w:tc>
        <w:tc>
          <w:tcPr>
            <w:tcW w:w="992" w:type="dxa"/>
            <w:vAlign w:val="center"/>
          </w:tcPr>
          <w:p w:rsidR="00A26565" w:rsidRPr="000541A3" w:rsidRDefault="00A26565" w:rsidP="009D4946">
            <w:pPr>
              <w:jc w:val="center"/>
            </w:pPr>
            <w:r w:rsidRPr="000541A3">
              <w:t>60</w:t>
            </w:r>
          </w:p>
        </w:tc>
        <w:tc>
          <w:tcPr>
            <w:tcW w:w="850" w:type="dxa"/>
            <w:vAlign w:val="center"/>
          </w:tcPr>
          <w:p w:rsidR="00A26565" w:rsidRPr="000541A3" w:rsidRDefault="00A26565" w:rsidP="009D4946">
            <w:pPr>
              <w:jc w:val="center"/>
            </w:pPr>
            <w:r w:rsidRPr="000541A3">
              <w:t>60</w:t>
            </w:r>
          </w:p>
        </w:tc>
        <w:tc>
          <w:tcPr>
            <w:tcW w:w="851" w:type="dxa"/>
            <w:vAlign w:val="center"/>
          </w:tcPr>
          <w:p w:rsidR="00A26565" w:rsidRPr="000541A3" w:rsidRDefault="00A26565" w:rsidP="009D4946">
            <w:pPr>
              <w:jc w:val="center"/>
            </w:pPr>
            <w:r w:rsidRPr="000541A3">
              <w:t>60</w:t>
            </w:r>
          </w:p>
        </w:tc>
        <w:tc>
          <w:tcPr>
            <w:tcW w:w="850" w:type="dxa"/>
            <w:vAlign w:val="center"/>
          </w:tcPr>
          <w:p w:rsidR="00A26565" w:rsidRPr="000541A3" w:rsidRDefault="00A26565" w:rsidP="009D4946">
            <w:pPr>
              <w:jc w:val="center"/>
            </w:pPr>
            <w:r w:rsidRPr="000541A3">
              <w:t>60</w:t>
            </w:r>
          </w:p>
        </w:tc>
        <w:tc>
          <w:tcPr>
            <w:tcW w:w="709" w:type="dxa"/>
            <w:vAlign w:val="center"/>
          </w:tcPr>
          <w:p w:rsidR="00A26565" w:rsidRPr="000541A3" w:rsidRDefault="00A26565" w:rsidP="009D4946">
            <w:pPr>
              <w:jc w:val="center"/>
            </w:pPr>
            <w:r w:rsidRPr="000541A3">
              <w:t>60</w:t>
            </w:r>
          </w:p>
        </w:tc>
        <w:tc>
          <w:tcPr>
            <w:tcW w:w="851" w:type="dxa"/>
            <w:vAlign w:val="center"/>
          </w:tcPr>
          <w:p w:rsidR="00A26565" w:rsidRPr="000541A3" w:rsidRDefault="00A26565" w:rsidP="009D4946">
            <w:pPr>
              <w:jc w:val="center"/>
            </w:pPr>
            <w:r w:rsidRPr="000541A3">
              <w:t>60</w:t>
            </w:r>
          </w:p>
        </w:tc>
        <w:tc>
          <w:tcPr>
            <w:tcW w:w="708" w:type="dxa"/>
            <w:vAlign w:val="center"/>
          </w:tcPr>
          <w:p w:rsidR="00A26565" w:rsidRPr="000541A3" w:rsidRDefault="00A26565" w:rsidP="009D4946">
            <w:pPr>
              <w:jc w:val="center"/>
            </w:pPr>
            <w:r w:rsidRPr="000541A3">
              <w:t>60</w:t>
            </w:r>
          </w:p>
        </w:tc>
        <w:tc>
          <w:tcPr>
            <w:tcW w:w="709" w:type="dxa"/>
            <w:vAlign w:val="center"/>
          </w:tcPr>
          <w:p w:rsidR="00A26565" w:rsidRPr="000541A3" w:rsidRDefault="00A26565" w:rsidP="009D4946">
            <w:pPr>
              <w:jc w:val="center"/>
            </w:pPr>
            <w:r w:rsidRPr="000541A3">
              <w:t>60</w:t>
            </w:r>
          </w:p>
        </w:tc>
        <w:tc>
          <w:tcPr>
            <w:tcW w:w="709" w:type="dxa"/>
            <w:vAlign w:val="center"/>
          </w:tcPr>
          <w:p w:rsidR="00A26565" w:rsidRPr="000541A3" w:rsidRDefault="000541A3" w:rsidP="009D4946">
            <w:pPr>
              <w:jc w:val="center"/>
            </w:pPr>
            <w:r>
              <w:t>60</w:t>
            </w:r>
          </w:p>
        </w:tc>
      </w:tr>
      <w:tr w:rsidR="00D530D8" w:rsidRPr="005C4DE3" w:rsidTr="00D530D8">
        <w:trPr>
          <w:trHeight w:val="430"/>
        </w:trPr>
        <w:tc>
          <w:tcPr>
            <w:tcW w:w="499" w:type="dxa"/>
          </w:tcPr>
          <w:p w:rsidR="00D530D8" w:rsidRPr="000541A3" w:rsidRDefault="00D530D8" w:rsidP="009D4946">
            <w:pPr>
              <w:jc w:val="both"/>
            </w:pPr>
            <w:r w:rsidRPr="000541A3">
              <w:t>2</w:t>
            </w:r>
          </w:p>
        </w:tc>
        <w:tc>
          <w:tcPr>
            <w:tcW w:w="5563" w:type="dxa"/>
          </w:tcPr>
          <w:p w:rsidR="00D530D8" w:rsidRPr="000541A3" w:rsidRDefault="00D530D8" w:rsidP="009D4946">
            <w:pPr>
              <w:jc w:val="both"/>
            </w:pPr>
            <w:r w:rsidRPr="000541A3">
              <w:t xml:space="preserve"> Земельные участки для индивидуального жилищного строительства и для ведения личного подсобного хозяйства собственникам зданий, сооружений</w:t>
            </w:r>
          </w:p>
        </w:tc>
        <w:tc>
          <w:tcPr>
            <w:tcW w:w="850" w:type="dxa"/>
            <w:vAlign w:val="center"/>
          </w:tcPr>
          <w:p w:rsidR="00D530D8" w:rsidRPr="000541A3" w:rsidRDefault="00D530D8" w:rsidP="009D4946"/>
          <w:p w:rsidR="00D530D8" w:rsidRPr="000541A3" w:rsidRDefault="00D530D8" w:rsidP="009D4946">
            <w:r w:rsidRPr="000541A3">
              <w:t>*</w:t>
            </w:r>
          </w:p>
        </w:tc>
        <w:tc>
          <w:tcPr>
            <w:tcW w:w="993" w:type="dxa"/>
            <w:vAlign w:val="center"/>
          </w:tcPr>
          <w:p w:rsidR="00D530D8" w:rsidRPr="000541A3" w:rsidRDefault="00D530D8" w:rsidP="009D4946"/>
          <w:p w:rsidR="00D530D8" w:rsidRPr="000541A3" w:rsidRDefault="00D530D8" w:rsidP="009D4946">
            <w:r w:rsidRPr="000541A3">
              <w:t>*</w:t>
            </w:r>
          </w:p>
        </w:tc>
        <w:tc>
          <w:tcPr>
            <w:tcW w:w="992" w:type="dxa"/>
            <w:vAlign w:val="center"/>
          </w:tcPr>
          <w:p w:rsidR="00D530D8" w:rsidRPr="000541A3" w:rsidRDefault="00D530D8" w:rsidP="009D4946"/>
          <w:p w:rsidR="00D530D8" w:rsidRPr="000541A3" w:rsidRDefault="00D530D8" w:rsidP="009D4946">
            <w:r w:rsidRPr="000541A3">
              <w:t>*</w:t>
            </w:r>
          </w:p>
        </w:tc>
        <w:tc>
          <w:tcPr>
            <w:tcW w:w="850" w:type="dxa"/>
            <w:vAlign w:val="center"/>
          </w:tcPr>
          <w:p w:rsidR="00D530D8" w:rsidRPr="000541A3" w:rsidRDefault="00D530D8" w:rsidP="009D4946"/>
          <w:p w:rsidR="00D530D8" w:rsidRPr="000541A3" w:rsidRDefault="00D530D8" w:rsidP="009D4946">
            <w:r w:rsidRPr="000541A3">
              <w:t>*</w:t>
            </w:r>
          </w:p>
        </w:tc>
        <w:tc>
          <w:tcPr>
            <w:tcW w:w="851" w:type="dxa"/>
            <w:vAlign w:val="center"/>
          </w:tcPr>
          <w:p w:rsidR="00D530D8" w:rsidRPr="000541A3" w:rsidRDefault="00D530D8" w:rsidP="009D4946"/>
          <w:p w:rsidR="00D530D8" w:rsidRPr="000541A3" w:rsidRDefault="00D530D8" w:rsidP="009D4946">
            <w:r w:rsidRPr="000541A3">
              <w:t>*</w:t>
            </w:r>
          </w:p>
        </w:tc>
        <w:tc>
          <w:tcPr>
            <w:tcW w:w="850" w:type="dxa"/>
            <w:vAlign w:val="center"/>
          </w:tcPr>
          <w:p w:rsidR="00D530D8" w:rsidRPr="000541A3" w:rsidRDefault="00D530D8" w:rsidP="009D4946"/>
          <w:p w:rsidR="00D530D8" w:rsidRPr="000541A3" w:rsidRDefault="00D530D8" w:rsidP="009D4946">
            <w:r w:rsidRPr="000541A3">
              <w:t>*</w:t>
            </w:r>
          </w:p>
        </w:tc>
        <w:tc>
          <w:tcPr>
            <w:tcW w:w="709" w:type="dxa"/>
            <w:vAlign w:val="center"/>
          </w:tcPr>
          <w:p w:rsidR="00D530D8" w:rsidRPr="000541A3" w:rsidRDefault="00D530D8" w:rsidP="009D4946"/>
          <w:p w:rsidR="00D530D8" w:rsidRPr="000541A3" w:rsidRDefault="00D530D8" w:rsidP="009D4946">
            <w:r w:rsidRPr="000541A3">
              <w:t>*</w:t>
            </w:r>
          </w:p>
        </w:tc>
        <w:tc>
          <w:tcPr>
            <w:tcW w:w="851" w:type="dxa"/>
            <w:vAlign w:val="center"/>
          </w:tcPr>
          <w:p w:rsidR="00D530D8" w:rsidRPr="000541A3" w:rsidRDefault="00D530D8" w:rsidP="009D4946"/>
          <w:p w:rsidR="00D530D8" w:rsidRPr="000541A3" w:rsidRDefault="00D530D8" w:rsidP="009D4946">
            <w:r w:rsidRPr="000541A3">
              <w:t>*</w:t>
            </w:r>
          </w:p>
        </w:tc>
        <w:tc>
          <w:tcPr>
            <w:tcW w:w="708" w:type="dxa"/>
            <w:vAlign w:val="center"/>
          </w:tcPr>
          <w:p w:rsidR="00D530D8" w:rsidRPr="000541A3" w:rsidRDefault="00D530D8" w:rsidP="009D4946"/>
          <w:p w:rsidR="00D530D8" w:rsidRPr="000541A3" w:rsidRDefault="00D530D8" w:rsidP="009D4946">
            <w:r w:rsidRPr="000541A3">
              <w:t>*</w:t>
            </w:r>
          </w:p>
        </w:tc>
        <w:tc>
          <w:tcPr>
            <w:tcW w:w="709" w:type="dxa"/>
            <w:vAlign w:val="center"/>
          </w:tcPr>
          <w:p w:rsidR="00D530D8" w:rsidRPr="000541A3" w:rsidRDefault="00D530D8" w:rsidP="009D4946"/>
          <w:p w:rsidR="00D530D8" w:rsidRPr="000541A3" w:rsidRDefault="00D530D8" w:rsidP="009D4946">
            <w:r w:rsidRPr="000541A3">
              <w:t>*</w:t>
            </w:r>
          </w:p>
        </w:tc>
        <w:tc>
          <w:tcPr>
            <w:tcW w:w="709" w:type="dxa"/>
            <w:vAlign w:val="center"/>
          </w:tcPr>
          <w:p w:rsidR="00D530D8" w:rsidRPr="000541A3" w:rsidRDefault="00D530D8" w:rsidP="009D4946"/>
          <w:p w:rsidR="00D530D8" w:rsidRPr="000541A3" w:rsidRDefault="00D530D8" w:rsidP="009D4946">
            <w:r w:rsidRPr="000541A3">
              <w:t>*</w:t>
            </w:r>
          </w:p>
        </w:tc>
      </w:tr>
      <w:tr w:rsidR="00D530D8" w:rsidRPr="005C4DE3" w:rsidTr="00D530D8">
        <w:trPr>
          <w:trHeight w:val="377"/>
        </w:trPr>
        <w:tc>
          <w:tcPr>
            <w:tcW w:w="499" w:type="dxa"/>
          </w:tcPr>
          <w:p w:rsidR="00D530D8" w:rsidRPr="000541A3" w:rsidRDefault="00D530D8" w:rsidP="009D4946">
            <w:pPr>
              <w:jc w:val="both"/>
            </w:pPr>
            <w:r w:rsidRPr="000541A3">
              <w:t>2.1</w:t>
            </w:r>
          </w:p>
        </w:tc>
        <w:tc>
          <w:tcPr>
            <w:tcW w:w="5563" w:type="dxa"/>
          </w:tcPr>
          <w:p w:rsidR="00D530D8" w:rsidRPr="000541A3" w:rsidRDefault="00D530D8" w:rsidP="009D4946">
            <w:pPr>
              <w:jc w:val="both"/>
            </w:pPr>
            <w:r w:rsidRPr="000541A3">
              <w:t xml:space="preserve"> Земельные участки для индивидуального жилищного строительства и для ведения личного подсобного хозяйства собственникам объектов незавершенного строительства</w:t>
            </w:r>
          </w:p>
        </w:tc>
        <w:tc>
          <w:tcPr>
            <w:tcW w:w="850" w:type="dxa"/>
            <w:vAlign w:val="center"/>
          </w:tcPr>
          <w:p w:rsidR="00D530D8" w:rsidRPr="000541A3" w:rsidRDefault="00D530D8" w:rsidP="009D4946"/>
          <w:p w:rsidR="00D530D8" w:rsidRPr="000541A3" w:rsidRDefault="00D530D8" w:rsidP="009D4946">
            <w:r w:rsidRPr="000541A3">
              <w:t>2</w:t>
            </w:r>
          </w:p>
        </w:tc>
        <w:tc>
          <w:tcPr>
            <w:tcW w:w="993"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992"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850"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851"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850"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709"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851"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708"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709" w:type="dxa"/>
            <w:vAlign w:val="center"/>
          </w:tcPr>
          <w:p w:rsidR="00D530D8" w:rsidRPr="000541A3" w:rsidRDefault="00D530D8" w:rsidP="009D4946">
            <w:pPr>
              <w:jc w:val="center"/>
            </w:pPr>
          </w:p>
          <w:p w:rsidR="00D530D8" w:rsidRPr="000541A3" w:rsidRDefault="00D530D8" w:rsidP="009D4946">
            <w:pPr>
              <w:jc w:val="center"/>
            </w:pPr>
            <w:r w:rsidRPr="000541A3">
              <w:t>10</w:t>
            </w:r>
          </w:p>
        </w:tc>
        <w:tc>
          <w:tcPr>
            <w:tcW w:w="709" w:type="dxa"/>
            <w:vAlign w:val="center"/>
          </w:tcPr>
          <w:p w:rsidR="00D530D8" w:rsidRPr="000541A3" w:rsidRDefault="00D530D8" w:rsidP="009D4946">
            <w:pPr>
              <w:jc w:val="center"/>
            </w:pPr>
          </w:p>
          <w:p w:rsidR="00D530D8" w:rsidRPr="000541A3" w:rsidRDefault="00D530D8" w:rsidP="009D4946">
            <w:pPr>
              <w:jc w:val="center"/>
            </w:pPr>
            <w:r w:rsidRPr="000541A3">
              <w:t>10</w:t>
            </w:r>
          </w:p>
        </w:tc>
      </w:tr>
      <w:tr w:rsidR="00D530D8" w:rsidRPr="005C4DE3" w:rsidTr="00994AB9">
        <w:tc>
          <w:tcPr>
            <w:tcW w:w="499" w:type="dxa"/>
          </w:tcPr>
          <w:p w:rsidR="00D530D8" w:rsidRPr="005C4DE3" w:rsidRDefault="00D530D8" w:rsidP="00C23A8F">
            <w:pPr>
              <w:jc w:val="center"/>
            </w:pPr>
            <w:r w:rsidRPr="005C4DE3">
              <w:t>3</w:t>
            </w:r>
          </w:p>
        </w:tc>
        <w:tc>
          <w:tcPr>
            <w:tcW w:w="5563" w:type="dxa"/>
          </w:tcPr>
          <w:p w:rsidR="00D530D8" w:rsidRPr="005C4DE3" w:rsidRDefault="00D530D8" w:rsidP="00C23A8F">
            <w:pPr>
              <w:jc w:val="both"/>
            </w:pPr>
            <w:r w:rsidRPr="005C4DE3">
              <w:t xml:space="preserve"> Земельные участки, находящиеся в составе дачных, садоводческих и огороднических объединений</w:t>
            </w:r>
          </w:p>
        </w:tc>
        <w:tc>
          <w:tcPr>
            <w:tcW w:w="850"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p>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p>
          <w:p w:rsidR="00D530D8" w:rsidRPr="005C4DE3" w:rsidRDefault="00D530D8" w:rsidP="00C23A8F">
            <w:pPr>
              <w:jc w:val="center"/>
            </w:pPr>
            <w:r w:rsidRPr="005C4DE3">
              <w:t>*</w:t>
            </w:r>
          </w:p>
        </w:tc>
      </w:tr>
      <w:tr w:rsidR="00D530D8" w:rsidRPr="005C4DE3" w:rsidTr="00994AB9">
        <w:tc>
          <w:tcPr>
            <w:tcW w:w="499" w:type="dxa"/>
          </w:tcPr>
          <w:p w:rsidR="00D530D8" w:rsidRPr="005C4DE3" w:rsidRDefault="00D530D8" w:rsidP="00C23A8F">
            <w:pPr>
              <w:jc w:val="center"/>
            </w:pPr>
            <w:r w:rsidRPr="005C4DE3">
              <w:t>4</w:t>
            </w:r>
          </w:p>
        </w:tc>
        <w:tc>
          <w:tcPr>
            <w:tcW w:w="5563" w:type="dxa"/>
          </w:tcPr>
          <w:p w:rsidR="00D530D8" w:rsidRPr="005C4DE3" w:rsidRDefault="00D530D8" w:rsidP="00C23A8F">
            <w:pPr>
              <w:jc w:val="both"/>
            </w:pPr>
            <w:r w:rsidRPr="005C4DE3">
              <w:t xml:space="preserve"> Земельные участки для размещения индивидуальных гаражей, автостоянок и гаражных кооперативов</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c>
          <w:tcPr>
            <w:tcW w:w="499" w:type="dxa"/>
          </w:tcPr>
          <w:p w:rsidR="00D530D8" w:rsidRPr="005C4DE3" w:rsidRDefault="00D530D8" w:rsidP="00C23A8F">
            <w:pPr>
              <w:jc w:val="center"/>
            </w:pPr>
            <w:r w:rsidRPr="005C4DE3">
              <w:lastRenderedPageBreak/>
              <w:t>5</w:t>
            </w:r>
          </w:p>
        </w:tc>
        <w:tc>
          <w:tcPr>
            <w:tcW w:w="5563" w:type="dxa"/>
          </w:tcPr>
          <w:p w:rsidR="00D530D8" w:rsidRPr="005C4DE3" w:rsidRDefault="00D530D8" w:rsidP="00C23A8F">
            <w:pPr>
              <w:jc w:val="both"/>
            </w:pPr>
            <w:r w:rsidRPr="005C4DE3">
              <w:t>Земельные участки для размещения объектов торговли, общественного питания и  бытового обслуживания</w:t>
            </w:r>
          </w:p>
        </w:tc>
        <w:tc>
          <w:tcPr>
            <w:tcW w:w="850" w:type="dxa"/>
          </w:tcPr>
          <w:p w:rsidR="00D530D8" w:rsidRPr="005C4DE3" w:rsidRDefault="00D530D8" w:rsidP="00C23A8F">
            <w:pPr>
              <w:jc w:val="center"/>
            </w:pPr>
          </w:p>
        </w:tc>
        <w:tc>
          <w:tcPr>
            <w:tcW w:w="993" w:type="dxa"/>
          </w:tcPr>
          <w:p w:rsidR="00D530D8" w:rsidRPr="005C4DE3" w:rsidRDefault="00D530D8" w:rsidP="00C23A8F">
            <w:pPr>
              <w:jc w:val="center"/>
            </w:pPr>
          </w:p>
        </w:tc>
        <w:tc>
          <w:tcPr>
            <w:tcW w:w="992" w:type="dxa"/>
          </w:tcPr>
          <w:p w:rsidR="00D530D8" w:rsidRPr="005C4DE3" w:rsidRDefault="00D530D8" w:rsidP="00C23A8F">
            <w:pPr>
              <w:jc w:val="center"/>
            </w:pPr>
          </w:p>
        </w:tc>
        <w:tc>
          <w:tcPr>
            <w:tcW w:w="850" w:type="dxa"/>
          </w:tcPr>
          <w:p w:rsidR="00D530D8" w:rsidRPr="005C4DE3" w:rsidRDefault="00D530D8" w:rsidP="00C23A8F">
            <w:pPr>
              <w:jc w:val="center"/>
            </w:pPr>
          </w:p>
        </w:tc>
        <w:tc>
          <w:tcPr>
            <w:tcW w:w="851" w:type="dxa"/>
          </w:tcPr>
          <w:p w:rsidR="00D530D8" w:rsidRPr="005C4DE3" w:rsidRDefault="00D530D8" w:rsidP="00C23A8F">
            <w:pPr>
              <w:jc w:val="center"/>
            </w:pPr>
          </w:p>
        </w:tc>
        <w:tc>
          <w:tcPr>
            <w:tcW w:w="850" w:type="dxa"/>
          </w:tcPr>
          <w:p w:rsidR="00D530D8" w:rsidRPr="005C4DE3" w:rsidRDefault="00D530D8" w:rsidP="00C23A8F">
            <w:pPr>
              <w:jc w:val="center"/>
            </w:pPr>
          </w:p>
        </w:tc>
        <w:tc>
          <w:tcPr>
            <w:tcW w:w="709" w:type="dxa"/>
          </w:tcPr>
          <w:p w:rsidR="00D530D8" w:rsidRPr="005C4DE3" w:rsidRDefault="00D530D8" w:rsidP="00C23A8F">
            <w:pPr>
              <w:jc w:val="center"/>
            </w:pPr>
          </w:p>
        </w:tc>
        <w:tc>
          <w:tcPr>
            <w:tcW w:w="851" w:type="dxa"/>
          </w:tcPr>
          <w:p w:rsidR="00D530D8" w:rsidRPr="005C4DE3" w:rsidRDefault="00D530D8" w:rsidP="00C23A8F">
            <w:pPr>
              <w:jc w:val="center"/>
            </w:pPr>
          </w:p>
        </w:tc>
        <w:tc>
          <w:tcPr>
            <w:tcW w:w="708" w:type="dxa"/>
          </w:tcPr>
          <w:p w:rsidR="00D530D8" w:rsidRPr="005C4DE3" w:rsidRDefault="00D530D8" w:rsidP="00C23A8F">
            <w:pPr>
              <w:jc w:val="center"/>
            </w:pPr>
          </w:p>
        </w:tc>
        <w:tc>
          <w:tcPr>
            <w:tcW w:w="709" w:type="dxa"/>
          </w:tcPr>
          <w:p w:rsidR="00D530D8" w:rsidRPr="005C4DE3" w:rsidRDefault="00D530D8" w:rsidP="00C23A8F">
            <w:pPr>
              <w:jc w:val="center"/>
            </w:pPr>
          </w:p>
        </w:tc>
        <w:tc>
          <w:tcPr>
            <w:tcW w:w="709" w:type="dxa"/>
          </w:tcPr>
          <w:p w:rsidR="00D530D8" w:rsidRPr="005C4DE3" w:rsidRDefault="00D530D8" w:rsidP="00C23A8F">
            <w:pPr>
              <w:jc w:val="center"/>
            </w:pPr>
          </w:p>
        </w:tc>
      </w:tr>
      <w:tr w:rsidR="00D530D8" w:rsidRPr="005C4DE3" w:rsidTr="00994AB9">
        <w:tc>
          <w:tcPr>
            <w:tcW w:w="499" w:type="dxa"/>
          </w:tcPr>
          <w:p w:rsidR="00D530D8" w:rsidRPr="005C4DE3" w:rsidRDefault="00D530D8" w:rsidP="00C23A8F">
            <w:pPr>
              <w:jc w:val="center"/>
            </w:pPr>
            <w:r w:rsidRPr="005C4DE3">
              <w:t>5.1</w:t>
            </w:r>
          </w:p>
        </w:tc>
        <w:tc>
          <w:tcPr>
            <w:tcW w:w="5563" w:type="dxa"/>
          </w:tcPr>
          <w:p w:rsidR="00D530D8" w:rsidRPr="005C4DE3" w:rsidRDefault="00D530D8" w:rsidP="00C23A8F">
            <w:pPr>
              <w:jc w:val="both"/>
            </w:pPr>
            <w:r w:rsidRPr="005C4DE3">
              <w:t>Земельные участки розничных рынков, а также земельные участки торговых комплексов, расположенных во временных сооружениях</w:t>
            </w:r>
          </w:p>
        </w:tc>
        <w:tc>
          <w:tcPr>
            <w:tcW w:w="850" w:type="dxa"/>
            <w:vAlign w:val="center"/>
          </w:tcPr>
          <w:p w:rsidR="00D530D8" w:rsidRPr="005C4DE3" w:rsidRDefault="00D530D8" w:rsidP="00C23A8F">
            <w:pPr>
              <w:jc w:val="center"/>
            </w:pPr>
            <w:r w:rsidRPr="005C4DE3">
              <w:t>8</w:t>
            </w:r>
          </w:p>
        </w:tc>
        <w:tc>
          <w:tcPr>
            <w:tcW w:w="993" w:type="dxa"/>
            <w:vAlign w:val="center"/>
          </w:tcPr>
          <w:p w:rsidR="00D530D8" w:rsidRPr="005C4DE3" w:rsidRDefault="00D530D8" w:rsidP="00C23A8F">
            <w:pPr>
              <w:jc w:val="center"/>
            </w:pPr>
            <w:r w:rsidRPr="005C4DE3">
              <w:t>20</w:t>
            </w:r>
          </w:p>
        </w:tc>
        <w:tc>
          <w:tcPr>
            <w:tcW w:w="992" w:type="dxa"/>
            <w:vAlign w:val="center"/>
          </w:tcPr>
          <w:p w:rsidR="00D530D8" w:rsidRPr="005C4DE3" w:rsidRDefault="00D530D8" w:rsidP="00C23A8F">
            <w:pPr>
              <w:jc w:val="center"/>
            </w:pPr>
            <w:r w:rsidRPr="005C4DE3">
              <w:t>20</w:t>
            </w:r>
          </w:p>
        </w:tc>
        <w:tc>
          <w:tcPr>
            <w:tcW w:w="850" w:type="dxa"/>
            <w:vAlign w:val="center"/>
          </w:tcPr>
          <w:p w:rsidR="00D530D8" w:rsidRPr="005C4DE3" w:rsidRDefault="00D530D8" w:rsidP="00C23A8F">
            <w:pPr>
              <w:jc w:val="center"/>
            </w:pPr>
            <w:r w:rsidRPr="005C4DE3">
              <w:t>20</w:t>
            </w:r>
          </w:p>
        </w:tc>
        <w:tc>
          <w:tcPr>
            <w:tcW w:w="851" w:type="dxa"/>
            <w:vAlign w:val="center"/>
          </w:tcPr>
          <w:p w:rsidR="00D530D8" w:rsidRPr="005C4DE3" w:rsidRDefault="00D530D8" w:rsidP="00C23A8F">
            <w:pPr>
              <w:jc w:val="center"/>
            </w:pPr>
            <w:r w:rsidRPr="005C4DE3">
              <w:t>20</w:t>
            </w:r>
          </w:p>
        </w:tc>
        <w:tc>
          <w:tcPr>
            <w:tcW w:w="850"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c>
          <w:tcPr>
            <w:tcW w:w="851" w:type="dxa"/>
            <w:vAlign w:val="center"/>
          </w:tcPr>
          <w:p w:rsidR="00D530D8" w:rsidRPr="005C4DE3" w:rsidRDefault="00D530D8" w:rsidP="00C23A8F">
            <w:pPr>
              <w:jc w:val="center"/>
            </w:pPr>
            <w:r w:rsidRPr="005C4DE3">
              <w:t>20</w:t>
            </w:r>
          </w:p>
        </w:tc>
        <w:tc>
          <w:tcPr>
            <w:tcW w:w="708"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r>
      <w:tr w:rsidR="00D530D8" w:rsidRPr="005C4DE3" w:rsidTr="00994AB9">
        <w:tc>
          <w:tcPr>
            <w:tcW w:w="499" w:type="dxa"/>
          </w:tcPr>
          <w:p w:rsidR="00D530D8" w:rsidRPr="005C4DE3" w:rsidRDefault="00D530D8" w:rsidP="00C23A8F">
            <w:pPr>
              <w:jc w:val="center"/>
            </w:pPr>
            <w:r w:rsidRPr="005C4DE3">
              <w:t>5.2</w:t>
            </w:r>
          </w:p>
        </w:tc>
        <w:tc>
          <w:tcPr>
            <w:tcW w:w="5563" w:type="dxa"/>
          </w:tcPr>
          <w:p w:rsidR="00D530D8" w:rsidRPr="005C4DE3" w:rsidRDefault="00D530D8" w:rsidP="00C23A8F">
            <w:pPr>
              <w:jc w:val="both"/>
            </w:pPr>
            <w:r w:rsidRPr="005C4DE3">
              <w:t xml:space="preserve"> Земельные участки автозаправочных и газонаполнительных станций </w:t>
            </w:r>
          </w:p>
        </w:tc>
        <w:tc>
          <w:tcPr>
            <w:tcW w:w="850" w:type="dxa"/>
            <w:vAlign w:val="center"/>
          </w:tcPr>
          <w:p w:rsidR="00D530D8" w:rsidRPr="005C4DE3" w:rsidRDefault="00D530D8" w:rsidP="00C23A8F">
            <w:pPr>
              <w:jc w:val="center"/>
            </w:pPr>
            <w:r w:rsidRPr="005C4DE3">
              <w:t>20</w:t>
            </w:r>
          </w:p>
        </w:tc>
        <w:tc>
          <w:tcPr>
            <w:tcW w:w="993" w:type="dxa"/>
            <w:vAlign w:val="center"/>
          </w:tcPr>
          <w:p w:rsidR="00D530D8" w:rsidRPr="005C4DE3" w:rsidRDefault="00D530D8" w:rsidP="00C23A8F">
            <w:pPr>
              <w:jc w:val="center"/>
            </w:pPr>
            <w:r w:rsidRPr="005C4DE3">
              <w:t>20</w:t>
            </w:r>
          </w:p>
        </w:tc>
        <w:tc>
          <w:tcPr>
            <w:tcW w:w="992" w:type="dxa"/>
            <w:vAlign w:val="center"/>
          </w:tcPr>
          <w:p w:rsidR="00D530D8" w:rsidRPr="005C4DE3" w:rsidRDefault="00D530D8" w:rsidP="00C23A8F">
            <w:pPr>
              <w:jc w:val="center"/>
            </w:pPr>
            <w:r w:rsidRPr="005C4DE3">
              <w:t>20</w:t>
            </w:r>
          </w:p>
        </w:tc>
        <w:tc>
          <w:tcPr>
            <w:tcW w:w="850" w:type="dxa"/>
            <w:vAlign w:val="center"/>
          </w:tcPr>
          <w:p w:rsidR="00D530D8" w:rsidRPr="005C4DE3" w:rsidRDefault="00D530D8" w:rsidP="00C23A8F">
            <w:pPr>
              <w:jc w:val="center"/>
            </w:pPr>
            <w:r w:rsidRPr="005C4DE3">
              <w:t>20</w:t>
            </w:r>
          </w:p>
        </w:tc>
        <w:tc>
          <w:tcPr>
            <w:tcW w:w="851" w:type="dxa"/>
            <w:vAlign w:val="center"/>
          </w:tcPr>
          <w:p w:rsidR="00D530D8" w:rsidRPr="005C4DE3" w:rsidRDefault="00D530D8" w:rsidP="00C23A8F">
            <w:pPr>
              <w:jc w:val="center"/>
            </w:pPr>
            <w:r w:rsidRPr="005C4DE3">
              <w:t>20</w:t>
            </w:r>
          </w:p>
        </w:tc>
        <w:tc>
          <w:tcPr>
            <w:tcW w:w="850"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c>
          <w:tcPr>
            <w:tcW w:w="851" w:type="dxa"/>
            <w:vAlign w:val="center"/>
          </w:tcPr>
          <w:p w:rsidR="00D530D8" w:rsidRPr="005C4DE3" w:rsidRDefault="00D530D8" w:rsidP="00C23A8F">
            <w:pPr>
              <w:jc w:val="center"/>
            </w:pPr>
            <w:r w:rsidRPr="005C4DE3">
              <w:t>20</w:t>
            </w:r>
          </w:p>
        </w:tc>
        <w:tc>
          <w:tcPr>
            <w:tcW w:w="708"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c>
          <w:tcPr>
            <w:tcW w:w="709" w:type="dxa"/>
            <w:vAlign w:val="center"/>
          </w:tcPr>
          <w:p w:rsidR="00D530D8" w:rsidRPr="005C4DE3" w:rsidRDefault="00D530D8" w:rsidP="00C23A8F">
            <w:pPr>
              <w:jc w:val="center"/>
            </w:pPr>
            <w:r w:rsidRPr="005C4DE3">
              <w:t>20</w:t>
            </w:r>
          </w:p>
        </w:tc>
      </w:tr>
      <w:tr w:rsidR="00D530D8" w:rsidRPr="005C4DE3" w:rsidTr="00994AB9">
        <w:tc>
          <w:tcPr>
            <w:tcW w:w="499" w:type="dxa"/>
          </w:tcPr>
          <w:p w:rsidR="00D530D8" w:rsidRPr="005C4DE3" w:rsidRDefault="00D530D8" w:rsidP="00C23A8F">
            <w:pPr>
              <w:jc w:val="center"/>
            </w:pPr>
            <w:r w:rsidRPr="005C4DE3">
              <w:t>5.</w:t>
            </w:r>
            <w:r>
              <w:t>3</w:t>
            </w:r>
          </w:p>
        </w:tc>
        <w:tc>
          <w:tcPr>
            <w:tcW w:w="5563" w:type="dxa"/>
          </w:tcPr>
          <w:p w:rsidR="00D530D8" w:rsidRPr="005C4DE3" w:rsidRDefault="00D530D8" w:rsidP="00C23A8F">
            <w:pPr>
              <w:jc w:val="both"/>
            </w:pPr>
            <w:r w:rsidRPr="005C4DE3">
              <w:t>Земельные участки, занимаемые временными, стационарными объектами, мелкорозничной торговли, общественного питания и бытового обслуживания</w:t>
            </w:r>
          </w:p>
        </w:tc>
        <w:tc>
          <w:tcPr>
            <w:tcW w:w="850" w:type="dxa"/>
            <w:vAlign w:val="center"/>
          </w:tcPr>
          <w:p w:rsidR="00D530D8" w:rsidRPr="005C4DE3" w:rsidRDefault="00D530D8" w:rsidP="00C23A8F">
            <w:pPr>
              <w:jc w:val="center"/>
            </w:pPr>
            <w:r w:rsidRPr="005C4DE3">
              <w:t>20</w:t>
            </w:r>
          </w:p>
        </w:tc>
        <w:tc>
          <w:tcPr>
            <w:tcW w:w="993" w:type="dxa"/>
            <w:vAlign w:val="center"/>
          </w:tcPr>
          <w:p w:rsidR="00D530D8" w:rsidRPr="005C4DE3" w:rsidRDefault="00D530D8" w:rsidP="00C23A8F">
            <w:pPr>
              <w:jc w:val="center"/>
            </w:pPr>
            <w:r w:rsidRPr="005C4DE3">
              <w:t>20</w:t>
            </w:r>
          </w:p>
        </w:tc>
        <w:tc>
          <w:tcPr>
            <w:tcW w:w="992"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708"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r>
      <w:tr w:rsidR="00D530D8" w:rsidRPr="005C4DE3" w:rsidTr="00994AB9">
        <w:tc>
          <w:tcPr>
            <w:tcW w:w="499" w:type="dxa"/>
          </w:tcPr>
          <w:p w:rsidR="00D530D8" w:rsidRPr="005C4DE3" w:rsidRDefault="00D530D8" w:rsidP="00C23A8F">
            <w:pPr>
              <w:jc w:val="center"/>
            </w:pPr>
            <w:r w:rsidRPr="005C4DE3">
              <w:t>5.</w:t>
            </w:r>
            <w:r>
              <w:t>4</w:t>
            </w:r>
          </w:p>
        </w:tc>
        <w:tc>
          <w:tcPr>
            <w:tcW w:w="5563" w:type="dxa"/>
          </w:tcPr>
          <w:p w:rsidR="00D530D8" w:rsidRPr="005C4DE3" w:rsidRDefault="00D530D8" w:rsidP="00C23A8F">
            <w:pPr>
              <w:jc w:val="both"/>
            </w:pPr>
            <w:r w:rsidRPr="005C4DE3">
              <w:t>Земельные участки ресторанов, кафе, баров</w:t>
            </w:r>
          </w:p>
        </w:tc>
        <w:tc>
          <w:tcPr>
            <w:tcW w:w="850" w:type="dxa"/>
            <w:vAlign w:val="center"/>
          </w:tcPr>
          <w:p w:rsidR="00D530D8" w:rsidRPr="005C4DE3" w:rsidRDefault="00D530D8" w:rsidP="00C23A8F">
            <w:pPr>
              <w:jc w:val="center"/>
            </w:pPr>
            <w:r w:rsidRPr="005C4DE3">
              <w:t>20</w:t>
            </w:r>
          </w:p>
        </w:tc>
        <w:tc>
          <w:tcPr>
            <w:tcW w:w="993" w:type="dxa"/>
            <w:vAlign w:val="center"/>
          </w:tcPr>
          <w:p w:rsidR="00D530D8" w:rsidRPr="005C4DE3" w:rsidRDefault="00D530D8" w:rsidP="00C23A8F">
            <w:pPr>
              <w:jc w:val="center"/>
            </w:pPr>
            <w:r w:rsidRPr="005C4DE3">
              <w:t>20</w:t>
            </w:r>
          </w:p>
        </w:tc>
        <w:tc>
          <w:tcPr>
            <w:tcW w:w="992"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708"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r>
      <w:tr w:rsidR="00D530D8" w:rsidRPr="005C4DE3" w:rsidTr="00994AB9">
        <w:trPr>
          <w:trHeight w:val="70"/>
        </w:trPr>
        <w:tc>
          <w:tcPr>
            <w:tcW w:w="499" w:type="dxa"/>
          </w:tcPr>
          <w:p w:rsidR="00D530D8" w:rsidRPr="005C4DE3" w:rsidRDefault="00D530D8" w:rsidP="00C23A8F">
            <w:pPr>
              <w:jc w:val="center"/>
            </w:pPr>
            <w:r w:rsidRPr="005C4DE3">
              <w:t>5.</w:t>
            </w:r>
            <w:r>
              <w:t>5</w:t>
            </w:r>
          </w:p>
        </w:tc>
        <w:tc>
          <w:tcPr>
            <w:tcW w:w="5563" w:type="dxa"/>
          </w:tcPr>
          <w:p w:rsidR="00D530D8" w:rsidRPr="005C4DE3" w:rsidRDefault="00D530D8" w:rsidP="00C23A8F">
            <w:pPr>
              <w:jc w:val="both"/>
            </w:pPr>
            <w:r w:rsidRPr="005C4DE3">
              <w:t>Земельные участки частных предприятий по оказанию ритуальных услуг</w:t>
            </w:r>
          </w:p>
        </w:tc>
        <w:tc>
          <w:tcPr>
            <w:tcW w:w="850" w:type="dxa"/>
            <w:vAlign w:val="center"/>
          </w:tcPr>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r>
      <w:tr w:rsidR="00D530D8" w:rsidRPr="005C4DE3" w:rsidTr="00994AB9">
        <w:tc>
          <w:tcPr>
            <w:tcW w:w="499" w:type="dxa"/>
          </w:tcPr>
          <w:p w:rsidR="00D530D8" w:rsidRPr="005C4DE3" w:rsidRDefault="00D530D8" w:rsidP="00C23A8F">
            <w:pPr>
              <w:jc w:val="center"/>
            </w:pPr>
            <w:r w:rsidRPr="005C4DE3">
              <w:t>5.</w:t>
            </w:r>
            <w:r>
              <w:t>6</w:t>
            </w:r>
          </w:p>
        </w:tc>
        <w:tc>
          <w:tcPr>
            <w:tcW w:w="5563" w:type="dxa"/>
          </w:tcPr>
          <w:p w:rsidR="00D530D8" w:rsidRPr="005C4DE3" w:rsidRDefault="00D530D8" w:rsidP="00C23A8F">
            <w:pPr>
              <w:jc w:val="both"/>
            </w:pPr>
            <w:r w:rsidRPr="005C4DE3">
              <w:t>Земельные участки предназначенные для размещения прочих объектов торговли общественного питания и бытового обслуживания</w:t>
            </w:r>
          </w:p>
        </w:tc>
        <w:tc>
          <w:tcPr>
            <w:tcW w:w="850" w:type="dxa"/>
            <w:vAlign w:val="center"/>
          </w:tcPr>
          <w:p w:rsidR="00D530D8" w:rsidRPr="005C4DE3" w:rsidRDefault="00D530D8" w:rsidP="00C23A8F">
            <w:pPr>
              <w:jc w:val="center"/>
            </w:pPr>
            <w:r w:rsidRPr="005C4DE3">
              <w:t>20</w:t>
            </w:r>
          </w:p>
        </w:tc>
        <w:tc>
          <w:tcPr>
            <w:tcW w:w="993" w:type="dxa"/>
            <w:vAlign w:val="center"/>
          </w:tcPr>
          <w:p w:rsidR="00D530D8" w:rsidRPr="005C4DE3" w:rsidRDefault="00D530D8" w:rsidP="00C23A8F">
            <w:pPr>
              <w:jc w:val="center"/>
            </w:pPr>
            <w:r w:rsidRPr="005C4DE3">
              <w:t>20</w:t>
            </w:r>
          </w:p>
        </w:tc>
        <w:tc>
          <w:tcPr>
            <w:tcW w:w="992"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850"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851" w:type="dxa"/>
            <w:vAlign w:val="center"/>
          </w:tcPr>
          <w:p w:rsidR="00D530D8" w:rsidRPr="005C4DE3" w:rsidRDefault="00D530D8" w:rsidP="00C23A8F">
            <w:pPr>
              <w:jc w:val="center"/>
            </w:pPr>
            <w:r w:rsidRPr="005C4DE3">
              <w:t>122</w:t>
            </w:r>
          </w:p>
        </w:tc>
        <w:tc>
          <w:tcPr>
            <w:tcW w:w="708"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c>
          <w:tcPr>
            <w:tcW w:w="709" w:type="dxa"/>
            <w:vAlign w:val="center"/>
          </w:tcPr>
          <w:p w:rsidR="00D530D8" w:rsidRPr="005C4DE3" w:rsidRDefault="00D530D8" w:rsidP="00C23A8F">
            <w:pPr>
              <w:jc w:val="center"/>
            </w:pPr>
            <w:r w:rsidRPr="005C4DE3">
              <w:t>122</w:t>
            </w:r>
          </w:p>
        </w:tc>
      </w:tr>
      <w:tr w:rsidR="00D530D8" w:rsidRPr="005C4DE3" w:rsidTr="00994AB9">
        <w:trPr>
          <w:trHeight w:val="1786"/>
        </w:trPr>
        <w:tc>
          <w:tcPr>
            <w:tcW w:w="499" w:type="dxa"/>
          </w:tcPr>
          <w:p w:rsidR="00D530D8" w:rsidRPr="005C4DE3" w:rsidRDefault="00D530D8" w:rsidP="00C23A8F">
            <w:pPr>
              <w:jc w:val="center"/>
            </w:pPr>
            <w:r w:rsidRPr="005C4DE3">
              <w:t>5.</w:t>
            </w:r>
            <w:r>
              <w:t>7</w:t>
            </w:r>
          </w:p>
        </w:tc>
        <w:tc>
          <w:tcPr>
            <w:tcW w:w="5563" w:type="dxa"/>
          </w:tcPr>
          <w:p w:rsidR="00D530D8" w:rsidRPr="005C4DE3" w:rsidRDefault="00D530D8" w:rsidP="00C23A8F">
            <w:pPr>
              <w:jc w:val="both"/>
            </w:pPr>
            <w:r w:rsidRPr="005C4DE3">
              <w:t xml:space="preserve">Земельные участки для размещения ателье, мастерских по пошиву и ремонту одежды, обуви, меховых изделий, мастерских по изготовлению и ремонту мебели и ковровых изделий, парикмахерских, салонов красоты, саун пунктов проката, химчистки, пунктов приема стеклопосуды, прачечных  </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c>
          <w:tcPr>
            <w:tcW w:w="499" w:type="dxa"/>
          </w:tcPr>
          <w:p w:rsidR="00D530D8" w:rsidRPr="005C4DE3" w:rsidRDefault="00D530D8" w:rsidP="00C23A8F">
            <w:pPr>
              <w:jc w:val="center"/>
            </w:pPr>
            <w:r>
              <w:t>5.8</w:t>
            </w:r>
          </w:p>
        </w:tc>
        <w:tc>
          <w:tcPr>
            <w:tcW w:w="5563" w:type="dxa"/>
          </w:tcPr>
          <w:p w:rsidR="00D530D8" w:rsidRPr="005C4DE3" w:rsidRDefault="00D530D8" w:rsidP="00C23A8F">
            <w:pPr>
              <w:jc w:val="both"/>
            </w:pPr>
            <w:r w:rsidRPr="005C4DE3">
              <w:t>Земельные участки, предназначенные для размещения автосервиса (станции техобслуживания, ремонтные мастерские, автомойки, шиномонтаж)</w:t>
            </w:r>
          </w:p>
        </w:tc>
        <w:tc>
          <w:tcPr>
            <w:tcW w:w="850" w:type="dxa"/>
            <w:vAlign w:val="center"/>
          </w:tcPr>
          <w:p w:rsidR="00D530D8" w:rsidRPr="005C4DE3" w:rsidRDefault="00D530D8" w:rsidP="00C23A8F">
            <w:pPr>
              <w:jc w:val="center"/>
            </w:pPr>
            <w:r w:rsidRPr="005C4DE3">
              <w:t>3</w:t>
            </w:r>
          </w:p>
        </w:tc>
        <w:tc>
          <w:tcPr>
            <w:tcW w:w="993" w:type="dxa"/>
            <w:vAlign w:val="center"/>
          </w:tcPr>
          <w:p w:rsidR="00D530D8" w:rsidRPr="005C4DE3" w:rsidRDefault="00D530D8" w:rsidP="00C23A8F">
            <w:pPr>
              <w:jc w:val="center"/>
            </w:pPr>
            <w:r w:rsidRPr="005C4DE3">
              <w:t>6</w:t>
            </w:r>
          </w:p>
        </w:tc>
        <w:tc>
          <w:tcPr>
            <w:tcW w:w="992" w:type="dxa"/>
            <w:vAlign w:val="center"/>
          </w:tcPr>
          <w:p w:rsidR="00D530D8" w:rsidRPr="005C4DE3" w:rsidRDefault="00D530D8" w:rsidP="00C23A8F">
            <w:pPr>
              <w:jc w:val="center"/>
            </w:pPr>
            <w:r w:rsidRPr="005C4DE3">
              <w:t>6</w:t>
            </w:r>
          </w:p>
        </w:tc>
        <w:tc>
          <w:tcPr>
            <w:tcW w:w="850" w:type="dxa"/>
            <w:vAlign w:val="center"/>
          </w:tcPr>
          <w:p w:rsidR="00D530D8" w:rsidRPr="005C4DE3" w:rsidRDefault="00D530D8" w:rsidP="00C23A8F">
            <w:pPr>
              <w:jc w:val="center"/>
            </w:pPr>
            <w:r w:rsidRPr="005C4DE3">
              <w:t>6</w:t>
            </w:r>
          </w:p>
        </w:tc>
        <w:tc>
          <w:tcPr>
            <w:tcW w:w="851" w:type="dxa"/>
            <w:vAlign w:val="center"/>
          </w:tcPr>
          <w:p w:rsidR="00D530D8" w:rsidRPr="005C4DE3" w:rsidRDefault="00D530D8" w:rsidP="00C23A8F">
            <w:pPr>
              <w:jc w:val="center"/>
            </w:pPr>
            <w:r w:rsidRPr="005C4DE3">
              <w:t>6</w:t>
            </w:r>
          </w:p>
        </w:tc>
        <w:tc>
          <w:tcPr>
            <w:tcW w:w="850"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c>
          <w:tcPr>
            <w:tcW w:w="851" w:type="dxa"/>
            <w:vAlign w:val="center"/>
          </w:tcPr>
          <w:p w:rsidR="00D530D8" w:rsidRPr="005C4DE3" w:rsidRDefault="00D530D8" w:rsidP="00C23A8F">
            <w:pPr>
              <w:jc w:val="center"/>
            </w:pPr>
            <w:r w:rsidRPr="005C4DE3">
              <w:t>6</w:t>
            </w:r>
          </w:p>
        </w:tc>
        <w:tc>
          <w:tcPr>
            <w:tcW w:w="708"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r>
      <w:tr w:rsidR="00D530D8" w:rsidRPr="005C4DE3" w:rsidTr="00994AB9">
        <w:tc>
          <w:tcPr>
            <w:tcW w:w="499" w:type="dxa"/>
          </w:tcPr>
          <w:p w:rsidR="00D530D8" w:rsidRPr="005C4DE3" w:rsidRDefault="00D530D8" w:rsidP="00C23A8F">
            <w:pPr>
              <w:jc w:val="center"/>
              <w:rPr>
                <w:sz w:val="18"/>
                <w:szCs w:val="18"/>
              </w:rPr>
            </w:pPr>
            <w:r w:rsidRPr="005C4DE3">
              <w:rPr>
                <w:sz w:val="18"/>
                <w:szCs w:val="18"/>
              </w:rPr>
              <w:t>5.</w:t>
            </w:r>
            <w:r>
              <w:rPr>
                <w:sz w:val="18"/>
                <w:szCs w:val="18"/>
              </w:rPr>
              <w:t>9</w:t>
            </w:r>
          </w:p>
        </w:tc>
        <w:tc>
          <w:tcPr>
            <w:tcW w:w="5563" w:type="dxa"/>
          </w:tcPr>
          <w:p w:rsidR="00D530D8" w:rsidRPr="005C4DE3" w:rsidRDefault="00D530D8" w:rsidP="00C23A8F">
            <w:pPr>
              <w:jc w:val="both"/>
            </w:pPr>
            <w:r w:rsidRPr="005C4DE3">
              <w:t>Земельные участки для размещения баз и складов продовольственного снабжения, сбыта и заготовок, пункта приема вторсырья, тарники, нефтебазы, заготовительные конторы по сбору черных и цветных металлов.</w:t>
            </w:r>
          </w:p>
        </w:tc>
        <w:tc>
          <w:tcPr>
            <w:tcW w:w="850" w:type="dxa"/>
            <w:vAlign w:val="center"/>
          </w:tcPr>
          <w:p w:rsidR="00D530D8" w:rsidRPr="005C4DE3" w:rsidRDefault="00D530D8" w:rsidP="00C23A8F">
            <w:pPr>
              <w:jc w:val="center"/>
            </w:pPr>
            <w:r w:rsidRPr="005C4DE3">
              <w:t>4</w:t>
            </w:r>
          </w:p>
        </w:tc>
        <w:tc>
          <w:tcPr>
            <w:tcW w:w="993" w:type="dxa"/>
            <w:vAlign w:val="center"/>
          </w:tcPr>
          <w:p w:rsidR="00D530D8" w:rsidRPr="005C4DE3" w:rsidRDefault="00D530D8" w:rsidP="00C23A8F">
            <w:pPr>
              <w:jc w:val="center"/>
            </w:pPr>
            <w:r w:rsidRPr="005C4DE3">
              <w:t>6</w:t>
            </w:r>
          </w:p>
        </w:tc>
        <w:tc>
          <w:tcPr>
            <w:tcW w:w="992" w:type="dxa"/>
            <w:vAlign w:val="center"/>
          </w:tcPr>
          <w:p w:rsidR="00D530D8" w:rsidRPr="005C4DE3" w:rsidRDefault="00D530D8" w:rsidP="00C23A8F">
            <w:pPr>
              <w:jc w:val="center"/>
            </w:pPr>
            <w:r w:rsidRPr="005C4DE3">
              <w:t>6</w:t>
            </w:r>
          </w:p>
        </w:tc>
        <w:tc>
          <w:tcPr>
            <w:tcW w:w="850" w:type="dxa"/>
            <w:vAlign w:val="center"/>
          </w:tcPr>
          <w:p w:rsidR="00D530D8" w:rsidRPr="005C4DE3" w:rsidRDefault="00D530D8" w:rsidP="00C23A8F">
            <w:pPr>
              <w:jc w:val="center"/>
            </w:pPr>
            <w:r w:rsidRPr="005C4DE3">
              <w:t>6</w:t>
            </w:r>
          </w:p>
        </w:tc>
        <w:tc>
          <w:tcPr>
            <w:tcW w:w="851" w:type="dxa"/>
            <w:vAlign w:val="center"/>
          </w:tcPr>
          <w:p w:rsidR="00D530D8" w:rsidRPr="005C4DE3" w:rsidRDefault="00D530D8" w:rsidP="00C23A8F">
            <w:pPr>
              <w:jc w:val="center"/>
            </w:pPr>
            <w:r w:rsidRPr="005C4DE3">
              <w:t>6</w:t>
            </w:r>
          </w:p>
        </w:tc>
        <w:tc>
          <w:tcPr>
            <w:tcW w:w="850"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c>
          <w:tcPr>
            <w:tcW w:w="851" w:type="dxa"/>
            <w:vAlign w:val="center"/>
          </w:tcPr>
          <w:p w:rsidR="00D530D8" w:rsidRPr="005C4DE3" w:rsidRDefault="00D530D8" w:rsidP="00C23A8F">
            <w:pPr>
              <w:jc w:val="center"/>
            </w:pPr>
            <w:r w:rsidRPr="005C4DE3">
              <w:t>6</w:t>
            </w:r>
          </w:p>
        </w:tc>
        <w:tc>
          <w:tcPr>
            <w:tcW w:w="708"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c>
          <w:tcPr>
            <w:tcW w:w="709" w:type="dxa"/>
            <w:vAlign w:val="center"/>
          </w:tcPr>
          <w:p w:rsidR="00D530D8" w:rsidRPr="005C4DE3" w:rsidRDefault="00D530D8" w:rsidP="00C23A8F">
            <w:pPr>
              <w:jc w:val="center"/>
            </w:pPr>
            <w:r w:rsidRPr="005C4DE3">
              <w:t>6</w:t>
            </w:r>
          </w:p>
        </w:tc>
      </w:tr>
      <w:tr w:rsidR="00D530D8" w:rsidRPr="005C4DE3" w:rsidTr="00994AB9">
        <w:trPr>
          <w:trHeight w:val="460"/>
        </w:trPr>
        <w:tc>
          <w:tcPr>
            <w:tcW w:w="499" w:type="dxa"/>
          </w:tcPr>
          <w:p w:rsidR="00D530D8" w:rsidRPr="005C4DE3" w:rsidRDefault="00D530D8" w:rsidP="00C23A8F">
            <w:pPr>
              <w:jc w:val="center"/>
            </w:pPr>
            <w:r w:rsidRPr="005C4DE3">
              <w:t>6</w:t>
            </w:r>
          </w:p>
        </w:tc>
        <w:tc>
          <w:tcPr>
            <w:tcW w:w="5563" w:type="dxa"/>
          </w:tcPr>
          <w:p w:rsidR="00D530D8" w:rsidRPr="005C4DE3" w:rsidRDefault="00D530D8" w:rsidP="00C23A8F">
            <w:pPr>
              <w:jc w:val="both"/>
            </w:pPr>
            <w:r w:rsidRPr="005C4DE3">
              <w:t>Земельные участки, для размещения гостиниц и прочих мест для временного проживания (мотели, кемпинги)</w:t>
            </w:r>
          </w:p>
        </w:tc>
        <w:tc>
          <w:tcPr>
            <w:tcW w:w="850" w:type="dxa"/>
            <w:vAlign w:val="center"/>
          </w:tcPr>
          <w:p w:rsidR="00D530D8" w:rsidRPr="005C4DE3" w:rsidRDefault="00D530D8" w:rsidP="00C23A8F">
            <w:pPr>
              <w:ind w:left="-114" w:right="-32"/>
              <w:jc w:val="center"/>
            </w:pPr>
            <w:r w:rsidRPr="005C4DE3">
              <w:t>3</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rPr>
          <w:trHeight w:val="1197"/>
        </w:trPr>
        <w:tc>
          <w:tcPr>
            <w:tcW w:w="499" w:type="dxa"/>
          </w:tcPr>
          <w:p w:rsidR="00D530D8" w:rsidRPr="005C4DE3" w:rsidRDefault="00D530D8" w:rsidP="00C23A8F">
            <w:pPr>
              <w:jc w:val="center"/>
            </w:pPr>
            <w:r w:rsidRPr="005C4DE3">
              <w:t>7</w:t>
            </w:r>
          </w:p>
        </w:tc>
        <w:tc>
          <w:tcPr>
            <w:tcW w:w="5563" w:type="dxa"/>
          </w:tcPr>
          <w:p w:rsidR="00D530D8" w:rsidRPr="005C4DE3" w:rsidRDefault="00D530D8" w:rsidP="00C23A8F">
            <w:pPr>
              <w:jc w:val="both"/>
            </w:pPr>
            <w:r w:rsidRPr="005C4DE3">
              <w:t>Земельные участки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850" w:type="dxa"/>
            <w:vAlign w:val="center"/>
          </w:tcPr>
          <w:p w:rsidR="00D530D8" w:rsidRPr="005C4DE3" w:rsidRDefault="00D530D8" w:rsidP="00C23A8F">
            <w:pPr>
              <w:jc w:val="center"/>
            </w:pPr>
          </w:p>
        </w:tc>
        <w:tc>
          <w:tcPr>
            <w:tcW w:w="993" w:type="dxa"/>
            <w:vAlign w:val="center"/>
          </w:tcPr>
          <w:p w:rsidR="00D530D8" w:rsidRPr="005C4DE3" w:rsidRDefault="00D530D8" w:rsidP="00C23A8F">
            <w:pPr>
              <w:jc w:val="center"/>
            </w:pPr>
          </w:p>
        </w:tc>
        <w:tc>
          <w:tcPr>
            <w:tcW w:w="992" w:type="dxa"/>
            <w:vAlign w:val="center"/>
          </w:tcPr>
          <w:p w:rsidR="00D530D8" w:rsidRPr="005C4DE3" w:rsidRDefault="00D530D8" w:rsidP="00C23A8F">
            <w:pPr>
              <w:jc w:val="center"/>
            </w:pPr>
          </w:p>
        </w:tc>
        <w:tc>
          <w:tcPr>
            <w:tcW w:w="850" w:type="dxa"/>
            <w:vAlign w:val="center"/>
          </w:tcPr>
          <w:p w:rsidR="00D530D8" w:rsidRPr="005C4DE3" w:rsidRDefault="00D530D8" w:rsidP="00C23A8F">
            <w:pPr>
              <w:jc w:val="center"/>
            </w:pPr>
          </w:p>
        </w:tc>
        <w:tc>
          <w:tcPr>
            <w:tcW w:w="851" w:type="dxa"/>
            <w:vAlign w:val="center"/>
          </w:tcPr>
          <w:p w:rsidR="00D530D8" w:rsidRPr="005C4DE3" w:rsidRDefault="00D530D8" w:rsidP="00C23A8F">
            <w:pPr>
              <w:jc w:val="center"/>
            </w:pPr>
          </w:p>
        </w:tc>
        <w:tc>
          <w:tcPr>
            <w:tcW w:w="850"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c>
          <w:tcPr>
            <w:tcW w:w="851" w:type="dxa"/>
            <w:vAlign w:val="center"/>
          </w:tcPr>
          <w:p w:rsidR="00D530D8" w:rsidRPr="005C4DE3" w:rsidRDefault="00D530D8" w:rsidP="00C23A8F">
            <w:pPr>
              <w:jc w:val="center"/>
            </w:pPr>
          </w:p>
        </w:tc>
        <w:tc>
          <w:tcPr>
            <w:tcW w:w="708"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r>
      <w:tr w:rsidR="00D530D8" w:rsidRPr="005C4DE3" w:rsidTr="00994AB9">
        <w:tc>
          <w:tcPr>
            <w:tcW w:w="499" w:type="dxa"/>
          </w:tcPr>
          <w:p w:rsidR="00D530D8" w:rsidRPr="005C4DE3" w:rsidRDefault="00D530D8" w:rsidP="00C23A8F">
            <w:pPr>
              <w:jc w:val="center"/>
            </w:pPr>
            <w:r w:rsidRPr="005C4DE3">
              <w:t>7.1</w:t>
            </w:r>
          </w:p>
        </w:tc>
        <w:tc>
          <w:tcPr>
            <w:tcW w:w="5563" w:type="dxa"/>
          </w:tcPr>
          <w:p w:rsidR="00D530D8" w:rsidRPr="005C4DE3" w:rsidRDefault="00D530D8" w:rsidP="00C23A8F">
            <w:pPr>
              <w:jc w:val="both"/>
            </w:pPr>
            <w:r w:rsidRPr="005C4DE3">
              <w:t>Земельные участки объектов образования,  здравоохранения, социального обеспечения, физической культуры и спорта, культуры и искусства.</w:t>
            </w:r>
          </w:p>
        </w:tc>
        <w:tc>
          <w:tcPr>
            <w:tcW w:w="850" w:type="dxa"/>
            <w:vAlign w:val="center"/>
          </w:tcPr>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r>
      <w:tr w:rsidR="00D530D8" w:rsidRPr="005C4DE3" w:rsidTr="00994AB9">
        <w:trPr>
          <w:trHeight w:val="970"/>
        </w:trPr>
        <w:tc>
          <w:tcPr>
            <w:tcW w:w="499" w:type="dxa"/>
          </w:tcPr>
          <w:p w:rsidR="00D530D8" w:rsidRPr="005C4DE3" w:rsidRDefault="00D530D8" w:rsidP="00C23A8F">
            <w:pPr>
              <w:jc w:val="center"/>
            </w:pPr>
            <w:r w:rsidRPr="005C4DE3">
              <w:lastRenderedPageBreak/>
              <w:t>7.2</w:t>
            </w:r>
          </w:p>
        </w:tc>
        <w:tc>
          <w:tcPr>
            <w:tcW w:w="5563" w:type="dxa"/>
          </w:tcPr>
          <w:p w:rsidR="00D530D8" w:rsidRPr="005C4DE3" w:rsidRDefault="00D530D8" w:rsidP="00C23A8F">
            <w:pPr>
              <w:jc w:val="both"/>
            </w:pPr>
            <w:r w:rsidRPr="005C4DE3">
              <w:t>Земельные участки выставочных комплексов, павильонов и площадных объектов, осуществляющих конгрессно-выставочную деятельность и экспонирующих товары, работы и услуги</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c>
          <w:tcPr>
            <w:tcW w:w="499" w:type="dxa"/>
          </w:tcPr>
          <w:p w:rsidR="00D530D8" w:rsidRPr="005C4DE3" w:rsidRDefault="00D530D8" w:rsidP="00C23A8F">
            <w:pPr>
              <w:jc w:val="center"/>
            </w:pPr>
            <w:r w:rsidRPr="005C4DE3">
              <w:t>7.3</w:t>
            </w:r>
          </w:p>
        </w:tc>
        <w:tc>
          <w:tcPr>
            <w:tcW w:w="5563" w:type="dxa"/>
          </w:tcPr>
          <w:p w:rsidR="00D530D8" w:rsidRPr="005C4DE3" w:rsidRDefault="00D530D8" w:rsidP="00C23A8F">
            <w:pPr>
              <w:jc w:val="both"/>
            </w:pPr>
            <w:r w:rsidRPr="005C4DE3">
              <w:t>Земельные участки административных и офисных зданий, страховых компаний, аудиторской и оценочной деятельности и банки</w:t>
            </w:r>
          </w:p>
        </w:tc>
        <w:tc>
          <w:tcPr>
            <w:tcW w:w="850" w:type="dxa"/>
            <w:vAlign w:val="center"/>
          </w:tcPr>
          <w:p w:rsidR="00D530D8" w:rsidRPr="005C4DE3" w:rsidRDefault="00D530D8" w:rsidP="00C23A8F">
            <w:pPr>
              <w:jc w:val="center"/>
            </w:pPr>
            <w:r w:rsidRPr="005C4DE3">
              <w:t>3</w:t>
            </w:r>
          </w:p>
        </w:tc>
        <w:tc>
          <w:tcPr>
            <w:tcW w:w="993" w:type="dxa"/>
            <w:vAlign w:val="center"/>
          </w:tcPr>
          <w:p w:rsidR="00D530D8" w:rsidRPr="005C4DE3" w:rsidRDefault="00D530D8" w:rsidP="00C23A8F">
            <w:pPr>
              <w:jc w:val="center"/>
            </w:pPr>
            <w:r w:rsidRPr="005C4DE3">
              <w:t>4</w:t>
            </w:r>
          </w:p>
        </w:tc>
        <w:tc>
          <w:tcPr>
            <w:tcW w:w="992" w:type="dxa"/>
            <w:vAlign w:val="center"/>
          </w:tcPr>
          <w:p w:rsidR="00D530D8" w:rsidRPr="005C4DE3" w:rsidRDefault="00D530D8" w:rsidP="00C23A8F">
            <w:pPr>
              <w:jc w:val="center"/>
            </w:pPr>
            <w:r w:rsidRPr="005C4DE3">
              <w:t>4</w:t>
            </w:r>
          </w:p>
        </w:tc>
        <w:tc>
          <w:tcPr>
            <w:tcW w:w="850" w:type="dxa"/>
            <w:vAlign w:val="center"/>
          </w:tcPr>
          <w:p w:rsidR="00D530D8" w:rsidRPr="005C4DE3" w:rsidRDefault="00D530D8" w:rsidP="00C23A8F">
            <w:pPr>
              <w:jc w:val="center"/>
            </w:pPr>
            <w:r w:rsidRPr="005C4DE3">
              <w:t>4</w:t>
            </w:r>
          </w:p>
        </w:tc>
        <w:tc>
          <w:tcPr>
            <w:tcW w:w="851" w:type="dxa"/>
            <w:vAlign w:val="center"/>
          </w:tcPr>
          <w:p w:rsidR="00D530D8" w:rsidRPr="005C4DE3" w:rsidRDefault="00D530D8" w:rsidP="00C23A8F">
            <w:pPr>
              <w:jc w:val="center"/>
            </w:pPr>
            <w:r w:rsidRPr="005C4DE3">
              <w:t>4</w:t>
            </w:r>
          </w:p>
        </w:tc>
        <w:tc>
          <w:tcPr>
            <w:tcW w:w="850" w:type="dxa"/>
            <w:vAlign w:val="center"/>
          </w:tcPr>
          <w:p w:rsidR="00D530D8" w:rsidRPr="005C4DE3" w:rsidRDefault="00D530D8" w:rsidP="00C23A8F">
            <w:pPr>
              <w:jc w:val="center"/>
            </w:pPr>
            <w:r w:rsidRPr="005C4DE3">
              <w:t>4</w:t>
            </w:r>
          </w:p>
        </w:tc>
        <w:tc>
          <w:tcPr>
            <w:tcW w:w="709" w:type="dxa"/>
            <w:vAlign w:val="center"/>
          </w:tcPr>
          <w:p w:rsidR="00D530D8" w:rsidRPr="005C4DE3" w:rsidRDefault="00D530D8" w:rsidP="00C23A8F">
            <w:pPr>
              <w:jc w:val="center"/>
            </w:pPr>
            <w:r w:rsidRPr="005C4DE3">
              <w:t>4</w:t>
            </w:r>
          </w:p>
        </w:tc>
        <w:tc>
          <w:tcPr>
            <w:tcW w:w="851" w:type="dxa"/>
            <w:vAlign w:val="center"/>
          </w:tcPr>
          <w:p w:rsidR="00D530D8" w:rsidRPr="005C4DE3" w:rsidRDefault="00D530D8" w:rsidP="00C23A8F">
            <w:pPr>
              <w:jc w:val="center"/>
            </w:pPr>
            <w:r w:rsidRPr="005C4DE3">
              <w:t>4</w:t>
            </w:r>
          </w:p>
        </w:tc>
        <w:tc>
          <w:tcPr>
            <w:tcW w:w="708" w:type="dxa"/>
            <w:vAlign w:val="center"/>
          </w:tcPr>
          <w:p w:rsidR="00D530D8" w:rsidRPr="005C4DE3" w:rsidRDefault="00D530D8" w:rsidP="00C23A8F">
            <w:pPr>
              <w:jc w:val="center"/>
            </w:pPr>
            <w:r w:rsidRPr="005C4DE3">
              <w:t>4</w:t>
            </w:r>
          </w:p>
        </w:tc>
        <w:tc>
          <w:tcPr>
            <w:tcW w:w="709" w:type="dxa"/>
            <w:vAlign w:val="center"/>
          </w:tcPr>
          <w:p w:rsidR="00D530D8" w:rsidRPr="005C4DE3" w:rsidRDefault="00D530D8" w:rsidP="00C23A8F">
            <w:pPr>
              <w:jc w:val="center"/>
            </w:pPr>
            <w:r w:rsidRPr="005C4DE3">
              <w:t>4</w:t>
            </w:r>
          </w:p>
        </w:tc>
        <w:tc>
          <w:tcPr>
            <w:tcW w:w="709" w:type="dxa"/>
            <w:vAlign w:val="center"/>
          </w:tcPr>
          <w:p w:rsidR="00D530D8" w:rsidRPr="005C4DE3" w:rsidRDefault="00D530D8" w:rsidP="00C23A8F">
            <w:pPr>
              <w:jc w:val="center"/>
            </w:pPr>
            <w:r w:rsidRPr="005C4DE3">
              <w:t>4</w:t>
            </w:r>
          </w:p>
        </w:tc>
      </w:tr>
      <w:tr w:rsidR="00D530D8" w:rsidRPr="005C4DE3" w:rsidTr="00994AB9">
        <w:tc>
          <w:tcPr>
            <w:tcW w:w="499" w:type="dxa"/>
          </w:tcPr>
          <w:p w:rsidR="00D530D8" w:rsidRPr="005C4DE3" w:rsidRDefault="00D530D8" w:rsidP="00C23A8F">
            <w:pPr>
              <w:jc w:val="center"/>
            </w:pPr>
            <w:r w:rsidRPr="005C4DE3">
              <w:t>7.4</w:t>
            </w:r>
          </w:p>
        </w:tc>
        <w:tc>
          <w:tcPr>
            <w:tcW w:w="5563" w:type="dxa"/>
          </w:tcPr>
          <w:p w:rsidR="00D530D8" w:rsidRPr="005C4DE3" w:rsidRDefault="00D530D8" w:rsidP="00C23A8F">
            <w:pPr>
              <w:jc w:val="both"/>
            </w:pPr>
            <w:r w:rsidRPr="005C4DE3">
              <w:t>Прочие земельные участки, относящиеся к данному виду разрешенного использования</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c>
          <w:tcPr>
            <w:tcW w:w="499" w:type="dxa"/>
          </w:tcPr>
          <w:p w:rsidR="00D530D8" w:rsidRPr="005C4DE3" w:rsidRDefault="00D530D8" w:rsidP="00C23A8F">
            <w:pPr>
              <w:jc w:val="center"/>
            </w:pPr>
            <w:r w:rsidRPr="005C4DE3">
              <w:t>8</w:t>
            </w:r>
          </w:p>
        </w:tc>
        <w:tc>
          <w:tcPr>
            <w:tcW w:w="5563" w:type="dxa"/>
          </w:tcPr>
          <w:p w:rsidR="00D530D8" w:rsidRPr="005C4DE3" w:rsidRDefault="00D530D8" w:rsidP="00C23A8F">
            <w:pPr>
              <w:jc w:val="both"/>
            </w:pPr>
            <w:r w:rsidRPr="005C4DE3">
              <w:t xml:space="preserve">Земельные участки рекреационного и лечебно-оздоровительного назначения, в том числе домов и баз отдыха, туристических баз, детских оздоровительных лагерей, кемпингов и др. </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2</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c>
          <w:tcPr>
            <w:tcW w:w="499" w:type="dxa"/>
          </w:tcPr>
          <w:p w:rsidR="00D530D8" w:rsidRPr="005C4DE3" w:rsidRDefault="00D530D8" w:rsidP="00C23A8F">
            <w:pPr>
              <w:jc w:val="center"/>
            </w:pPr>
            <w:r w:rsidRPr="005C4DE3">
              <w:t>9</w:t>
            </w:r>
          </w:p>
        </w:tc>
        <w:tc>
          <w:tcPr>
            <w:tcW w:w="5563" w:type="dxa"/>
          </w:tcPr>
          <w:p w:rsidR="00D530D8" w:rsidRPr="005C4DE3" w:rsidRDefault="00D530D8" w:rsidP="00C23A8F">
            <w:pPr>
              <w:jc w:val="both"/>
            </w:pPr>
            <w:r w:rsidRPr="005C4DE3">
              <w:t xml:space="preserve"> Земельные участки производственных и административных зданий, строений, сооружений промышленности, коммунального хозяйства, материально-технического снабжения, сбыта и заготовок </w:t>
            </w:r>
          </w:p>
        </w:tc>
        <w:tc>
          <w:tcPr>
            <w:tcW w:w="850" w:type="dxa"/>
            <w:vAlign w:val="center"/>
          </w:tcPr>
          <w:p w:rsidR="00D530D8" w:rsidRPr="005C4DE3" w:rsidRDefault="00D530D8" w:rsidP="00C23A8F">
            <w:pPr>
              <w:jc w:val="center"/>
            </w:pPr>
          </w:p>
        </w:tc>
        <w:tc>
          <w:tcPr>
            <w:tcW w:w="993" w:type="dxa"/>
            <w:vAlign w:val="center"/>
          </w:tcPr>
          <w:p w:rsidR="00D530D8" w:rsidRPr="005C4DE3" w:rsidRDefault="00D530D8" w:rsidP="00C23A8F">
            <w:pPr>
              <w:jc w:val="center"/>
            </w:pPr>
          </w:p>
        </w:tc>
        <w:tc>
          <w:tcPr>
            <w:tcW w:w="992" w:type="dxa"/>
            <w:vAlign w:val="center"/>
          </w:tcPr>
          <w:p w:rsidR="00D530D8" w:rsidRPr="005C4DE3" w:rsidRDefault="00D530D8" w:rsidP="00C23A8F">
            <w:pPr>
              <w:jc w:val="center"/>
            </w:pPr>
          </w:p>
        </w:tc>
        <w:tc>
          <w:tcPr>
            <w:tcW w:w="850" w:type="dxa"/>
            <w:vAlign w:val="center"/>
          </w:tcPr>
          <w:p w:rsidR="00D530D8" w:rsidRPr="005C4DE3" w:rsidRDefault="00D530D8" w:rsidP="00C23A8F">
            <w:pPr>
              <w:jc w:val="center"/>
            </w:pPr>
          </w:p>
        </w:tc>
        <w:tc>
          <w:tcPr>
            <w:tcW w:w="851" w:type="dxa"/>
            <w:vAlign w:val="center"/>
          </w:tcPr>
          <w:p w:rsidR="00D530D8" w:rsidRPr="005C4DE3" w:rsidRDefault="00D530D8" w:rsidP="00C23A8F">
            <w:pPr>
              <w:jc w:val="center"/>
            </w:pPr>
          </w:p>
        </w:tc>
        <w:tc>
          <w:tcPr>
            <w:tcW w:w="850"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c>
          <w:tcPr>
            <w:tcW w:w="851" w:type="dxa"/>
            <w:vAlign w:val="center"/>
          </w:tcPr>
          <w:p w:rsidR="00D530D8" w:rsidRPr="005C4DE3" w:rsidRDefault="00D530D8" w:rsidP="00C23A8F">
            <w:pPr>
              <w:jc w:val="center"/>
            </w:pPr>
          </w:p>
        </w:tc>
        <w:tc>
          <w:tcPr>
            <w:tcW w:w="708"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c>
          <w:tcPr>
            <w:tcW w:w="709" w:type="dxa"/>
            <w:vAlign w:val="center"/>
          </w:tcPr>
          <w:p w:rsidR="00D530D8" w:rsidRPr="005C4DE3" w:rsidRDefault="00D530D8" w:rsidP="00C23A8F">
            <w:pPr>
              <w:jc w:val="center"/>
            </w:pPr>
          </w:p>
        </w:tc>
      </w:tr>
      <w:tr w:rsidR="00D530D8" w:rsidRPr="005C4DE3" w:rsidTr="00994AB9">
        <w:tc>
          <w:tcPr>
            <w:tcW w:w="499" w:type="dxa"/>
          </w:tcPr>
          <w:p w:rsidR="00D530D8" w:rsidRPr="005C4DE3" w:rsidRDefault="00D530D8" w:rsidP="00C23A8F">
            <w:pPr>
              <w:jc w:val="center"/>
            </w:pPr>
            <w:r w:rsidRPr="005C4DE3">
              <w:t>9.1</w:t>
            </w:r>
          </w:p>
        </w:tc>
        <w:tc>
          <w:tcPr>
            <w:tcW w:w="5563" w:type="dxa"/>
          </w:tcPr>
          <w:p w:rsidR="00D530D8" w:rsidRPr="005C4DE3" w:rsidRDefault="00D530D8" w:rsidP="00C23A8F">
            <w:pPr>
              <w:jc w:val="both"/>
            </w:pPr>
            <w:r w:rsidRPr="005C4DE3">
              <w:t xml:space="preserve">Земельные участки фабрик заводов, комбинатов, производственных объединений, концернов, промышленно-производственных фирм, трестов, типографий и других промышленных предприятий, баз, складов и прочих предприятий материально-технического снабжения, сбыта и заготовок </w:t>
            </w:r>
          </w:p>
        </w:tc>
        <w:tc>
          <w:tcPr>
            <w:tcW w:w="850" w:type="dxa"/>
            <w:vAlign w:val="center"/>
          </w:tcPr>
          <w:p w:rsidR="00D530D8" w:rsidRPr="005C4DE3" w:rsidRDefault="00D530D8" w:rsidP="00C23A8F">
            <w:pPr>
              <w:jc w:val="center"/>
            </w:pPr>
            <w:r w:rsidRPr="005C4DE3">
              <w:t>2</w:t>
            </w:r>
          </w:p>
        </w:tc>
        <w:tc>
          <w:tcPr>
            <w:tcW w:w="993" w:type="dxa"/>
            <w:vAlign w:val="center"/>
          </w:tcPr>
          <w:p w:rsidR="00D530D8" w:rsidRPr="005C4DE3" w:rsidRDefault="00D530D8" w:rsidP="00C23A8F">
            <w:pPr>
              <w:jc w:val="center"/>
            </w:pPr>
            <w:r w:rsidRPr="005C4DE3">
              <w:t>4</w:t>
            </w:r>
          </w:p>
        </w:tc>
        <w:tc>
          <w:tcPr>
            <w:tcW w:w="992"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850"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851" w:type="dxa"/>
            <w:vAlign w:val="center"/>
          </w:tcPr>
          <w:p w:rsidR="00D530D8" w:rsidRPr="005C4DE3" w:rsidRDefault="00D530D8" w:rsidP="00C23A8F">
            <w:pPr>
              <w:jc w:val="center"/>
            </w:pPr>
            <w:r w:rsidRPr="005C4DE3">
              <w:t>2</w:t>
            </w:r>
          </w:p>
        </w:tc>
        <w:tc>
          <w:tcPr>
            <w:tcW w:w="708"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c>
          <w:tcPr>
            <w:tcW w:w="709" w:type="dxa"/>
            <w:vAlign w:val="center"/>
          </w:tcPr>
          <w:p w:rsidR="00D530D8" w:rsidRPr="005C4DE3" w:rsidRDefault="00D530D8" w:rsidP="00C23A8F">
            <w:pPr>
              <w:jc w:val="center"/>
            </w:pPr>
            <w:r w:rsidRPr="005C4DE3">
              <w:t>2</w:t>
            </w:r>
          </w:p>
        </w:tc>
      </w:tr>
      <w:tr w:rsidR="00D530D8" w:rsidRPr="005C4DE3" w:rsidTr="00994AB9">
        <w:trPr>
          <w:trHeight w:val="1034"/>
        </w:trPr>
        <w:tc>
          <w:tcPr>
            <w:tcW w:w="499" w:type="dxa"/>
          </w:tcPr>
          <w:p w:rsidR="00D530D8" w:rsidRPr="005C4DE3" w:rsidRDefault="00D530D8" w:rsidP="00C23A8F">
            <w:pPr>
              <w:jc w:val="center"/>
            </w:pPr>
            <w:r w:rsidRPr="005C4DE3">
              <w:t>9.2</w:t>
            </w:r>
          </w:p>
        </w:tc>
        <w:tc>
          <w:tcPr>
            <w:tcW w:w="5563" w:type="dxa"/>
          </w:tcPr>
          <w:p w:rsidR="00D530D8" w:rsidRPr="005C4DE3" w:rsidRDefault="00D530D8" w:rsidP="00C23A8F">
            <w:pPr>
              <w:jc w:val="both"/>
            </w:pPr>
            <w:r w:rsidRPr="005C4DE3">
              <w:t xml:space="preserve">Земельные участки предприятий пассажирского транспорта общего пользования осуществляющие перевозки по тарифам, утвержденными органами местного самоуправления  </w:t>
            </w:r>
          </w:p>
        </w:tc>
        <w:tc>
          <w:tcPr>
            <w:tcW w:w="850" w:type="dxa"/>
            <w:vAlign w:val="center"/>
          </w:tcPr>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r>
      <w:tr w:rsidR="00D530D8" w:rsidRPr="005C4DE3" w:rsidTr="00994AB9">
        <w:tc>
          <w:tcPr>
            <w:tcW w:w="499" w:type="dxa"/>
          </w:tcPr>
          <w:p w:rsidR="00D530D8" w:rsidRPr="005C4DE3" w:rsidRDefault="00D530D8" w:rsidP="00C23A8F">
            <w:pPr>
              <w:jc w:val="center"/>
            </w:pPr>
            <w:r w:rsidRPr="005C4DE3">
              <w:t>9.3</w:t>
            </w:r>
          </w:p>
        </w:tc>
        <w:tc>
          <w:tcPr>
            <w:tcW w:w="5563" w:type="dxa"/>
          </w:tcPr>
          <w:p w:rsidR="00D530D8" w:rsidRPr="005C4DE3" w:rsidRDefault="00D530D8" w:rsidP="00C23A8F">
            <w:pPr>
              <w:jc w:val="both"/>
            </w:pPr>
            <w:r w:rsidRPr="005C4DE3">
              <w:t>Предприятия жилищно-коммунального хозяйства, обеспечивающие обслуживание жилого  и нежилого фондов, благоустройство города</w:t>
            </w:r>
          </w:p>
        </w:tc>
        <w:tc>
          <w:tcPr>
            <w:tcW w:w="850" w:type="dxa"/>
            <w:vAlign w:val="center"/>
          </w:tcPr>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r>
      <w:tr w:rsidR="00D530D8" w:rsidRPr="005C4DE3" w:rsidTr="00994AB9">
        <w:tc>
          <w:tcPr>
            <w:tcW w:w="499" w:type="dxa"/>
          </w:tcPr>
          <w:p w:rsidR="00D530D8" w:rsidRPr="005C4DE3" w:rsidRDefault="00D530D8" w:rsidP="00C23A8F">
            <w:r>
              <w:t>10</w:t>
            </w:r>
          </w:p>
        </w:tc>
        <w:tc>
          <w:tcPr>
            <w:tcW w:w="5563" w:type="dxa"/>
          </w:tcPr>
          <w:p w:rsidR="00D530D8" w:rsidRPr="005C4DE3" w:rsidRDefault="00D530D8" w:rsidP="00C23A8F">
            <w:pPr>
              <w:jc w:val="both"/>
            </w:pPr>
            <w:r w:rsidRPr="005C4DE3">
              <w:t>Земельные участки, предназначенные для сельскохозяйственного использования</w:t>
            </w:r>
          </w:p>
        </w:tc>
        <w:tc>
          <w:tcPr>
            <w:tcW w:w="850" w:type="dxa"/>
            <w:vAlign w:val="center"/>
          </w:tcPr>
          <w:p w:rsidR="00D530D8" w:rsidRPr="005C4DE3" w:rsidRDefault="00D530D8" w:rsidP="00C23A8F">
            <w:pPr>
              <w:jc w:val="center"/>
            </w:pPr>
            <w:r w:rsidRPr="005C4DE3">
              <w:t>*</w:t>
            </w:r>
          </w:p>
        </w:tc>
        <w:tc>
          <w:tcPr>
            <w:tcW w:w="993" w:type="dxa"/>
            <w:vAlign w:val="center"/>
          </w:tcPr>
          <w:p w:rsidR="00D530D8" w:rsidRPr="005C4DE3" w:rsidRDefault="00D530D8" w:rsidP="00C23A8F">
            <w:pPr>
              <w:jc w:val="center"/>
            </w:pPr>
            <w:r w:rsidRPr="005C4DE3">
              <w:t>*</w:t>
            </w:r>
          </w:p>
        </w:tc>
        <w:tc>
          <w:tcPr>
            <w:tcW w:w="992"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850"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851" w:type="dxa"/>
            <w:vAlign w:val="center"/>
          </w:tcPr>
          <w:p w:rsidR="00D530D8" w:rsidRPr="005C4DE3" w:rsidRDefault="00D530D8" w:rsidP="00C23A8F">
            <w:pPr>
              <w:jc w:val="center"/>
            </w:pPr>
            <w:r w:rsidRPr="005C4DE3">
              <w:t>*</w:t>
            </w:r>
          </w:p>
        </w:tc>
        <w:tc>
          <w:tcPr>
            <w:tcW w:w="708"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c>
          <w:tcPr>
            <w:tcW w:w="709" w:type="dxa"/>
            <w:vAlign w:val="center"/>
          </w:tcPr>
          <w:p w:rsidR="00D530D8" w:rsidRPr="005C4DE3" w:rsidRDefault="00D530D8" w:rsidP="00C23A8F">
            <w:pPr>
              <w:jc w:val="center"/>
            </w:pPr>
            <w:r w:rsidRPr="005C4DE3">
              <w:t>*</w:t>
            </w:r>
          </w:p>
        </w:tc>
      </w:tr>
      <w:tr w:rsidR="00D530D8" w:rsidRPr="005C4DE3" w:rsidTr="00994AB9">
        <w:tc>
          <w:tcPr>
            <w:tcW w:w="499" w:type="dxa"/>
          </w:tcPr>
          <w:p w:rsidR="00D530D8" w:rsidRPr="005C4DE3" w:rsidRDefault="00D530D8" w:rsidP="00C23A8F">
            <w:r>
              <w:t>11</w:t>
            </w:r>
          </w:p>
        </w:tc>
        <w:tc>
          <w:tcPr>
            <w:tcW w:w="5563" w:type="dxa"/>
          </w:tcPr>
          <w:p w:rsidR="00D530D8" w:rsidRPr="005C4DE3" w:rsidRDefault="00D530D8" w:rsidP="00C23A8F">
            <w:pPr>
              <w:jc w:val="both"/>
            </w:pPr>
            <w:r w:rsidRPr="005C4DE3">
              <w:t>Прочие земельные участки</w:t>
            </w:r>
          </w:p>
        </w:tc>
        <w:tc>
          <w:tcPr>
            <w:tcW w:w="850" w:type="dxa"/>
          </w:tcPr>
          <w:p w:rsidR="00D530D8" w:rsidRPr="005C4DE3" w:rsidRDefault="00D530D8" w:rsidP="00C23A8F">
            <w:pPr>
              <w:jc w:val="center"/>
            </w:pPr>
            <w:r w:rsidRPr="005C4DE3">
              <w:t>*</w:t>
            </w:r>
          </w:p>
        </w:tc>
        <w:tc>
          <w:tcPr>
            <w:tcW w:w="993" w:type="dxa"/>
          </w:tcPr>
          <w:p w:rsidR="00D530D8" w:rsidRPr="005C4DE3" w:rsidRDefault="00D530D8" w:rsidP="00C23A8F">
            <w:pPr>
              <w:jc w:val="center"/>
            </w:pPr>
            <w:r w:rsidRPr="005C4DE3">
              <w:t>*</w:t>
            </w:r>
          </w:p>
        </w:tc>
        <w:tc>
          <w:tcPr>
            <w:tcW w:w="992" w:type="dxa"/>
          </w:tcPr>
          <w:p w:rsidR="00D530D8" w:rsidRPr="005C4DE3" w:rsidRDefault="00D530D8" w:rsidP="00C23A8F">
            <w:pPr>
              <w:jc w:val="center"/>
            </w:pPr>
            <w:r w:rsidRPr="005C4DE3">
              <w:t>*</w:t>
            </w:r>
          </w:p>
        </w:tc>
        <w:tc>
          <w:tcPr>
            <w:tcW w:w="850" w:type="dxa"/>
          </w:tcPr>
          <w:p w:rsidR="00D530D8" w:rsidRPr="005C4DE3" w:rsidRDefault="00D530D8" w:rsidP="00C23A8F">
            <w:pPr>
              <w:jc w:val="center"/>
            </w:pPr>
            <w:r w:rsidRPr="005C4DE3">
              <w:t>*</w:t>
            </w:r>
          </w:p>
        </w:tc>
        <w:tc>
          <w:tcPr>
            <w:tcW w:w="851" w:type="dxa"/>
          </w:tcPr>
          <w:p w:rsidR="00D530D8" w:rsidRPr="005C4DE3" w:rsidRDefault="00D530D8" w:rsidP="00C23A8F">
            <w:pPr>
              <w:jc w:val="center"/>
            </w:pPr>
            <w:r w:rsidRPr="005C4DE3">
              <w:t>*</w:t>
            </w:r>
          </w:p>
        </w:tc>
        <w:tc>
          <w:tcPr>
            <w:tcW w:w="850" w:type="dxa"/>
          </w:tcPr>
          <w:p w:rsidR="00D530D8" w:rsidRPr="005C4DE3" w:rsidRDefault="00D530D8" w:rsidP="00C23A8F">
            <w:pPr>
              <w:jc w:val="center"/>
            </w:pPr>
            <w:r w:rsidRPr="005C4DE3">
              <w:t>*</w:t>
            </w:r>
          </w:p>
        </w:tc>
        <w:tc>
          <w:tcPr>
            <w:tcW w:w="709" w:type="dxa"/>
          </w:tcPr>
          <w:p w:rsidR="00D530D8" w:rsidRPr="005C4DE3" w:rsidRDefault="00D530D8" w:rsidP="00C23A8F">
            <w:pPr>
              <w:jc w:val="center"/>
            </w:pPr>
            <w:r w:rsidRPr="005C4DE3">
              <w:t>*</w:t>
            </w:r>
          </w:p>
        </w:tc>
        <w:tc>
          <w:tcPr>
            <w:tcW w:w="851" w:type="dxa"/>
          </w:tcPr>
          <w:p w:rsidR="00D530D8" w:rsidRPr="005C4DE3" w:rsidRDefault="00D530D8" w:rsidP="00C23A8F">
            <w:pPr>
              <w:jc w:val="center"/>
            </w:pPr>
            <w:r w:rsidRPr="005C4DE3">
              <w:t>*</w:t>
            </w:r>
          </w:p>
        </w:tc>
        <w:tc>
          <w:tcPr>
            <w:tcW w:w="708" w:type="dxa"/>
          </w:tcPr>
          <w:p w:rsidR="00D530D8" w:rsidRPr="005C4DE3" w:rsidRDefault="00D530D8" w:rsidP="00C23A8F">
            <w:pPr>
              <w:jc w:val="center"/>
            </w:pPr>
            <w:r w:rsidRPr="005C4DE3">
              <w:t>*</w:t>
            </w:r>
          </w:p>
        </w:tc>
        <w:tc>
          <w:tcPr>
            <w:tcW w:w="709" w:type="dxa"/>
          </w:tcPr>
          <w:p w:rsidR="00D530D8" w:rsidRPr="005C4DE3" w:rsidRDefault="00D530D8" w:rsidP="00C23A8F">
            <w:pPr>
              <w:jc w:val="center"/>
            </w:pPr>
            <w:r w:rsidRPr="005C4DE3">
              <w:t>*</w:t>
            </w:r>
          </w:p>
        </w:tc>
        <w:tc>
          <w:tcPr>
            <w:tcW w:w="709" w:type="dxa"/>
          </w:tcPr>
          <w:p w:rsidR="00D530D8" w:rsidRPr="005C4DE3" w:rsidRDefault="00D530D8" w:rsidP="00C23A8F">
            <w:pPr>
              <w:jc w:val="center"/>
            </w:pPr>
            <w:r w:rsidRPr="005C4DE3">
              <w:t>*</w:t>
            </w:r>
          </w:p>
        </w:tc>
      </w:tr>
    </w:tbl>
    <w:p w:rsidR="00994AB9" w:rsidRDefault="00994AB9" w:rsidP="00994AB9">
      <w:pPr>
        <w:rPr>
          <w:sz w:val="28"/>
          <w:szCs w:val="28"/>
        </w:rPr>
      </w:pPr>
    </w:p>
    <w:p w:rsidR="00994AB9" w:rsidRPr="005C4DE3" w:rsidRDefault="00994AB9" w:rsidP="00994AB9">
      <w:pPr>
        <w:rPr>
          <w:sz w:val="28"/>
          <w:szCs w:val="28"/>
        </w:rPr>
      </w:pPr>
      <w:r w:rsidRPr="005C4DE3">
        <w:rPr>
          <w:sz w:val="28"/>
          <w:szCs w:val="28"/>
        </w:rPr>
        <w:t>Примечание</w:t>
      </w:r>
    </w:p>
    <w:p w:rsidR="00994AB9" w:rsidRPr="005C4DE3" w:rsidRDefault="00994AB9" w:rsidP="00994AB9">
      <w:pPr>
        <w:spacing w:line="209" w:lineRule="auto"/>
        <w:ind w:firstLine="720"/>
        <w:jc w:val="both"/>
      </w:pPr>
      <w:r w:rsidRPr="005C4DE3">
        <w:rPr>
          <w:sz w:val="28"/>
          <w:szCs w:val="28"/>
        </w:rPr>
        <w:t xml:space="preserve">1. </w:t>
      </w:r>
      <w:r w:rsidRPr="005C4DE3">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p w:rsidR="00994AB9" w:rsidRPr="005C4DE3" w:rsidRDefault="00994AB9" w:rsidP="00994AB9">
      <w:pPr>
        <w:rPr>
          <w:sz w:val="28"/>
          <w:szCs w:val="28"/>
        </w:rPr>
      </w:pPr>
    </w:p>
    <w:p w:rsidR="00994AB9" w:rsidRPr="005C4DE3" w:rsidRDefault="00994AB9" w:rsidP="00994AB9">
      <w:pPr>
        <w:autoSpaceDE w:val="0"/>
        <w:autoSpaceDN w:val="0"/>
        <w:adjustRightInd w:val="0"/>
        <w:jc w:val="center"/>
        <w:rPr>
          <w:bCs/>
          <w:sz w:val="28"/>
          <w:szCs w:val="28"/>
        </w:rPr>
        <w:sectPr w:rsidR="00994AB9" w:rsidRPr="005C4DE3" w:rsidSect="00C23A8F">
          <w:headerReference w:type="even" r:id="rId9"/>
          <w:headerReference w:type="default" r:id="rId10"/>
          <w:pgSz w:w="16838" w:h="11906" w:orient="landscape" w:code="9"/>
          <w:pgMar w:top="719" w:right="1134" w:bottom="719" w:left="1134" w:header="709" w:footer="709" w:gutter="0"/>
          <w:cols w:space="709"/>
          <w:titlePg/>
        </w:sectPr>
      </w:pPr>
    </w:p>
    <w:p w:rsidR="00994AB9" w:rsidRDefault="00994AB9" w:rsidP="00034B40">
      <w:pPr>
        <w:pStyle w:val="Default"/>
        <w:ind w:left="4536"/>
        <w:jc w:val="right"/>
        <w:rPr>
          <w:rFonts w:ascii="Times New Roman" w:hAnsi="Times New Roman" w:cs="Times New Roman"/>
        </w:rPr>
      </w:pPr>
      <w:r w:rsidRPr="006A7E12">
        <w:rPr>
          <w:rFonts w:ascii="Times New Roman" w:hAnsi="Times New Roman" w:cs="Times New Roman"/>
        </w:rPr>
        <w:lastRenderedPageBreak/>
        <w:t>Приложение</w:t>
      </w:r>
      <w:r>
        <w:rPr>
          <w:rFonts w:ascii="Times New Roman" w:hAnsi="Times New Roman" w:cs="Times New Roman"/>
        </w:rPr>
        <w:t xml:space="preserve"> 3</w:t>
      </w:r>
    </w:p>
    <w:p w:rsidR="00034B40" w:rsidRPr="006A7E12" w:rsidRDefault="00034B40" w:rsidP="00034B40">
      <w:pPr>
        <w:pStyle w:val="Default"/>
        <w:ind w:left="3969"/>
        <w:jc w:val="both"/>
        <w:rPr>
          <w:rFonts w:ascii="Times New Roman" w:hAnsi="Times New Roman" w:cs="Times New Roman"/>
        </w:rPr>
      </w:pPr>
      <w:r w:rsidRPr="006A7E12">
        <w:rPr>
          <w:rFonts w:ascii="Times New Roman" w:hAnsi="Times New Roman" w:cs="Times New Roman"/>
        </w:rPr>
        <w:t xml:space="preserve">к </w:t>
      </w:r>
      <w:r>
        <w:rPr>
          <w:rFonts w:ascii="Times New Roman" w:hAnsi="Times New Roman" w:cs="Times New Roman"/>
        </w:rPr>
        <w:t>р</w:t>
      </w:r>
      <w:r w:rsidRPr="006A7E12">
        <w:rPr>
          <w:rFonts w:ascii="Times New Roman" w:hAnsi="Times New Roman" w:cs="Times New Roman"/>
        </w:rPr>
        <w:t xml:space="preserve">ешению Собрания депутатов </w:t>
      </w:r>
      <w:r w:rsidRPr="00D65908">
        <w:rPr>
          <w:rFonts w:ascii="Times New Roman" w:hAnsi="Times New Roman" w:cs="Times New Roman"/>
        </w:rPr>
        <w:t>Кручено-Балковского сельского поселения</w:t>
      </w:r>
      <w:r>
        <w:rPr>
          <w:rFonts w:ascii="Times New Roman" w:hAnsi="Times New Roman" w:cs="Times New Roman"/>
          <w:sz w:val="28"/>
          <w:szCs w:val="28"/>
        </w:rPr>
        <w:t xml:space="preserve"> </w:t>
      </w:r>
      <w:r w:rsidRPr="006A7E12">
        <w:rPr>
          <w:rFonts w:ascii="Times New Roman" w:hAnsi="Times New Roman" w:cs="Times New Roman"/>
        </w:rPr>
        <w:t xml:space="preserve">Сальского района </w:t>
      </w:r>
      <w:r w:rsidRPr="006A7E12">
        <w:rPr>
          <w:rFonts w:ascii="Times New Roman" w:hAnsi="Times New Roman" w:cs="Times New Roman"/>
          <w:b/>
          <w:bCs/>
        </w:rPr>
        <w:t>«</w:t>
      </w:r>
      <w:r w:rsidRPr="006A7E12">
        <w:rPr>
          <w:rFonts w:ascii="Times New Roman" w:hAnsi="Times New Roman" w:cs="Times New Roman"/>
        </w:rPr>
        <w:t xml:space="preserve">Об арендной плате за использование земельных участков, государственная собственность </w:t>
      </w:r>
      <w:r>
        <w:rPr>
          <w:rFonts w:ascii="Times New Roman" w:hAnsi="Times New Roman" w:cs="Times New Roman"/>
        </w:rPr>
        <w:t xml:space="preserve"> </w:t>
      </w:r>
      <w:r w:rsidRPr="006A7E12">
        <w:rPr>
          <w:rFonts w:ascii="Times New Roman" w:hAnsi="Times New Roman" w:cs="Times New Roman"/>
        </w:rPr>
        <w:t>на которые не разграничена, и земельных участков, находящихся в собственности муниципального образования «</w:t>
      </w:r>
      <w:r>
        <w:rPr>
          <w:rFonts w:ascii="Times New Roman" w:hAnsi="Times New Roman" w:cs="Times New Roman"/>
        </w:rPr>
        <w:t>Кручено-Балковское</w:t>
      </w:r>
      <w:r w:rsidRPr="00D65908">
        <w:rPr>
          <w:rFonts w:ascii="Times New Roman" w:hAnsi="Times New Roman" w:cs="Times New Roman"/>
        </w:rPr>
        <w:t xml:space="preserve"> сельско</w:t>
      </w:r>
      <w:r>
        <w:rPr>
          <w:rFonts w:ascii="Times New Roman" w:hAnsi="Times New Roman" w:cs="Times New Roman"/>
        </w:rPr>
        <w:t>е</w:t>
      </w:r>
      <w:r w:rsidRPr="00D65908">
        <w:rPr>
          <w:rFonts w:ascii="Times New Roman" w:hAnsi="Times New Roman" w:cs="Times New Roman"/>
        </w:rPr>
        <w:t xml:space="preserve"> поселени</w:t>
      </w:r>
      <w:r>
        <w:rPr>
          <w:rFonts w:ascii="Times New Roman" w:hAnsi="Times New Roman" w:cs="Times New Roman"/>
        </w:rPr>
        <w:t>е</w:t>
      </w:r>
      <w:r w:rsidRPr="006A7E12">
        <w:rPr>
          <w:rFonts w:ascii="Times New Roman" w:hAnsi="Times New Roman" w:cs="Times New Roman"/>
        </w:rPr>
        <w:t>»</w:t>
      </w:r>
    </w:p>
    <w:p w:rsidR="00994AB9" w:rsidRDefault="00994AB9" w:rsidP="00994AB9">
      <w:pPr>
        <w:autoSpaceDE w:val="0"/>
        <w:autoSpaceDN w:val="0"/>
        <w:adjustRightInd w:val="0"/>
        <w:jc w:val="both"/>
        <w:rPr>
          <w:sz w:val="24"/>
          <w:szCs w:val="24"/>
        </w:rPr>
      </w:pPr>
    </w:p>
    <w:p w:rsidR="00994AB9" w:rsidRDefault="00994AB9" w:rsidP="00994AB9">
      <w:pPr>
        <w:autoSpaceDE w:val="0"/>
        <w:autoSpaceDN w:val="0"/>
        <w:adjustRightInd w:val="0"/>
        <w:jc w:val="both"/>
        <w:rPr>
          <w:sz w:val="24"/>
          <w:szCs w:val="24"/>
        </w:rPr>
      </w:pPr>
    </w:p>
    <w:p w:rsidR="00994AB9" w:rsidRDefault="00994AB9" w:rsidP="00994AB9">
      <w:pPr>
        <w:autoSpaceDE w:val="0"/>
        <w:autoSpaceDN w:val="0"/>
        <w:adjustRightInd w:val="0"/>
        <w:jc w:val="both"/>
        <w:rPr>
          <w:color w:val="000000"/>
          <w:sz w:val="24"/>
          <w:szCs w:val="24"/>
        </w:rPr>
      </w:pPr>
      <w:r w:rsidRPr="005C4DE3">
        <w:rPr>
          <w:sz w:val="24"/>
          <w:szCs w:val="24"/>
        </w:rPr>
        <w:t xml:space="preserve">Раздел 3. Ставки </w:t>
      </w:r>
      <w:r w:rsidRPr="005C4DE3">
        <w:rPr>
          <w:color w:val="000000"/>
          <w:sz w:val="24"/>
          <w:szCs w:val="24"/>
        </w:rPr>
        <w:t xml:space="preserve">арендной платы по видам использования </w:t>
      </w:r>
      <w:r>
        <w:rPr>
          <w:color w:val="000000"/>
          <w:sz w:val="24"/>
          <w:szCs w:val="24"/>
        </w:rPr>
        <w:t>в</w:t>
      </w:r>
      <w:r w:rsidRPr="005C4DE3">
        <w:rPr>
          <w:color w:val="000000"/>
          <w:sz w:val="24"/>
          <w:szCs w:val="24"/>
        </w:rPr>
        <w:t xml:space="preserve"> пределах земель различных категорий </w:t>
      </w:r>
      <w:r>
        <w:rPr>
          <w:color w:val="000000"/>
          <w:sz w:val="24"/>
          <w:szCs w:val="24"/>
        </w:rPr>
        <w:t>на территории Сальского района</w:t>
      </w:r>
    </w:p>
    <w:p w:rsidR="00994AB9" w:rsidRPr="005C4DE3" w:rsidRDefault="00994AB9" w:rsidP="00994AB9">
      <w:pPr>
        <w:autoSpaceDE w:val="0"/>
        <w:autoSpaceDN w:val="0"/>
        <w:adjustRightInd w:val="0"/>
        <w:jc w:val="both"/>
        <w:rPr>
          <w:color w:val="000000"/>
          <w:sz w:val="24"/>
          <w:szCs w:val="24"/>
        </w:rPr>
      </w:pPr>
    </w:p>
    <w:tbl>
      <w:tblPr>
        <w:tblW w:w="9782" w:type="dxa"/>
        <w:tblInd w:w="-176" w:type="dxa"/>
        <w:tblLook w:val="0000"/>
      </w:tblPr>
      <w:tblGrid>
        <w:gridCol w:w="851"/>
        <w:gridCol w:w="7655"/>
        <w:gridCol w:w="1276"/>
      </w:tblGrid>
      <w:tr w:rsidR="00994AB9" w:rsidRPr="00C657B4" w:rsidTr="00C23A8F">
        <w:trPr>
          <w:trHeight w:val="890"/>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p>
          <w:p w:rsidR="00994AB9" w:rsidRPr="00C657B4" w:rsidRDefault="00994AB9" w:rsidP="00C23A8F">
            <w:pPr>
              <w:jc w:val="center"/>
              <w:rPr>
                <w:sz w:val="22"/>
                <w:szCs w:val="22"/>
              </w:rPr>
            </w:pPr>
            <w:r w:rsidRPr="00C657B4">
              <w:rPr>
                <w:sz w:val="22"/>
                <w:szCs w:val="22"/>
              </w:rPr>
              <w:t>№ пп</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p>
          <w:p w:rsidR="00994AB9" w:rsidRPr="00C657B4" w:rsidRDefault="00994AB9" w:rsidP="00C23A8F">
            <w:pPr>
              <w:jc w:val="center"/>
              <w:rPr>
                <w:sz w:val="22"/>
                <w:szCs w:val="22"/>
              </w:rPr>
            </w:pPr>
            <w:r w:rsidRPr="00C657B4">
              <w:rPr>
                <w:sz w:val="22"/>
                <w:szCs w:val="22"/>
              </w:rPr>
              <w:t>Виды использования земель</w:t>
            </w:r>
          </w:p>
        </w:tc>
        <w:tc>
          <w:tcPr>
            <w:tcW w:w="1276" w:type="dxa"/>
            <w:tcBorders>
              <w:top w:val="single" w:sz="4" w:space="0" w:color="auto"/>
              <w:bottom w:val="single" w:sz="4" w:space="0" w:color="auto"/>
              <w:right w:val="single" w:sz="4" w:space="0" w:color="auto"/>
            </w:tcBorders>
            <w:shd w:val="clear" w:color="auto" w:fill="auto"/>
          </w:tcPr>
          <w:p w:rsidR="00994AB9" w:rsidRPr="00C657B4" w:rsidRDefault="00994AB9" w:rsidP="00C23A8F">
            <w:pPr>
              <w:jc w:val="center"/>
              <w:rPr>
                <w:sz w:val="22"/>
                <w:szCs w:val="22"/>
              </w:rPr>
            </w:pPr>
            <w:r w:rsidRPr="00C657B4">
              <w:rPr>
                <w:sz w:val="22"/>
                <w:szCs w:val="22"/>
              </w:rPr>
              <w:t xml:space="preserve">Ставка арендной платы </w:t>
            </w:r>
          </w:p>
          <w:p w:rsidR="00994AB9" w:rsidRPr="00C657B4" w:rsidRDefault="00994AB9" w:rsidP="00C23A8F">
            <w:pPr>
              <w:jc w:val="center"/>
              <w:rPr>
                <w:sz w:val="22"/>
                <w:szCs w:val="22"/>
              </w:rPr>
            </w:pPr>
            <w:r w:rsidRPr="00C657B4">
              <w:rPr>
                <w:sz w:val="22"/>
                <w:szCs w:val="22"/>
              </w:rPr>
              <w:t xml:space="preserve">( %) </w:t>
            </w:r>
          </w:p>
        </w:tc>
      </w:tr>
      <w:tr w:rsidR="00994AB9" w:rsidRPr="005C4DE3" w:rsidTr="00C23A8F">
        <w:trPr>
          <w:trHeight w:val="285"/>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Cs w:val="24"/>
              </w:rPr>
            </w:pPr>
            <w:r w:rsidRPr="005C4DE3">
              <w:rPr>
                <w:szCs w:val="24"/>
              </w:rPr>
              <w:t>1</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Cs w:val="24"/>
              </w:rPr>
            </w:pPr>
            <w:r w:rsidRPr="005C4DE3">
              <w:rPr>
                <w:szCs w:val="24"/>
              </w:rPr>
              <w:t>2</w:t>
            </w:r>
          </w:p>
        </w:tc>
        <w:tc>
          <w:tcPr>
            <w:tcW w:w="1276" w:type="dxa"/>
            <w:tcBorders>
              <w:top w:val="single" w:sz="4" w:space="0" w:color="auto"/>
              <w:left w:val="nil"/>
              <w:bottom w:val="single" w:sz="4" w:space="0" w:color="auto"/>
              <w:right w:val="single" w:sz="4" w:space="0" w:color="auto"/>
            </w:tcBorders>
            <w:shd w:val="clear" w:color="auto" w:fill="auto"/>
          </w:tcPr>
          <w:p w:rsidR="00994AB9" w:rsidRPr="005C4DE3" w:rsidRDefault="00994AB9" w:rsidP="00C23A8F">
            <w:pPr>
              <w:jc w:val="center"/>
              <w:rPr>
                <w:szCs w:val="24"/>
              </w:rPr>
            </w:pPr>
            <w:r>
              <w:rPr>
                <w:szCs w:val="24"/>
              </w:rPr>
              <w:t>3</w:t>
            </w:r>
          </w:p>
        </w:tc>
      </w:tr>
      <w:tr w:rsidR="00994AB9" w:rsidRPr="005C4DE3" w:rsidTr="00C23A8F">
        <w:trPr>
          <w:trHeight w:val="341"/>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tabs>
                <w:tab w:val="left" w:pos="2100"/>
              </w:tabs>
              <w:rPr>
                <w:b/>
                <w:color w:val="000000"/>
                <w:spacing w:val="-8"/>
                <w:sz w:val="24"/>
                <w:szCs w:val="24"/>
              </w:rPr>
            </w:pPr>
            <w:r w:rsidRPr="005C4DE3">
              <w:rPr>
                <w:b/>
                <w:sz w:val="24"/>
                <w:szCs w:val="24"/>
              </w:rPr>
              <w:t xml:space="preserve"> </w:t>
            </w:r>
            <w:r w:rsidRPr="005C4DE3">
              <w:rPr>
                <w:b/>
                <w:color w:val="000000"/>
                <w:spacing w:val="-8"/>
                <w:sz w:val="24"/>
                <w:szCs w:val="24"/>
              </w:rPr>
              <w:t>Земли сельскохозяйственного назначения</w:t>
            </w:r>
          </w:p>
          <w:p w:rsidR="00994AB9" w:rsidRPr="005C4DE3" w:rsidRDefault="00994AB9" w:rsidP="00C23A8F">
            <w:pPr>
              <w:tabs>
                <w:tab w:val="left" w:pos="2100"/>
              </w:tabs>
              <w:rPr>
                <w:b/>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rPr>
                <w:sz w:val="24"/>
                <w:szCs w:val="24"/>
              </w:rPr>
            </w:pPr>
          </w:p>
        </w:tc>
      </w:tr>
      <w:tr w:rsidR="00994AB9" w:rsidRPr="005C4DE3" w:rsidTr="00C23A8F">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1.1</w:t>
            </w:r>
          </w:p>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1.1.1</w:t>
            </w:r>
          </w:p>
          <w:p w:rsidR="00994AB9" w:rsidRPr="005C4DE3" w:rsidRDefault="00994AB9" w:rsidP="00C23A8F">
            <w:pPr>
              <w:jc w:val="center"/>
              <w:rPr>
                <w:sz w:val="24"/>
                <w:szCs w:val="24"/>
              </w:rPr>
            </w:pPr>
            <w:r w:rsidRPr="005C4DE3">
              <w:rPr>
                <w:sz w:val="24"/>
                <w:szCs w:val="24"/>
              </w:rPr>
              <w:t>1.1.2</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 xml:space="preserve">Сельскохозяйственные угодья, предоставленные в аренду для ведения сельскохозяйственного производства юридическим лицам и гражданам, в т. ч. </w:t>
            </w:r>
          </w:p>
          <w:p w:rsidR="00994AB9" w:rsidRPr="005C4DE3" w:rsidRDefault="00994AB9" w:rsidP="00C23A8F">
            <w:pPr>
              <w:jc w:val="both"/>
              <w:rPr>
                <w:sz w:val="24"/>
                <w:szCs w:val="24"/>
              </w:rPr>
            </w:pPr>
            <w:r w:rsidRPr="005C4DE3">
              <w:rPr>
                <w:sz w:val="24"/>
                <w:szCs w:val="24"/>
              </w:rPr>
              <w:t>- пашня</w:t>
            </w:r>
          </w:p>
          <w:p w:rsidR="00994AB9" w:rsidRPr="005C4DE3" w:rsidRDefault="00994AB9" w:rsidP="00C23A8F">
            <w:pPr>
              <w:jc w:val="both"/>
              <w:rPr>
                <w:sz w:val="24"/>
                <w:szCs w:val="24"/>
              </w:rPr>
            </w:pPr>
            <w:r w:rsidRPr="005C4DE3">
              <w:rPr>
                <w:sz w:val="24"/>
                <w:szCs w:val="24"/>
              </w:rPr>
              <w:t>- пастбище</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0,5</w:t>
            </w:r>
          </w:p>
          <w:p w:rsidR="00994AB9" w:rsidRPr="005C4DE3" w:rsidRDefault="00994AB9" w:rsidP="00C23A8F">
            <w:pPr>
              <w:jc w:val="center"/>
              <w:rPr>
                <w:sz w:val="24"/>
                <w:szCs w:val="24"/>
              </w:rPr>
            </w:pPr>
            <w:r w:rsidRPr="005C4DE3">
              <w:rPr>
                <w:sz w:val="24"/>
                <w:szCs w:val="24"/>
              </w:rPr>
              <w:t>*</w:t>
            </w:r>
          </w:p>
        </w:tc>
      </w:tr>
      <w:tr w:rsidR="00994AB9" w:rsidRPr="005C4DE3" w:rsidTr="00C23A8F">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1.2</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Орошаемые земельные участки, предоставленные в аренду для ведения сельскохозяйственного производства</w:t>
            </w:r>
          </w:p>
          <w:p w:rsidR="00994AB9" w:rsidRPr="005C4DE3" w:rsidRDefault="00994AB9" w:rsidP="00C23A8F">
            <w:pPr>
              <w:jc w:val="both"/>
              <w:rPr>
                <w:sz w:val="24"/>
                <w:szCs w:val="24"/>
              </w:rPr>
            </w:pPr>
            <w:r w:rsidRPr="005C4DE3">
              <w:rPr>
                <w:sz w:val="24"/>
                <w:szCs w:val="24"/>
              </w:rPr>
              <w:t xml:space="preserve">юридическим лицам и гражданам  </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1,2</w:t>
            </w:r>
          </w:p>
        </w:tc>
      </w:tr>
      <w:tr w:rsidR="00994AB9" w:rsidRPr="005C4DE3" w:rsidTr="00C23A8F">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1.3</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jc w:val="both"/>
              <w:rPr>
                <w:sz w:val="24"/>
                <w:szCs w:val="24"/>
              </w:rPr>
            </w:pPr>
            <w:r w:rsidRPr="005C4DE3">
              <w:rPr>
                <w:sz w:val="24"/>
                <w:szCs w:val="24"/>
              </w:rPr>
              <w:t xml:space="preserve">Сельскохозяйственные угодья, предоставленные в аренду гражданам для ведения личного подсобного хозяйства, садоводства, огородничества, животноводства, сенокошения и выпаса скота </w:t>
            </w:r>
          </w:p>
          <w:p w:rsidR="00994AB9" w:rsidRPr="005C4DE3" w:rsidRDefault="00994AB9" w:rsidP="00C23A8F">
            <w:pPr>
              <w:jc w:val="both"/>
              <w:rPr>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Pr>
                <w:sz w:val="24"/>
                <w:szCs w:val="24"/>
              </w:rPr>
              <w:t>*</w:t>
            </w:r>
          </w:p>
        </w:tc>
      </w:tr>
      <w:tr w:rsidR="00994AB9" w:rsidRPr="005C4DE3" w:rsidTr="00C23A8F">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1.4</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Земельные участки, занятые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p>
          <w:p w:rsidR="00994AB9" w:rsidRPr="005C4DE3" w:rsidRDefault="00994AB9" w:rsidP="00C23A8F">
            <w:pPr>
              <w:jc w:val="center"/>
              <w:rPr>
                <w:sz w:val="24"/>
                <w:szCs w:val="24"/>
              </w:rPr>
            </w:pPr>
            <w:r w:rsidRPr="005C4DE3">
              <w:rPr>
                <w:sz w:val="24"/>
                <w:szCs w:val="24"/>
              </w:rPr>
              <w:t>*</w:t>
            </w:r>
          </w:p>
        </w:tc>
      </w:tr>
      <w:tr w:rsidR="00994AB9" w:rsidRPr="005C4DE3" w:rsidTr="00C23A8F">
        <w:trPr>
          <w:trHeight w:val="560"/>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1.5</w:t>
            </w:r>
          </w:p>
        </w:tc>
        <w:tc>
          <w:tcPr>
            <w:tcW w:w="7655" w:type="dxa"/>
            <w:tcBorders>
              <w:top w:val="nil"/>
              <w:left w:val="nil"/>
              <w:bottom w:val="single" w:sz="4" w:space="0" w:color="auto"/>
              <w:right w:val="single" w:sz="4" w:space="0" w:color="auto"/>
            </w:tcBorders>
            <w:shd w:val="clear" w:color="auto" w:fill="auto"/>
          </w:tcPr>
          <w:p w:rsidR="00994AB9" w:rsidRPr="005C4DE3" w:rsidRDefault="00994AB9" w:rsidP="00C23A8F">
            <w:pPr>
              <w:jc w:val="both"/>
              <w:rPr>
                <w:sz w:val="24"/>
                <w:szCs w:val="24"/>
              </w:rPr>
            </w:pPr>
            <w:r w:rsidRPr="005C4DE3">
              <w:rPr>
                <w:sz w:val="24"/>
                <w:szCs w:val="24"/>
              </w:rPr>
              <w:t>Земельные участки, занятые внутрихозяйственными дорогами,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w:t>
            </w:r>
          </w:p>
        </w:tc>
      </w:tr>
      <w:tr w:rsidR="00994AB9" w:rsidRPr="005C4DE3" w:rsidTr="00C23A8F">
        <w:trPr>
          <w:trHeight w:val="283"/>
        </w:trPr>
        <w:tc>
          <w:tcPr>
            <w:tcW w:w="851" w:type="dxa"/>
            <w:tcBorders>
              <w:top w:val="nil"/>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2</w:t>
            </w:r>
          </w:p>
        </w:tc>
        <w:tc>
          <w:tcPr>
            <w:tcW w:w="7655" w:type="dxa"/>
            <w:tcBorders>
              <w:top w:val="nil"/>
              <w:left w:val="nil"/>
              <w:bottom w:val="single" w:sz="4" w:space="0" w:color="auto"/>
              <w:right w:val="single" w:sz="4" w:space="0" w:color="auto"/>
            </w:tcBorders>
            <w:shd w:val="clear" w:color="auto" w:fill="auto"/>
          </w:tcPr>
          <w:p w:rsidR="00994AB9" w:rsidRDefault="00994AB9" w:rsidP="00C23A8F">
            <w:pPr>
              <w:tabs>
                <w:tab w:val="left" w:pos="2100"/>
              </w:tabs>
              <w:jc w:val="both"/>
              <w:rPr>
                <w:b/>
                <w:color w:val="000000"/>
                <w:spacing w:val="-8"/>
                <w:sz w:val="24"/>
                <w:szCs w:val="24"/>
              </w:rPr>
            </w:pPr>
            <w:r w:rsidRPr="005C4DE3">
              <w:rPr>
                <w:b/>
                <w:color w:val="000000"/>
                <w:spacing w:val="-8"/>
                <w:sz w:val="24"/>
                <w:szCs w:val="24"/>
              </w:rPr>
              <w:t>Земли промышлен</w:t>
            </w:r>
            <w:r w:rsidRPr="005C4DE3">
              <w:rPr>
                <w:b/>
                <w:color w:val="000000"/>
                <w:spacing w:val="-10"/>
                <w:sz w:val="24"/>
                <w:szCs w:val="24"/>
              </w:rPr>
              <w:t>ности и</w:t>
            </w:r>
            <w:r w:rsidRPr="005C4DE3">
              <w:rPr>
                <w:b/>
                <w:color w:val="000000"/>
                <w:spacing w:val="-12"/>
                <w:sz w:val="24"/>
                <w:szCs w:val="24"/>
              </w:rPr>
              <w:t xml:space="preserve"> иного специального</w:t>
            </w:r>
            <w:r w:rsidRPr="005C4DE3">
              <w:rPr>
                <w:b/>
                <w:color w:val="000000"/>
                <w:spacing w:val="-8"/>
                <w:sz w:val="24"/>
                <w:szCs w:val="24"/>
              </w:rPr>
              <w:t xml:space="preserve"> назначения</w:t>
            </w:r>
          </w:p>
          <w:p w:rsidR="00994AB9" w:rsidRPr="005C4DE3" w:rsidRDefault="00994AB9" w:rsidP="00C23A8F">
            <w:pPr>
              <w:tabs>
                <w:tab w:val="left" w:pos="2100"/>
              </w:tabs>
              <w:jc w:val="both"/>
              <w:rPr>
                <w:b/>
                <w:sz w:val="24"/>
                <w:szCs w:val="24"/>
              </w:rPr>
            </w:pPr>
          </w:p>
        </w:tc>
        <w:tc>
          <w:tcPr>
            <w:tcW w:w="1276" w:type="dxa"/>
            <w:tcBorders>
              <w:top w:val="nil"/>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Pr>
                <w:sz w:val="24"/>
                <w:szCs w:val="24"/>
              </w:rPr>
              <w:t>2</w:t>
            </w:r>
          </w:p>
        </w:tc>
      </w:tr>
      <w:tr w:rsidR="00994AB9" w:rsidRPr="005C4DE3" w:rsidTr="00C23A8F">
        <w:trPr>
          <w:trHeight w:val="373"/>
        </w:trPr>
        <w:tc>
          <w:tcPr>
            <w:tcW w:w="851" w:type="dxa"/>
            <w:tcBorders>
              <w:top w:val="single" w:sz="4" w:space="0" w:color="auto"/>
              <w:left w:val="single" w:sz="4" w:space="0" w:color="auto"/>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3</w:t>
            </w:r>
          </w:p>
        </w:tc>
        <w:tc>
          <w:tcPr>
            <w:tcW w:w="7655" w:type="dxa"/>
            <w:tcBorders>
              <w:top w:val="single" w:sz="4" w:space="0" w:color="auto"/>
              <w:left w:val="nil"/>
              <w:bottom w:val="single" w:sz="4" w:space="0" w:color="auto"/>
              <w:right w:val="single" w:sz="4" w:space="0" w:color="auto"/>
            </w:tcBorders>
            <w:shd w:val="clear" w:color="auto" w:fill="auto"/>
          </w:tcPr>
          <w:p w:rsidR="00994AB9" w:rsidRDefault="00994AB9" w:rsidP="00C23A8F">
            <w:pPr>
              <w:jc w:val="both"/>
              <w:rPr>
                <w:b/>
                <w:sz w:val="24"/>
                <w:szCs w:val="24"/>
              </w:rPr>
            </w:pPr>
            <w:r w:rsidRPr="005C4DE3">
              <w:rPr>
                <w:b/>
                <w:sz w:val="24"/>
                <w:szCs w:val="24"/>
              </w:rPr>
              <w:t xml:space="preserve">Земли особо охраняемых территорий и объектов </w:t>
            </w:r>
          </w:p>
          <w:p w:rsidR="00994AB9" w:rsidRPr="005C4DE3" w:rsidRDefault="00994AB9" w:rsidP="00C23A8F">
            <w:pPr>
              <w:jc w:val="both"/>
              <w:rPr>
                <w:b/>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994AB9" w:rsidRPr="005C4DE3" w:rsidRDefault="00994AB9" w:rsidP="00C23A8F">
            <w:pPr>
              <w:jc w:val="center"/>
              <w:rPr>
                <w:sz w:val="24"/>
                <w:szCs w:val="24"/>
              </w:rPr>
            </w:pPr>
            <w:r w:rsidRPr="005C4DE3">
              <w:rPr>
                <w:sz w:val="24"/>
                <w:szCs w:val="24"/>
              </w:rPr>
              <w:t>2</w:t>
            </w:r>
          </w:p>
        </w:tc>
      </w:tr>
    </w:tbl>
    <w:p w:rsidR="00994AB9" w:rsidRDefault="00994AB9" w:rsidP="00994AB9">
      <w:pPr>
        <w:spacing w:line="209" w:lineRule="auto"/>
        <w:ind w:firstLine="720"/>
        <w:jc w:val="both"/>
      </w:pPr>
    </w:p>
    <w:p w:rsidR="00994AB9" w:rsidRPr="006A7E12" w:rsidRDefault="00994AB9" w:rsidP="00994AB9">
      <w:pPr>
        <w:spacing w:line="209" w:lineRule="auto"/>
        <w:ind w:firstLine="720"/>
        <w:jc w:val="both"/>
        <w:rPr>
          <w:sz w:val="28"/>
          <w:szCs w:val="28"/>
        </w:rPr>
      </w:pPr>
      <w:r w:rsidRPr="005C4DE3">
        <w:t>* Ставка арендной платы по данному виду использования земель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в соответствии с Налоговым кодексом Российской Федерации.</w:t>
      </w:r>
    </w:p>
    <w:sectPr w:rsidR="00994AB9" w:rsidRPr="006A7E12" w:rsidSect="00357732">
      <w:footnotePr>
        <w:numRestart w:val="eachPage"/>
      </w:footnotePr>
      <w:pgSz w:w="11906" w:h="16838" w:code="9"/>
      <w:pgMar w:top="1134" w:right="1418" w:bottom="1134" w:left="2127"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96" w:rsidRDefault="002E1996">
      <w:r>
        <w:separator/>
      </w:r>
    </w:p>
  </w:endnote>
  <w:endnote w:type="continuationSeparator" w:id="1">
    <w:p w:rsidR="002E1996" w:rsidRDefault="002E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96" w:rsidRDefault="002E1996">
      <w:r>
        <w:separator/>
      </w:r>
    </w:p>
  </w:footnote>
  <w:footnote w:type="continuationSeparator" w:id="1">
    <w:p w:rsidR="002E1996" w:rsidRDefault="002E1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4" w:rsidRDefault="001D4EED">
    <w:pPr>
      <w:pStyle w:val="a7"/>
      <w:framePr w:wrap="around" w:vAnchor="text" w:hAnchor="margin" w:xAlign="right" w:y="1"/>
      <w:rPr>
        <w:rStyle w:val="a9"/>
      </w:rPr>
    </w:pPr>
    <w:r>
      <w:rPr>
        <w:rStyle w:val="a9"/>
      </w:rPr>
      <w:fldChar w:fldCharType="begin"/>
    </w:r>
    <w:r w:rsidR="006320D4">
      <w:rPr>
        <w:rStyle w:val="a9"/>
      </w:rPr>
      <w:instrText xml:space="preserve">PAGE  </w:instrText>
    </w:r>
    <w:r>
      <w:rPr>
        <w:rStyle w:val="a9"/>
      </w:rPr>
      <w:fldChar w:fldCharType="end"/>
    </w:r>
  </w:p>
  <w:p w:rsidR="006320D4" w:rsidRDefault="006320D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4" w:rsidRDefault="001D4EED">
    <w:pPr>
      <w:pStyle w:val="a7"/>
      <w:framePr w:wrap="around" w:vAnchor="text" w:hAnchor="margin" w:xAlign="right" w:y="1"/>
      <w:rPr>
        <w:rStyle w:val="a9"/>
      </w:rPr>
    </w:pPr>
    <w:r>
      <w:rPr>
        <w:rStyle w:val="a9"/>
      </w:rPr>
      <w:fldChar w:fldCharType="begin"/>
    </w:r>
    <w:r w:rsidR="006320D4">
      <w:rPr>
        <w:rStyle w:val="a9"/>
      </w:rPr>
      <w:instrText xml:space="preserve">PAGE  </w:instrText>
    </w:r>
    <w:r>
      <w:rPr>
        <w:rStyle w:val="a9"/>
      </w:rPr>
      <w:fldChar w:fldCharType="separate"/>
    </w:r>
    <w:r w:rsidR="00CD71CB">
      <w:rPr>
        <w:rStyle w:val="a9"/>
        <w:noProof/>
      </w:rPr>
      <w:t>10</w:t>
    </w:r>
    <w:r>
      <w:rPr>
        <w:rStyle w:val="a9"/>
      </w:rPr>
      <w:fldChar w:fldCharType="end"/>
    </w:r>
  </w:p>
  <w:p w:rsidR="006320D4" w:rsidRDefault="006320D4">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4" w:rsidRDefault="001D4EED">
    <w:pPr>
      <w:pStyle w:val="a7"/>
      <w:framePr w:wrap="around" w:vAnchor="text" w:hAnchor="margin" w:xAlign="right" w:y="1"/>
      <w:rPr>
        <w:rStyle w:val="a9"/>
      </w:rPr>
    </w:pPr>
    <w:r>
      <w:rPr>
        <w:rStyle w:val="a9"/>
      </w:rPr>
      <w:fldChar w:fldCharType="begin"/>
    </w:r>
    <w:r w:rsidR="006320D4">
      <w:rPr>
        <w:rStyle w:val="a9"/>
      </w:rPr>
      <w:instrText xml:space="preserve">PAGE  </w:instrText>
    </w:r>
    <w:r>
      <w:rPr>
        <w:rStyle w:val="a9"/>
      </w:rPr>
      <w:fldChar w:fldCharType="end"/>
    </w:r>
  </w:p>
  <w:p w:rsidR="006320D4" w:rsidRDefault="006320D4">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D4" w:rsidRDefault="001D4EED">
    <w:pPr>
      <w:pStyle w:val="a7"/>
      <w:framePr w:wrap="around" w:vAnchor="text" w:hAnchor="margin" w:xAlign="right" w:y="1"/>
      <w:rPr>
        <w:rStyle w:val="a9"/>
      </w:rPr>
    </w:pPr>
    <w:r>
      <w:rPr>
        <w:rStyle w:val="a9"/>
      </w:rPr>
      <w:fldChar w:fldCharType="begin"/>
    </w:r>
    <w:r w:rsidR="006320D4">
      <w:rPr>
        <w:rStyle w:val="a9"/>
      </w:rPr>
      <w:instrText xml:space="preserve">PAGE  </w:instrText>
    </w:r>
    <w:r>
      <w:rPr>
        <w:rStyle w:val="a9"/>
      </w:rPr>
      <w:fldChar w:fldCharType="separate"/>
    </w:r>
    <w:r w:rsidR="00CD71CB">
      <w:rPr>
        <w:rStyle w:val="a9"/>
        <w:noProof/>
      </w:rPr>
      <w:t>12</w:t>
    </w:r>
    <w:r>
      <w:rPr>
        <w:rStyle w:val="a9"/>
      </w:rPr>
      <w:fldChar w:fldCharType="end"/>
    </w:r>
  </w:p>
  <w:p w:rsidR="006320D4" w:rsidRDefault="006320D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73E"/>
    <w:multiLevelType w:val="multilevel"/>
    <w:tmpl w:val="BA6E92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DB87841"/>
    <w:multiLevelType w:val="multilevel"/>
    <w:tmpl w:val="2E7A7BB2"/>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21905D0"/>
    <w:multiLevelType w:val="hybridMultilevel"/>
    <w:tmpl w:val="38DE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BB1F9F"/>
    <w:multiLevelType w:val="multilevel"/>
    <w:tmpl w:val="BB4E22EE"/>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8E50F5"/>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3707C2"/>
    <w:multiLevelType w:val="hybridMultilevel"/>
    <w:tmpl w:val="9E0A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9450CE"/>
    <w:multiLevelType w:val="hybridMultilevel"/>
    <w:tmpl w:val="A5288972"/>
    <w:lvl w:ilvl="0" w:tplc="279E641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2DA838C2"/>
    <w:multiLevelType w:val="multilevel"/>
    <w:tmpl w:val="28C80B2C"/>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4"/>
      <w:numFmt w:val="decimal"/>
      <w:lvlText w:val="%1.%2.%3."/>
      <w:lvlJc w:val="left"/>
      <w:pPr>
        <w:tabs>
          <w:tab w:val="num" w:pos="1630"/>
        </w:tabs>
        <w:ind w:left="1630" w:hanging="10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B5B0C5C"/>
    <w:multiLevelType w:val="hybridMultilevel"/>
    <w:tmpl w:val="322623B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071A5A"/>
    <w:multiLevelType w:val="hybridMultilevel"/>
    <w:tmpl w:val="659A50D4"/>
    <w:lvl w:ilvl="0" w:tplc="40BA8B26">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44701E"/>
    <w:multiLevelType w:val="hybridMultilevel"/>
    <w:tmpl w:val="F600E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F4150C"/>
    <w:multiLevelType w:val="hybridMultilevel"/>
    <w:tmpl w:val="4600BEE8"/>
    <w:lvl w:ilvl="0" w:tplc="73EA790E">
      <w:start w:val="1"/>
      <w:numFmt w:val="decimal"/>
      <w:lvlText w:val="%1."/>
      <w:lvlJc w:val="left"/>
      <w:pPr>
        <w:tabs>
          <w:tab w:val="num" w:pos="720"/>
        </w:tabs>
        <w:ind w:left="720" w:hanging="360"/>
      </w:pPr>
    </w:lvl>
    <w:lvl w:ilvl="1" w:tplc="AA200504" w:tentative="1">
      <w:start w:val="1"/>
      <w:numFmt w:val="lowerLetter"/>
      <w:lvlText w:val="%2."/>
      <w:lvlJc w:val="left"/>
      <w:pPr>
        <w:tabs>
          <w:tab w:val="num" w:pos="1440"/>
        </w:tabs>
        <w:ind w:left="1440" w:hanging="360"/>
      </w:pPr>
    </w:lvl>
    <w:lvl w:ilvl="2" w:tplc="A8C86962" w:tentative="1">
      <w:start w:val="1"/>
      <w:numFmt w:val="lowerRoman"/>
      <w:lvlText w:val="%3."/>
      <w:lvlJc w:val="right"/>
      <w:pPr>
        <w:tabs>
          <w:tab w:val="num" w:pos="2160"/>
        </w:tabs>
        <w:ind w:left="2160" w:hanging="180"/>
      </w:pPr>
    </w:lvl>
    <w:lvl w:ilvl="3" w:tplc="312242DA" w:tentative="1">
      <w:start w:val="1"/>
      <w:numFmt w:val="decimal"/>
      <w:lvlText w:val="%4."/>
      <w:lvlJc w:val="left"/>
      <w:pPr>
        <w:tabs>
          <w:tab w:val="num" w:pos="2880"/>
        </w:tabs>
        <w:ind w:left="2880" w:hanging="360"/>
      </w:pPr>
    </w:lvl>
    <w:lvl w:ilvl="4" w:tplc="FC528C6E" w:tentative="1">
      <w:start w:val="1"/>
      <w:numFmt w:val="lowerLetter"/>
      <w:lvlText w:val="%5."/>
      <w:lvlJc w:val="left"/>
      <w:pPr>
        <w:tabs>
          <w:tab w:val="num" w:pos="3600"/>
        </w:tabs>
        <w:ind w:left="3600" w:hanging="360"/>
      </w:pPr>
    </w:lvl>
    <w:lvl w:ilvl="5" w:tplc="B9547B82" w:tentative="1">
      <w:start w:val="1"/>
      <w:numFmt w:val="lowerRoman"/>
      <w:lvlText w:val="%6."/>
      <w:lvlJc w:val="right"/>
      <w:pPr>
        <w:tabs>
          <w:tab w:val="num" w:pos="4320"/>
        </w:tabs>
        <w:ind w:left="4320" w:hanging="180"/>
      </w:pPr>
    </w:lvl>
    <w:lvl w:ilvl="6" w:tplc="8B325D0A" w:tentative="1">
      <w:start w:val="1"/>
      <w:numFmt w:val="decimal"/>
      <w:lvlText w:val="%7."/>
      <w:lvlJc w:val="left"/>
      <w:pPr>
        <w:tabs>
          <w:tab w:val="num" w:pos="5040"/>
        </w:tabs>
        <w:ind w:left="5040" w:hanging="360"/>
      </w:pPr>
    </w:lvl>
    <w:lvl w:ilvl="7" w:tplc="D5F0F816" w:tentative="1">
      <w:start w:val="1"/>
      <w:numFmt w:val="lowerLetter"/>
      <w:lvlText w:val="%8."/>
      <w:lvlJc w:val="left"/>
      <w:pPr>
        <w:tabs>
          <w:tab w:val="num" w:pos="5760"/>
        </w:tabs>
        <w:ind w:left="5760" w:hanging="360"/>
      </w:pPr>
    </w:lvl>
    <w:lvl w:ilvl="8" w:tplc="07464672" w:tentative="1">
      <w:start w:val="1"/>
      <w:numFmt w:val="lowerRoman"/>
      <w:lvlText w:val="%9."/>
      <w:lvlJc w:val="right"/>
      <w:pPr>
        <w:tabs>
          <w:tab w:val="num" w:pos="6480"/>
        </w:tabs>
        <w:ind w:left="6480" w:hanging="180"/>
      </w:pPr>
    </w:lvl>
  </w:abstractNum>
  <w:abstractNum w:abstractNumId="15">
    <w:nsid w:val="6A005C43"/>
    <w:multiLevelType w:val="hybridMultilevel"/>
    <w:tmpl w:val="85F0E40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6C4E3868"/>
    <w:multiLevelType w:val="hybridMultilevel"/>
    <w:tmpl w:val="61324C0E"/>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17">
    <w:nsid w:val="6EDB0CE9"/>
    <w:multiLevelType w:val="hybridMultilevel"/>
    <w:tmpl w:val="F1FE20F8"/>
    <w:lvl w:ilvl="0" w:tplc="0419000F">
      <w:start w:val="1"/>
      <w:numFmt w:val="bullet"/>
      <w:lvlText w:val=""/>
      <w:lvlJc w:val="left"/>
      <w:pPr>
        <w:tabs>
          <w:tab w:val="num" w:pos="720"/>
        </w:tabs>
        <w:ind w:left="72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716B6CD2"/>
    <w:multiLevelType w:val="hybridMultilevel"/>
    <w:tmpl w:val="BB2AC5D6"/>
    <w:lvl w:ilvl="0" w:tplc="7CDC6A20">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71A76C8B"/>
    <w:multiLevelType w:val="multilevel"/>
    <w:tmpl w:val="B8E853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7AC35C6E"/>
    <w:multiLevelType w:val="hybridMultilevel"/>
    <w:tmpl w:val="533203F6"/>
    <w:lvl w:ilvl="0" w:tplc="07C44424">
      <w:start w:val="1"/>
      <w:numFmt w:val="bullet"/>
      <w:lvlText w:val=""/>
      <w:lvlJc w:val="left"/>
      <w:pPr>
        <w:tabs>
          <w:tab w:val="num" w:pos="1070"/>
        </w:tabs>
        <w:ind w:left="1070" w:hanging="360"/>
      </w:pPr>
      <w:rPr>
        <w:rFonts w:ascii="Symbol" w:hAnsi="Symbol" w:hint="default"/>
      </w:rPr>
    </w:lvl>
    <w:lvl w:ilvl="1" w:tplc="806424C2">
      <w:start w:val="1"/>
      <w:numFmt w:val="decimal"/>
      <w:lvlText w:val="%2."/>
      <w:lvlJc w:val="left"/>
      <w:pPr>
        <w:tabs>
          <w:tab w:val="num" w:pos="1440"/>
        </w:tabs>
        <w:ind w:left="1440" w:hanging="360"/>
      </w:pPr>
    </w:lvl>
    <w:lvl w:ilvl="2" w:tplc="6F7C5F20">
      <w:start w:val="1"/>
      <w:numFmt w:val="decimal"/>
      <w:lvlText w:val="%3."/>
      <w:lvlJc w:val="left"/>
      <w:pPr>
        <w:tabs>
          <w:tab w:val="num" w:pos="2160"/>
        </w:tabs>
        <w:ind w:left="2160" w:hanging="360"/>
      </w:pPr>
    </w:lvl>
    <w:lvl w:ilvl="3" w:tplc="E40AD5BA">
      <w:start w:val="1"/>
      <w:numFmt w:val="decimal"/>
      <w:lvlText w:val="%4."/>
      <w:lvlJc w:val="left"/>
      <w:pPr>
        <w:tabs>
          <w:tab w:val="num" w:pos="2880"/>
        </w:tabs>
        <w:ind w:left="2880" w:hanging="360"/>
      </w:pPr>
    </w:lvl>
    <w:lvl w:ilvl="4" w:tplc="EA8A62E2">
      <w:start w:val="1"/>
      <w:numFmt w:val="decimal"/>
      <w:lvlText w:val="%5."/>
      <w:lvlJc w:val="left"/>
      <w:pPr>
        <w:tabs>
          <w:tab w:val="num" w:pos="3600"/>
        </w:tabs>
        <w:ind w:left="3600" w:hanging="360"/>
      </w:pPr>
    </w:lvl>
    <w:lvl w:ilvl="5" w:tplc="007CF208">
      <w:start w:val="1"/>
      <w:numFmt w:val="decimal"/>
      <w:lvlText w:val="%6."/>
      <w:lvlJc w:val="left"/>
      <w:pPr>
        <w:tabs>
          <w:tab w:val="num" w:pos="4320"/>
        </w:tabs>
        <w:ind w:left="4320" w:hanging="360"/>
      </w:pPr>
    </w:lvl>
    <w:lvl w:ilvl="6" w:tplc="A3F814D8">
      <w:start w:val="1"/>
      <w:numFmt w:val="decimal"/>
      <w:lvlText w:val="%7."/>
      <w:lvlJc w:val="left"/>
      <w:pPr>
        <w:tabs>
          <w:tab w:val="num" w:pos="5040"/>
        </w:tabs>
        <w:ind w:left="5040" w:hanging="360"/>
      </w:pPr>
    </w:lvl>
    <w:lvl w:ilvl="7" w:tplc="06DC66AC">
      <w:start w:val="1"/>
      <w:numFmt w:val="decimal"/>
      <w:lvlText w:val="%8."/>
      <w:lvlJc w:val="left"/>
      <w:pPr>
        <w:tabs>
          <w:tab w:val="num" w:pos="5760"/>
        </w:tabs>
        <w:ind w:left="5760" w:hanging="360"/>
      </w:pPr>
    </w:lvl>
    <w:lvl w:ilvl="8" w:tplc="68A4B560">
      <w:start w:val="1"/>
      <w:numFmt w:val="decimal"/>
      <w:lvlText w:val="%9."/>
      <w:lvlJc w:val="left"/>
      <w:pPr>
        <w:tabs>
          <w:tab w:val="num" w:pos="6480"/>
        </w:tabs>
        <w:ind w:left="6480" w:hanging="360"/>
      </w:pPr>
    </w:lvl>
  </w:abstractNum>
  <w:abstractNum w:abstractNumId="21">
    <w:nsid w:val="7C17528F"/>
    <w:multiLevelType w:val="hybridMultilevel"/>
    <w:tmpl w:val="F8F8D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7"/>
  </w:num>
  <w:num w:numId="5">
    <w:abstractNumId w:val="14"/>
  </w:num>
  <w:num w:numId="6">
    <w:abstractNumId w:val="17"/>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0"/>
  </w:num>
  <w:num w:numId="11">
    <w:abstractNumId w:val="11"/>
  </w:num>
  <w:num w:numId="12">
    <w:abstractNumId w:val="15"/>
  </w:num>
  <w:num w:numId="13">
    <w:abstractNumId w:val="19"/>
  </w:num>
  <w:num w:numId="14">
    <w:abstractNumId w:val="0"/>
  </w:num>
  <w:num w:numId="15">
    <w:abstractNumId w:val="9"/>
  </w:num>
  <w:num w:numId="16">
    <w:abstractNumId w:val="1"/>
  </w:num>
  <w:num w:numId="17">
    <w:abstractNumId w:val="8"/>
  </w:num>
  <w:num w:numId="18">
    <w:abstractNumId w:val="3"/>
  </w:num>
  <w:num w:numId="19">
    <w:abstractNumId w:val="6"/>
  </w:num>
  <w:num w:numId="20">
    <w:abstractNumId w:val="21"/>
  </w:num>
  <w:num w:numId="21">
    <w:abstractNumId w:val="5"/>
  </w:num>
  <w:num w:numId="22">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numRestart w:val="eachPage"/>
    <w:footnote w:id="0"/>
    <w:footnote w:id="1"/>
  </w:footnotePr>
  <w:endnotePr>
    <w:endnote w:id="0"/>
    <w:endnote w:id="1"/>
  </w:endnotePr>
  <w:compat/>
  <w:rsids>
    <w:rsidRoot w:val="00231983"/>
    <w:rsid w:val="00034B40"/>
    <w:rsid w:val="00042A3C"/>
    <w:rsid w:val="0004485D"/>
    <w:rsid w:val="00044D38"/>
    <w:rsid w:val="000508E0"/>
    <w:rsid w:val="000541A3"/>
    <w:rsid w:val="00056E83"/>
    <w:rsid w:val="00064084"/>
    <w:rsid w:val="000673E1"/>
    <w:rsid w:val="00072AB9"/>
    <w:rsid w:val="0009031D"/>
    <w:rsid w:val="00090E3C"/>
    <w:rsid w:val="0009341A"/>
    <w:rsid w:val="0009391A"/>
    <w:rsid w:val="000A1E6C"/>
    <w:rsid w:val="000A7C9E"/>
    <w:rsid w:val="000B38A7"/>
    <w:rsid w:val="000B6618"/>
    <w:rsid w:val="000B748A"/>
    <w:rsid w:val="000D2314"/>
    <w:rsid w:val="000D415F"/>
    <w:rsid w:val="000D4E82"/>
    <w:rsid w:val="000E07E8"/>
    <w:rsid w:val="000E0E94"/>
    <w:rsid w:val="000E13BD"/>
    <w:rsid w:val="000E5C58"/>
    <w:rsid w:val="000E66D2"/>
    <w:rsid w:val="00115763"/>
    <w:rsid w:val="0012154B"/>
    <w:rsid w:val="001260EB"/>
    <w:rsid w:val="00127427"/>
    <w:rsid w:val="00130AD7"/>
    <w:rsid w:val="001334D7"/>
    <w:rsid w:val="001420F1"/>
    <w:rsid w:val="00151D25"/>
    <w:rsid w:val="00152E1B"/>
    <w:rsid w:val="00161440"/>
    <w:rsid w:val="00165E42"/>
    <w:rsid w:val="0017005B"/>
    <w:rsid w:val="00172138"/>
    <w:rsid w:val="00176F3A"/>
    <w:rsid w:val="001B3F70"/>
    <w:rsid w:val="001B63A8"/>
    <w:rsid w:val="001C1F2F"/>
    <w:rsid w:val="001D2896"/>
    <w:rsid w:val="001D4EED"/>
    <w:rsid w:val="001D693D"/>
    <w:rsid w:val="001D7576"/>
    <w:rsid w:val="001E643E"/>
    <w:rsid w:val="001E79BE"/>
    <w:rsid w:val="001F1B1E"/>
    <w:rsid w:val="001F2439"/>
    <w:rsid w:val="00215BAE"/>
    <w:rsid w:val="002221DB"/>
    <w:rsid w:val="00225821"/>
    <w:rsid w:val="00231983"/>
    <w:rsid w:val="00232E82"/>
    <w:rsid w:val="00240305"/>
    <w:rsid w:val="00244137"/>
    <w:rsid w:val="002643BA"/>
    <w:rsid w:val="00265994"/>
    <w:rsid w:val="00266DB1"/>
    <w:rsid w:val="00272262"/>
    <w:rsid w:val="00274618"/>
    <w:rsid w:val="00284A00"/>
    <w:rsid w:val="0028617C"/>
    <w:rsid w:val="0029377E"/>
    <w:rsid w:val="002A529C"/>
    <w:rsid w:val="002B5E6E"/>
    <w:rsid w:val="002D29F0"/>
    <w:rsid w:val="002D3B53"/>
    <w:rsid w:val="002D3E14"/>
    <w:rsid w:val="002D4D5B"/>
    <w:rsid w:val="002D506E"/>
    <w:rsid w:val="002E1996"/>
    <w:rsid w:val="002F67B9"/>
    <w:rsid w:val="002F7C9F"/>
    <w:rsid w:val="003014B1"/>
    <w:rsid w:val="00311C89"/>
    <w:rsid w:val="00321E56"/>
    <w:rsid w:val="00323416"/>
    <w:rsid w:val="003235C8"/>
    <w:rsid w:val="00323904"/>
    <w:rsid w:val="00344FFD"/>
    <w:rsid w:val="00346A47"/>
    <w:rsid w:val="003546C7"/>
    <w:rsid w:val="00357732"/>
    <w:rsid w:val="00361DDB"/>
    <w:rsid w:val="00362B66"/>
    <w:rsid w:val="00370191"/>
    <w:rsid w:val="00385AE0"/>
    <w:rsid w:val="00390747"/>
    <w:rsid w:val="003A68EF"/>
    <w:rsid w:val="003B078A"/>
    <w:rsid w:val="003B26E3"/>
    <w:rsid w:val="003B3ABD"/>
    <w:rsid w:val="003B757F"/>
    <w:rsid w:val="003C1790"/>
    <w:rsid w:val="003D055B"/>
    <w:rsid w:val="003D21AE"/>
    <w:rsid w:val="003D7E7D"/>
    <w:rsid w:val="003F6B86"/>
    <w:rsid w:val="003F7D54"/>
    <w:rsid w:val="00400A82"/>
    <w:rsid w:val="00405E06"/>
    <w:rsid w:val="00406DE5"/>
    <w:rsid w:val="00406EE1"/>
    <w:rsid w:val="004072E2"/>
    <w:rsid w:val="004206B1"/>
    <w:rsid w:val="00434E70"/>
    <w:rsid w:val="00436FE1"/>
    <w:rsid w:val="00452620"/>
    <w:rsid w:val="0045729A"/>
    <w:rsid w:val="00460C20"/>
    <w:rsid w:val="00470B50"/>
    <w:rsid w:val="00480348"/>
    <w:rsid w:val="00497276"/>
    <w:rsid w:val="004A0D92"/>
    <w:rsid w:val="004A4E5E"/>
    <w:rsid w:val="004A7E3F"/>
    <w:rsid w:val="004B67A5"/>
    <w:rsid w:val="004C64FE"/>
    <w:rsid w:val="004D6D45"/>
    <w:rsid w:val="004F01AF"/>
    <w:rsid w:val="00506D40"/>
    <w:rsid w:val="00517800"/>
    <w:rsid w:val="00520BBC"/>
    <w:rsid w:val="0052485B"/>
    <w:rsid w:val="00526EBA"/>
    <w:rsid w:val="005278E7"/>
    <w:rsid w:val="005307CB"/>
    <w:rsid w:val="00533926"/>
    <w:rsid w:val="00534179"/>
    <w:rsid w:val="005342B4"/>
    <w:rsid w:val="00541770"/>
    <w:rsid w:val="0054348E"/>
    <w:rsid w:val="0056563C"/>
    <w:rsid w:val="005717DB"/>
    <w:rsid w:val="00594599"/>
    <w:rsid w:val="00595D1B"/>
    <w:rsid w:val="005A17EA"/>
    <w:rsid w:val="005A23D1"/>
    <w:rsid w:val="005A4029"/>
    <w:rsid w:val="005B3DAD"/>
    <w:rsid w:val="005C3B96"/>
    <w:rsid w:val="005D12FE"/>
    <w:rsid w:val="005D35E9"/>
    <w:rsid w:val="005D3972"/>
    <w:rsid w:val="005E4C99"/>
    <w:rsid w:val="0060702C"/>
    <w:rsid w:val="00616A46"/>
    <w:rsid w:val="00622C0D"/>
    <w:rsid w:val="006320D4"/>
    <w:rsid w:val="00635E82"/>
    <w:rsid w:val="00646EF2"/>
    <w:rsid w:val="0065032B"/>
    <w:rsid w:val="006617BC"/>
    <w:rsid w:val="00696373"/>
    <w:rsid w:val="006975D9"/>
    <w:rsid w:val="006A7E12"/>
    <w:rsid w:val="006B3301"/>
    <w:rsid w:val="006B410D"/>
    <w:rsid w:val="006C1D21"/>
    <w:rsid w:val="006C5024"/>
    <w:rsid w:val="006C59E3"/>
    <w:rsid w:val="006D2ED0"/>
    <w:rsid w:val="006E357A"/>
    <w:rsid w:val="006E4334"/>
    <w:rsid w:val="00701821"/>
    <w:rsid w:val="00704972"/>
    <w:rsid w:val="00705CEF"/>
    <w:rsid w:val="00712E04"/>
    <w:rsid w:val="0071657E"/>
    <w:rsid w:val="00725E65"/>
    <w:rsid w:val="00730628"/>
    <w:rsid w:val="00732296"/>
    <w:rsid w:val="00755C87"/>
    <w:rsid w:val="00765A8D"/>
    <w:rsid w:val="007671F6"/>
    <w:rsid w:val="007730D8"/>
    <w:rsid w:val="00781A5D"/>
    <w:rsid w:val="007867CD"/>
    <w:rsid w:val="00795157"/>
    <w:rsid w:val="007A2E6F"/>
    <w:rsid w:val="007A4D99"/>
    <w:rsid w:val="007B4B16"/>
    <w:rsid w:val="007C3985"/>
    <w:rsid w:val="007D71D7"/>
    <w:rsid w:val="007F0D5B"/>
    <w:rsid w:val="00800C15"/>
    <w:rsid w:val="00802552"/>
    <w:rsid w:val="00815D97"/>
    <w:rsid w:val="0082254F"/>
    <w:rsid w:val="00845A59"/>
    <w:rsid w:val="00855C08"/>
    <w:rsid w:val="008612AC"/>
    <w:rsid w:val="0086231B"/>
    <w:rsid w:val="00862402"/>
    <w:rsid w:val="008937FC"/>
    <w:rsid w:val="008A0CBA"/>
    <w:rsid w:val="008B069C"/>
    <w:rsid w:val="008B0B35"/>
    <w:rsid w:val="008B4B97"/>
    <w:rsid w:val="008C7508"/>
    <w:rsid w:val="008D1B57"/>
    <w:rsid w:val="008D3C9F"/>
    <w:rsid w:val="008D40AE"/>
    <w:rsid w:val="008E097F"/>
    <w:rsid w:val="00910152"/>
    <w:rsid w:val="00912FEA"/>
    <w:rsid w:val="009167A2"/>
    <w:rsid w:val="0092537A"/>
    <w:rsid w:val="00932112"/>
    <w:rsid w:val="00932582"/>
    <w:rsid w:val="009372AD"/>
    <w:rsid w:val="0094337D"/>
    <w:rsid w:val="00943BF9"/>
    <w:rsid w:val="009536B5"/>
    <w:rsid w:val="009552E9"/>
    <w:rsid w:val="00955E20"/>
    <w:rsid w:val="00957B77"/>
    <w:rsid w:val="009636E5"/>
    <w:rsid w:val="009661D6"/>
    <w:rsid w:val="0097486A"/>
    <w:rsid w:val="0098216B"/>
    <w:rsid w:val="00982521"/>
    <w:rsid w:val="00991CEC"/>
    <w:rsid w:val="00994AB9"/>
    <w:rsid w:val="009A5C89"/>
    <w:rsid w:val="009B2326"/>
    <w:rsid w:val="009D4E20"/>
    <w:rsid w:val="009F3E72"/>
    <w:rsid w:val="009F7852"/>
    <w:rsid w:val="00A009A3"/>
    <w:rsid w:val="00A14F36"/>
    <w:rsid w:val="00A221A7"/>
    <w:rsid w:val="00A26565"/>
    <w:rsid w:val="00A379C6"/>
    <w:rsid w:val="00A43E21"/>
    <w:rsid w:val="00A45590"/>
    <w:rsid w:val="00A460B9"/>
    <w:rsid w:val="00A511F4"/>
    <w:rsid w:val="00A64E03"/>
    <w:rsid w:val="00A65DB5"/>
    <w:rsid w:val="00A67B62"/>
    <w:rsid w:val="00A7292C"/>
    <w:rsid w:val="00A75ADE"/>
    <w:rsid w:val="00A76F29"/>
    <w:rsid w:val="00A97A1F"/>
    <w:rsid w:val="00AB286A"/>
    <w:rsid w:val="00AB2D32"/>
    <w:rsid w:val="00AC1E09"/>
    <w:rsid w:val="00AD26E4"/>
    <w:rsid w:val="00AD3385"/>
    <w:rsid w:val="00AE4A36"/>
    <w:rsid w:val="00AE61C6"/>
    <w:rsid w:val="00B00961"/>
    <w:rsid w:val="00B03E4F"/>
    <w:rsid w:val="00B06D4D"/>
    <w:rsid w:val="00B10215"/>
    <w:rsid w:val="00B11961"/>
    <w:rsid w:val="00B13411"/>
    <w:rsid w:val="00B140A2"/>
    <w:rsid w:val="00B164AC"/>
    <w:rsid w:val="00B22FBC"/>
    <w:rsid w:val="00B32BA8"/>
    <w:rsid w:val="00B52266"/>
    <w:rsid w:val="00B54D3C"/>
    <w:rsid w:val="00B5730E"/>
    <w:rsid w:val="00B628B2"/>
    <w:rsid w:val="00B65B4D"/>
    <w:rsid w:val="00B662E8"/>
    <w:rsid w:val="00B669D3"/>
    <w:rsid w:val="00B81C88"/>
    <w:rsid w:val="00B81DB9"/>
    <w:rsid w:val="00B841B7"/>
    <w:rsid w:val="00B859DE"/>
    <w:rsid w:val="00B929B4"/>
    <w:rsid w:val="00BA77F5"/>
    <w:rsid w:val="00BA781E"/>
    <w:rsid w:val="00BD3EC9"/>
    <w:rsid w:val="00BE0C25"/>
    <w:rsid w:val="00BE4E76"/>
    <w:rsid w:val="00BF7261"/>
    <w:rsid w:val="00C15A9B"/>
    <w:rsid w:val="00C21415"/>
    <w:rsid w:val="00C238BF"/>
    <w:rsid w:val="00C23A8F"/>
    <w:rsid w:val="00C259AA"/>
    <w:rsid w:val="00C26EB9"/>
    <w:rsid w:val="00C5361D"/>
    <w:rsid w:val="00C56D3A"/>
    <w:rsid w:val="00C65517"/>
    <w:rsid w:val="00C80D19"/>
    <w:rsid w:val="00C82E1A"/>
    <w:rsid w:val="00C85960"/>
    <w:rsid w:val="00C85D4D"/>
    <w:rsid w:val="00C8781F"/>
    <w:rsid w:val="00C93EA0"/>
    <w:rsid w:val="00CA3C06"/>
    <w:rsid w:val="00CA7BD6"/>
    <w:rsid w:val="00CB5BFB"/>
    <w:rsid w:val="00CC6D76"/>
    <w:rsid w:val="00CD1DE1"/>
    <w:rsid w:val="00CD71CB"/>
    <w:rsid w:val="00CF363E"/>
    <w:rsid w:val="00D00363"/>
    <w:rsid w:val="00D37E4C"/>
    <w:rsid w:val="00D40367"/>
    <w:rsid w:val="00D44687"/>
    <w:rsid w:val="00D44CAA"/>
    <w:rsid w:val="00D47528"/>
    <w:rsid w:val="00D530D8"/>
    <w:rsid w:val="00D603F6"/>
    <w:rsid w:val="00D60653"/>
    <w:rsid w:val="00D65908"/>
    <w:rsid w:val="00D765E0"/>
    <w:rsid w:val="00D811C8"/>
    <w:rsid w:val="00D83937"/>
    <w:rsid w:val="00D92834"/>
    <w:rsid w:val="00D949A7"/>
    <w:rsid w:val="00D96605"/>
    <w:rsid w:val="00D970C9"/>
    <w:rsid w:val="00DA421C"/>
    <w:rsid w:val="00DB2372"/>
    <w:rsid w:val="00DB7050"/>
    <w:rsid w:val="00DC0A5D"/>
    <w:rsid w:val="00DD4766"/>
    <w:rsid w:val="00DE0072"/>
    <w:rsid w:val="00DE0D23"/>
    <w:rsid w:val="00DE1F83"/>
    <w:rsid w:val="00DE6F0E"/>
    <w:rsid w:val="00DF3638"/>
    <w:rsid w:val="00DF3ADE"/>
    <w:rsid w:val="00DF4091"/>
    <w:rsid w:val="00E006F0"/>
    <w:rsid w:val="00E10AB2"/>
    <w:rsid w:val="00E256C8"/>
    <w:rsid w:val="00E511BF"/>
    <w:rsid w:val="00E52FEF"/>
    <w:rsid w:val="00E57298"/>
    <w:rsid w:val="00E63A5D"/>
    <w:rsid w:val="00E7216C"/>
    <w:rsid w:val="00E77A96"/>
    <w:rsid w:val="00E81A68"/>
    <w:rsid w:val="00E841A0"/>
    <w:rsid w:val="00E85BBE"/>
    <w:rsid w:val="00EB12A4"/>
    <w:rsid w:val="00EB78F2"/>
    <w:rsid w:val="00EC4F02"/>
    <w:rsid w:val="00EE4FA2"/>
    <w:rsid w:val="00EF3D82"/>
    <w:rsid w:val="00F3173E"/>
    <w:rsid w:val="00F34F7C"/>
    <w:rsid w:val="00F35BC7"/>
    <w:rsid w:val="00F36FC0"/>
    <w:rsid w:val="00F40FB1"/>
    <w:rsid w:val="00F62C59"/>
    <w:rsid w:val="00F720DE"/>
    <w:rsid w:val="00F765E0"/>
    <w:rsid w:val="00F82D0C"/>
    <w:rsid w:val="00F846B3"/>
    <w:rsid w:val="00FA1B0E"/>
    <w:rsid w:val="00FA73E2"/>
    <w:rsid w:val="00FB15DF"/>
    <w:rsid w:val="00FC31B8"/>
    <w:rsid w:val="00FE53CD"/>
    <w:rsid w:val="00FF0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517"/>
  </w:style>
  <w:style w:type="paragraph" w:styleId="1">
    <w:name w:val="heading 1"/>
    <w:aliases w:val="Заголовок к таб."/>
    <w:basedOn w:val="a"/>
    <w:next w:val="a"/>
    <w:link w:val="10"/>
    <w:qFormat/>
    <w:rsid w:val="00C65517"/>
    <w:pPr>
      <w:keepNext/>
      <w:jc w:val="both"/>
      <w:outlineLvl w:val="0"/>
    </w:pPr>
    <w:rPr>
      <w:sz w:val="24"/>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rPr>
  </w:style>
  <w:style w:type="paragraph" w:styleId="4">
    <w:name w:val="heading 4"/>
    <w:basedOn w:val="a"/>
    <w:next w:val="a"/>
    <w:link w:val="40"/>
    <w:qFormat/>
    <w:rsid w:val="00862402"/>
    <w:pPr>
      <w:keepNext/>
      <w:jc w:val="center"/>
      <w:outlineLvl w:val="3"/>
    </w:pPr>
    <w:rPr>
      <w:b/>
      <w:bCs/>
      <w:sz w:val="24"/>
      <w:szCs w:val="24"/>
    </w:rPr>
  </w:style>
  <w:style w:type="paragraph" w:styleId="5">
    <w:name w:val="heading 5"/>
    <w:basedOn w:val="a"/>
    <w:next w:val="a"/>
    <w:link w:val="50"/>
    <w:qFormat/>
    <w:rsid w:val="00862402"/>
    <w:pPr>
      <w:keepNext/>
      <w:autoSpaceDE w:val="0"/>
      <w:autoSpaceDN w:val="0"/>
      <w:jc w:val="center"/>
      <w:outlineLvl w:val="4"/>
    </w:pPr>
    <w:rPr>
      <w:sz w:val="36"/>
      <w:szCs w:val="36"/>
    </w:rPr>
  </w:style>
  <w:style w:type="paragraph" w:styleId="6">
    <w:name w:val="heading 6"/>
    <w:basedOn w:val="a"/>
    <w:next w:val="a"/>
    <w:link w:val="60"/>
    <w:qFormat/>
    <w:rsid w:val="00862402"/>
    <w:pPr>
      <w:keepNext/>
      <w:spacing w:line="360" w:lineRule="auto"/>
      <w:ind w:firstLine="540"/>
      <w:outlineLvl w:val="5"/>
    </w:pPr>
    <w:rPr>
      <w:sz w:val="28"/>
      <w:szCs w:val="24"/>
    </w:rPr>
  </w:style>
  <w:style w:type="paragraph" w:styleId="7">
    <w:name w:val="heading 7"/>
    <w:basedOn w:val="a"/>
    <w:next w:val="a0"/>
    <w:link w:val="70"/>
    <w:qFormat/>
    <w:rsid w:val="005A23D1"/>
    <w:pPr>
      <w:keepNext/>
      <w:keepLines/>
      <w:tabs>
        <w:tab w:val="num" w:pos="1296"/>
      </w:tabs>
      <w:spacing w:line="240" w:lineRule="atLeast"/>
      <w:ind w:left="1296" w:hanging="288"/>
      <w:outlineLvl w:val="6"/>
    </w:pPr>
    <w:rPr>
      <w:rFonts w:ascii="Garamond" w:hAnsi="Garamond"/>
      <w:caps/>
      <w:kern w:val="20"/>
      <w:sz w:val="18"/>
      <w:lang w:eastAsia="en-US"/>
    </w:rPr>
  </w:style>
  <w:style w:type="paragraph" w:styleId="8">
    <w:name w:val="heading 8"/>
    <w:basedOn w:val="a"/>
    <w:next w:val="a0"/>
    <w:link w:val="80"/>
    <w:qFormat/>
    <w:rsid w:val="005A23D1"/>
    <w:pPr>
      <w:keepNext/>
      <w:keepLines/>
      <w:tabs>
        <w:tab w:val="num" w:pos="1440"/>
      </w:tabs>
      <w:spacing w:line="240" w:lineRule="atLeast"/>
      <w:ind w:left="1440" w:hanging="432"/>
      <w:outlineLvl w:val="7"/>
    </w:pPr>
    <w:rPr>
      <w:rFonts w:ascii="Garamond" w:hAnsi="Garamond"/>
      <w:i/>
      <w:spacing w:val="5"/>
      <w:kern w:val="20"/>
      <w:sz w:val="22"/>
      <w:lang w:eastAsia="en-US"/>
    </w:rPr>
  </w:style>
  <w:style w:type="paragraph" w:styleId="9">
    <w:name w:val="heading 9"/>
    <w:basedOn w:val="a"/>
    <w:next w:val="a0"/>
    <w:link w:val="90"/>
    <w:qFormat/>
    <w:rsid w:val="005A23D1"/>
    <w:pPr>
      <w:keepNext/>
      <w:keepLines/>
      <w:tabs>
        <w:tab w:val="num" w:pos="1584"/>
      </w:tabs>
      <w:spacing w:line="240" w:lineRule="atLeast"/>
      <w:ind w:left="1584" w:hanging="144"/>
      <w:outlineLvl w:val="8"/>
    </w:pPr>
    <w:rPr>
      <w:rFonts w:ascii="Garamond" w:hAnsi="Garamond"/>
      <w:spacing w:val="-5"/>
      <w:kern w:val="2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к таб. Знак"/>
    <w:basedOn w:val="a1"/>
    <w:link w:val="1"/>
    <w:rsid w:val="00862402"/>
    <w:rPr>
      <w:sz w:val="24"/>
    </w:rPr>
  </w:style>
  <w:style w:type="character" w:customStyle="1" w:styleId="20">
    <w:name w:val="Заголовок 2 Знак"/>
    <w:basedOn w:val="a1"/>
    <w:link w:val="2"/>
    <w:rsid w:val="00862402"/>
    <w:rPr>
      <w:b/>
      <w:bCs/>
      <w:sz w:val="28"/>
      <w:szCs w:val="28"/>
    </w:rPr>
  </w:style>
  <w:style w:type="character" w:customStyle="1" w:styleId="30">
    <w:name w:val="Заголовок 3 Знак"/>
    <w:basedOn w:val="a1"/>
    <w:link w:val="3"/>
    <w:rsid w:val="00862402"/>
    <w:rPr>
      <w:b/>
      <w:bCs/>
      <w:sz w:val="24"/>
      <w:szCs w:val="24"/>
    </w:rPr>
  </w:style>
  <w:style w:type="character" w:customStyle="1" w:styleId="40">
    <w:name w:val="Заголовок 4 Знак"/>
    <w:basedOn w:val="a1"/>
    <w:link w:val="4"/>
    <w:rsid w:val="00862402"/>
    <w:rPr>
      <w:b/>
      <w:bCs/>
      <w:sz w:val="24"/>
      <w:szCs w:val="24"/>
    </w:rPr>
  </w:style>
  <w:style w:type="character" w:customStyle="1" w:styleId="50">
    <w:name w:val="Заголовок 5 Знак"/>
    <w:basedOn w:val="a1"/>
    <w:link w:val="5"/>
    <w:rsid w:val="00862402"/>
    <w:rPr>
      <w:sz w:val="36"/>
      <w:szCs w:val="36"/>
    </w:rPr>
  </w:style>
  <w:style w:type="character" w:customStyle="1" w:styleId="60">
    <w:name w:val="Заголовок 6 Знак"/>
    <w:basedOn w:val="a1"/>
    <w:link w:val="6"/>
    <w:rsid w:val="00862402"/>
    <w:rPr>
      <w:sz w:val="28"/>
      <w:szCs w:val="24"/>
    </w:rPr>
  </w:style>
  <w:style w:type="paragraph" w:styleId="a0">
    <w:name w:val="Body Text"/>
    <w:basedOn w:val="a"/>
    <w:link w:val="a4"/>
    <w:uiPriority w:val="99"/>
    <w:rsid w:val="00C65517"/>
    <w:pPr>
      <w:jc w:val="center"/>
    </w:pPr>
    <w:rPr>
      <w:b/>
      <w:sz w:val="28"/>
    </w:rPr>
  </w:style>
  <w:style w:type="character" w:customStyle="1" w:styleId="a4">
    <w:name w:val="Основной текст Знак"/>
    <w:basedOn w:val="a1"/>
    <w:link w:val="a0"/>
    <w:uiPriority w:val="99"/>
    <w:rsid w:val="00862402"/>
    <w:rPr>
      <w:b/>
      <w:sz w:val="28"/>
    </w:rPr>
  </w:style>
  <w:style w:type="character" w:customStyle="1" w:styleId="70">
    <w:name w:val="Заголовок 7 Знак"/>
    <w:basedOn w:val="a1"/>
    <w:link w:val="7"/>
    <w:rsid w:val="005A23D1"/>
    <w:rPr>
      <w:rFonts w:ascii="Garamond" w:hAnsi="Garamond"/>
      <w:caps/>
      <w:kern w:val="20"/>
      <w:sz w:val="18"/>
      <w:lang w:eastAsia="en-US"/>
    </w:rPr>
  </w:style>
  <w:style w:type="character" w:customStyle="1" w:styleId="80">
    <w:name w:val="Заголовок 8 Знак"/>
    <w:basedOn w:val="a1"/>
    <w:link w:val="8"/>
    <w:rsid w:val="005A23D1"/>
    <w:rPr>
      <w:rFonts w:ascii="Garamond" w:hAnsi="Garamond"/>
      <w:i/>
      <w:spacing w:val="5"/>
      <w:kern w:val="20"/>
      <w:sz w:val="22"/>
      <w:lang w:eastAsia="en-US"/>
    </w:rPr>
  </w:style>
  <w:style w:type="character" w:customStyle="1" w:styleId="90">
    <w:name w:val="Заголовок 9 Знак"/>
    <w:basedOn w:val="a1"/>
    <w:link w:val="9"/>
    <w:rsid w:val="005A23D1"/>
    <w:rPr>
      <w:rFonts w:ascii="Garamond" w:hAnsi="Garamond"/>
      <w:spacing w:val="-5"/>
      <w:kern w:val="20"/>
      <w:sz w:val="22"/>
      <w:lang w:eastAsia="en-US"/>
    </w:rPr>
  </w:style>
  <w:style w:type="paragraph" w:styleId="a5">
    <w:name w:val="Body Text Indent"/>
    <w:aliases w:val="Основной текст 1,Нумерованный список !!,Надин стиль"/>
    <w:basedOn w:val="a"/>
    <w:link w:val="a6"/>
    <w:rsid w:val="00C65517"/>
    <w:pPr>
      <w:ind w:left="284"/>
      <w:jc w:val="both"/>
    </w:pPr>
    <w:rPr>
      <w:sz w:val="24"/>
    </w:rPr>
  </w:style>
  <w:style w:type="character" w:customStyle="1" w:styleId="a6">
    <w:name w:val="Основной текст с отступом Знак"/>
    <w:aliases w:val="Основной текст 1 Знак,Нумерованный список !! Знак,Надин стиль Знак"/>
    <w:basedOn w:val="a1"/>
    <w:link w:val="a5"/>
    <w:rsid w:val="00862402"/>
    <w:rPr>
      <w:sz w:val="24"/>
    </w:rPr>
  </w:style>
  <w:style w:type="paragraph" w:styleId="21">
    <w:name w:val="Body Text Indent 2"/>
    <w:basedOn w:val="a"/>
    <w:link w:val="22"/>
    <w:rsid w:val="00C65517"/>
    <w:pPr>
      <w:ind w:left="284" w:hanging="284"/>
      <w:jc w:val="both"/>
    </w:pPr>
    <w:rPr>
      <w:sz w:val="24"/>
    </w:rPr>
  </w:style>
  <w:style w:type="character" w:customStyle="1" w:styleId="22">
    <w:name w:val="Основной текст с отступом 2 Знак"/>
    <w:basedOn w:val="a1"/>
    <w:link w:val="21"/>
    <w:rsid w:val="00862402"/>
    <w:rPr>
      <w:sz w:val="24"/>
    </w:rPr>
  </w:style>
  <w:style w:type="paragraph" w:styleId="23">
    <w:name w:val="Body Text 2"/>
    <w:basedOn w:val="a"/>
    <w:link w:val="24"/>
    <w:rsid w:val="00C65517"/>
    <w:pPr>
      <w:ind w:right="3401"/>
      <w:jc w:val="both"/>
    </w:pPr>
    <w:rPr>
      <w:sz w:val="24"/>
    </w:rPr>
  </w:style>
  <w:style w:type="character" w:customStyle="1" w:styleId="24">
    <w:name w:val="Основной текст 2 Знак"/>
    <w:basedOn w:val="a1"/>
    <w:link w:val="23"/>
    <w:rsid w:val="00862402"/>
    <w:rPr>
      <w:sz w:val="24"/>
    </w:rPr>
  </w:style>
  <w:style w:type="paragraph" w:styleId="31">
    <w:name w:val="Body Text 3"/>
    <w:basedOn w:val="a"/>
    <w:link w:val="32"/>
    <w:rsid w:val="00C65517"/>
    <w:pPr>
      <w:ind w:right="-1"/>
      <w:jc w:val="both"/>
    </w:pPr>
    <w:rPr>
      <w:sz w:val="24"/>
    </w:rPr>
  </w:style>
  <w:style w:type="character" w:customStyle="1" w:styleId="32">
    <w:name w:val="Основной текст 3 Знак"/>
    <w:basedOn w:val="a1"/>
    <w:link w:val="31"/>
    <w:rsid w:val="00862402"/>
    <w:rPr>
      <w:sz w:val="24"/>
    </w:rPr>
  </w:style>
  <w:style w:type="paragraph" w:styleId="33">
    <w:name w:val="Body Text Indent 3"/>
    <w:basedOn w:val="a"/>
    <w:link w:val="34"/>
    <w:rsid w:val="00C65517"/>
    <w:pPr>
      <w:ind w:right="-1" w:firstLine="708"/>
      <w:jc w:val="both"/>
    </w:pPr>
    <w:rPr>
      <w:sz w:val="24"/>
    </w:rPr>
  </w:style>
  <w:style w:type="character" w:customStyle="1" w:styleId="34">
    <w:name w:val="Основной текст с отступом 3 Знак"/>
    <w:basedOn w:val="a1"/>
    <w:link w:val="33"/>
    <w:rsid w:val="00862402"/>
    <w:rPr>
      <w:sz w:val="24"/>
    </w:rPr>
  </w:style>
  <w:style w:type="paragraph" w:styleId="a7">
    <w:name w:val="header"/>
    <w:aliases w:val="ВерхКолонтитул,ВерхКолонтитул1,ВерхКолонтитул2,ВерхКолонтитул3,ВерхКолонтитул4"/>
    <w:basedOn w:val="a"/>
    <w:link w:val="a8"/>
    <w:rsid w:val="00C65517"/>
    <w:pPr>
      <w:tabs>
        <w:tab w:val="center" w:pos="4677"/>
        <w:tab w:val="right" w:pos="9355"/>
      </w:tabs>
    </w:p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1"/>
    <w:link w:val="a7"/>
    <w:rsid w:val="00862402"/>
  </w:style>
  <w:style w:type="character" w:styleId="a9">
    <w:name w:val="page number"/>
    <w:basedOn w:val="a1"/>
    <w:rsid w:val="00C65517"/>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cs="Tahoma"/>
      <w:sz w:val="16"/>
      <w:szCs w:val="16"/>
    </w:rPr>
  </w:style>
  <w:style w:type="character" w:customStyle="1" w:styleId="ac">
    <w:name w:val="Текст выноски Знак"/>
    <w:basedOn w:val="a1"/>
    <w:link w:val="ab"/>
    <w:semiHidden/>
    <w:rsid w:val="00862402"/>
    <w:rPr>
      <w:rFonts w:ascii="Tahoma" w:hAnsi="Tahoma" w:cs="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rPr>
  </w:style>
  <w:style w:type="paragraph" w:customStyle="1" w:styleId="ConsTitle">
    <w:name w:val="ConsTitle"/>
    <w:rsid w:val="00DF3ADE"/>
    <w:pPr>
      <w:widowControl w:val="0"/>
      <w:autoSpaceDE w:val="0"/>
      <w:autoSpaceDN w:val="0"/>
      <w:adjustRightInd w:val="0"/>
      <w:ind w:right="19772"/>
    </w:pPr>
    <w:rPr>
      <w:rFonts w:ascii="Arial" w:hAnsi="Arial" w:cs="Arial"/>
      <w:b/>
      <w:bCs/>
    </w:rPr>
  </w:style>
  <w:style w:type="paragraph" w:styleId="ad">
    <w:name w:val="footer"/>
    <w:basedOn w:val="a"/>
    <w:link w:val="ae"/>
    <w:uiPriority w:val="99"/>
    <w:rsid w:val="00862402"/>
    <w:pPr>
      <w:tabs>
        <w:tab w:val="center" w:pos="4153"/>
        <w:tab w:val="right" w:pos="8306"/>
      </w:tabs>
      <w:autoSpaceDE w:val="0"/>
      <w:autoSpaceDN w:val="0"/>
      <w:ind w:firstLine="567"/>
      <w:jc w:val="both"/>
    </w:pPr>
    <w:rPr>
      <w:sz w:val="28"/>
      <w:szCs w:val="28"/>
    </w:rPr>
  </w:style>
  <w:style w:type="character" w:customStyle="1" w:styleId="ae">
    <w:name w:val="Нижний колонтитул Знак"/>
    <w:basedOn w:val="a1"/>
    <w:link w:val="ad"/>
    <w:uiPriority w:val="99"/>
    <w:rsid w:val="00862402"/>
    <w:rPr>
      <w:sz w:val="28"/>
      <w:szCs w:val="28"/>
    </w:rPr>
  </w:style>
  <w:style w:type="paragraph" w:customStyle="1" w:styleId="210">
    <w:name w:val="Основной текст с отступом 21"/>
    <w:basedOn w:val="a"/>
    <w:rsid w:val="00862402"/>
    <w:pPr>
      <w:ind w:firstLine="851"/>
      <w:jc w:val="both"/>
    </w:pPr>
    <w:rPr>
      <w:sz w:val="28"/>
    </w:rPr>
  </w:style>
  <w:style w:type="paragraph" w:customStyle="1" w:styleId="310">
    <w:name w:val="Основной текст с отступом 31"/>
    <w:basedOn w:val="a"/>
    <w:rsid w:val="00862402"/>
    <w:pPr>
      <w:ind w:firstLine="993"/>
      <w:jc w:val="both"/>
    </w:pPr>
    <w:rPr>
      <w:sz w:val="28"/>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uiPriority w:val="99"/>
    <w:rsid w:val="00862402"/>
  </w:style>
  <w:style w:type="character" w:customStyle="1" w:styleId="a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link w:val="af"/>
    <w:uiPriority w:val="99"/>
    <w:rsid w:val="00862402"/>
  </w:style>
  <w:style w:type="character" w:styleId="af1">
    <w:name w:val="footnote reference"/>
    <w:aliases w:val="Знак сноски 1,Знак сноски-FN,Ciae niinee-FN,Referencia nota al pie"/>
    <w:basedOn w:val="a1"/>
    <w:uiPriority w:val="99"/>
    <w:rsid w:val="00862402"/>
    <w:rPr>
      <w:vertAlign w:val="superscript"/>
    </w:rPr>
  </w:style>
  <w:style w:type="paragraph" w:customStyle="1" w:styleId="ConsPlusNonformat">
    <w:name w:val="ConsPlusNonformat"/>
    <w:uiPriority w:val="99"/>
    <w:rsid w:val="00862402"/>
    <w:pPr>
      <w:autoSpaceDE w:val="0"/>
      <w:autoSpaceDN w:val="0"/>
      <w:adjustRightInd w:val="0"/>
    </w:pPr>
    <w:rPr>
      <w:rFonts w:ascii="Courier New" w:hAnsi="Courier New" w:cs="Courier New"/>
    </w:rPr>
  </w:style>
  <w:style w:type="paragraph" w:customStyle="1" w:styleId="af2">
    <w:name w:val="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rPr>
  </w:style>
  <w:style w:type="table" w:styleId="af3">
    <w:name w:val="Table Grid"/>
    <w:basedOn w:val="a2"/>
    <w:uiPriority w:val="59"/>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rPr>
  </w:style>
  <w:style w:type="paragraph" w:styleId="af8">
    <w:name w:val="Title"/>
    <w:aliases w:val="Заголовок_автор"/>
    <w:basedOn w:val="a"/>
    <w:link w:val="af9"/>
    <w:qFormat/>
    <w:rsid w:val="00A009A3"/>
    <w:pPr>
      <w:overflowPunct w:val="0"/>
      <w:autoSpaceDE w:val="0"/>
      <w:autoSpaceDN w:val="0"/>
      <w:adjustRightInd w:val="0"/>
      <w:jc w:val="center"/>
    </w:pPr>
    <w:rPr>
      <w:sz w:val="24"/>
    </w:rPr>
  </w:style>
  <w:style w:type="character" w:customStyle="1" w:styleId="af9">
    <w:name w:val="Название Знак"/>
    <w:aliases w:val="Заголовок_автор Знак"/>
    <w:basedOn w:val="a1"/>
    <w:link w:val="af8"/>
    <w:rsid w:val="00A009A3"/>
    <w:rPr>
      <w:sz w:val="24"/>
    </w:rPr>
  </w:style>
  <w:style w:type="paragraph" w:styleId="afa">
    <w:name w:val="Normal (Web)"/>
    <w:basedOn w:val="a"/>
    <w:unhideWhenUsed/>
    <w:rsid w:val="00A009A3"/>
    <w:pPr>
      <w:spacing w:before="100" w:beforeAutospacing="1" w:after="100" w:afterAutospacing="1"/>
    </w:pPr>
    <w:rPr>
      <w:sz w:val="24"/>
      <w:szCs w:val="24"/>
    </w:rPr>
  </w:style>
  <w:style w:type="paragraph" w:customStyle="1" w:styleId="afb">
    <w:name w:val="Знак Знак"/>
    <w:basedOn w:val="a"/>
    <w:rsid w:val="00A009A3"/>
    <w:pPr>
      <w:spacing w:before="100" w:beforeAutospacing="1" w:after="100" w:afterAutospacing="1"/>
    </w:pPr>
    <w:rPr>
      <w:rFonts w:ascii="Tahoma" w:hAnsi="Tahoma" w:cs="Tahoma"/>
      <w:lang w:val="en-US" w:eastAsia="en-US"/>
    </w:rPr>
  </w:style>
  <w:style w:type="paragraph" w:customStyle="1" w:styleId="afc">
    <w:name w:val="Заголовок Р"/>
    <w:basedOn w:val="1"/>
    <w:link w:val="afd"/>
    <w:qFormat/>
    <w:rsid w:val="005A23D1"/>
    <w:pPr>
      <w:keepLines/>
      <w:tabs>
        <w:tab w:val="num" w:pos="1440"/>
      </w:tabs>
      <w:spacing w:before="480"/>
      <w:jc w:val="center"/>
    </w:pPr>
    <w:rPr>
      <w:b/>
      <w:bCs/>
      <w:color w:val="365F91"/>
      <w:sz w:val="28"/>
      <w:szCs w:val="28"/>
      <w:lang w:eastAsia="en-US"/>
    </w:rPr>
  </w:style>
  <w:style w:type="character" w:customStyle="1" w:styleId="afd">
    <w:name w:val="Заголовок Р Знак"/>
    <w:link w:val="afc"/>
    <w:rsid w:val="005A23D1"/>
    <w:rPr>
      <w:b/>
      <w:bCs/>
      <w:color w:val="365F91"/>
      <w:sz w:val="28"/>
      <w:szCs w:val="28"/>
      <w:lang w:eastAsia="en-US"/>
    </w:rPr>
  </w:style>
  <w:style w:type="paragraph" w:styleId="12">
    <w:name w:val="toc 1"/>
    <w:basedOn w:val="a"/>
    <w:next w:val="a"/>
    <w:autoRedefine/>
    <w:uiPriority w:val="39"/>
    <w:qFormat/>
    <w:rsid w:val="005A23D1"/>
    <w:pPr>
      <w:tabs>
        <w:tab w:val="left" w:pos="284"/>
        <w:tab w:val="right" w:pos="9345"/>
      </w:tabs>
      <w:spacing w:before="360"/>
    </w:pPr>
    <w:rPr>
      <w:rFonts w:eastAsia="Calibri"/>
      <w:b/>
      <w:bCs/>
      <w:sz w:val="24"/>
      <w:szCs w:val="24"/>
      <w:lang w:eastAsia="en-US"/>
    </w:rPr>
  </w:style>
  <w:style w:type="paragraph" w:styleId="25">
    <w:name w:val="toc 2"/>
    <w:basedOn w:val="a"/>
    <w:next w:val="a"/>
    <w:autoRedefine/>
    <w:uiPriority w:val="39"/>
    <w:qFormat/>
    <w:rsid w:val="005A23D1"/>
    <w:pPr>
      <w:tabs>
        <w:tab w:val="left" w:pos="426"/>
        <w:tab w:val="right" w:pos="9345"/>
      </w:tabs>
    </w:pPr>
    <w:rPr>
      <w:rFonts w:eastAsia="Calibri" w:cs="Calibri"/>
      <w:b/>
      <w:bCs/>
      <w:sz w:val="24"/>
      <w:lang w:eastAsia="en-US"/>
    </w:rPr>
  </w:style>
  <w:style w:type="paragraph" w:customStyle="1" w:styleId="afe">
    <w:name w:val="База заголовка"/>
    <w:basedOn w:val="a0"/>
    <w:next w:val="a0"/>
    <w:rsid w:val="005A23D1"/>
  </w:style>
  <w:style w:type="character" w:customStyle="1" w:styleId="26">
    <w:name w:val="Заголовок 2 Знак Знак"/>
    <w:rsid w:val="005A23D1"/>
    <w:rPr>
      <w:rFonts w:ascii="Garamond" w:hAnsi="Garamond"/>
      <w:b/>
      <w:caps/>
      <w:spacing w:val="10"/>
      <w:kern w:val="20"/>
      <w:sz w:val="18"/>
      <w:lang w:val="ru-RU" w:eastAsia="en-US" w:bidi="ar-SA"/>
    </w:rPr>
  </w:style>
  <w:style w:type="paragraph" w:customStyle="1" w:styleId="aff">
    <w:name w:val="Таблица"/>
    <w:basedOn w:val="a"/>
    <w:rsid w:val="005A23D1"/>
    <w:pPr>
      <w:widowControl w:val="0"/>
      <w:spacing w:line="264" w:lineRule="auto"/>
      <w:jc w:val="both"/>
    </w:pPr>
    <w:rPr>
      <w:rFonts w:ascii="Garamond" w:hAnsi="Garamond"/>
      <w:sz w:val="22"/>
      <w:lang w:eastAsia="en-US"/>
    </w:rPr>
  </w:style>
  <w:style w:type="paragraph" w:customStyle="1" w:styleId="211">
    <w:name w:val="Основной текст 21"/>
    <w:basedOn w:val="a"/>
    <w:rsid w:val="005A23D1"/>
    <w:pPr>
      <w:spacing w:after="120"/>
      <w:ind w:firstLine="720"/>
      <w:jc w:val="both"/>
    </w:pPr>
    <w:rPr>
      <w:rFonts w:ascii="Garamond" w:hAnsi="Garamond"/>
      <w:sz w:val="22"/>
      <w:lang w:eastAsia="en-US"/>
    </w:rPr>
  </w:style>
  <w:style w:type="paragraph" w:customStyle="1" w:styleId="Iauiue">
    <w:name w:val="Iau?iue"/>
    <w:rsid w:val="005A23D1"/>
    <w:pPr>
      <w:widowControl w:val="0"/>
    </w:pPr>
    <w:rPr>
      <w:sz w:val="24"/>
    </w:rPr>
  </w:style>
  <w:style w:type="character" w:customStyle="1" w:styleId="ConsNormal0">
    <w:name w:val="ConsNormal Знак"/>
    <w:rsid w:val="005A23D1"/>
    <w:rPr>
      <w:rFonts w:ascii="Arial" w:hAnsi="Arial"/>
      <w:snapToGrid w:val="0"/>
      <w:lang w:val="ru-RU" w:eastAsia="ru-RU" w:bidi="ar-SA"/>
    </w:rPr>
  </w:style>
  <w:style w:type="paragraph" w:customStyle="1" w:styleId="13">
    <w:name w:val="Стиль1"/>
    <w:basedOn w:val="a"/>
    <w:rsid w:val="005A23D1"/>
    <w:pPr>
      <w:tabs>
        <w:tab w:val="num" w:pos="700"/>
      </w:tabs>
      <w:ind w:left="284" w:firstLine="56"/>
      <w:jc w:val="both"/>
    </w:pPr>
    <w:rPr>
      <w:rFonts w:ascii="Garamond" w:hAnsi="Garamond"/>
      <w:sz w:val="22"/>
      <w:lang w:eastAsia="en-US"/>
    </w:rPr>
  </w:style>
  <w:style w:type="paragraph" w:customStyle="1" w:styleId="81">
    <w:name w:val="заголовок 8"/>
    <w:basedOn w:val="a"/>
    <w:next w:val="a"/>
    <w:rsid w:val="005A23D1"/>
    <w:pPr>
      <w:keepNext/>
      <w:spacing w:after="58"/>
    </w:pPr>
    <w:rPr>
      <w:rFonts w:ascii="Garamond" w:hAnsi="Garamond"/>
      <w:b/>
      <w:sz w:val="22"/>
      <w:lang w:eastAsia="en-US"/>
    </w:rPr>
  </w:style>
  <w:style w:type="paragraph" w:styleId="aff0">
    <w:name w:val="Plain Text"/>
    <w:basedOn w:val="a"/>
    <w:link w:val="aff1"/>
    <w:rsid w:val="005A23D1"/>
    <w:rPr>
      <w:rFonts w:ascii="Courier New" w:hAnsi="Courier New"/>
      <w:lang w:eastAsia="en-US"/>
    </w:rPr>
  </w:style>
  <w:style w:type="character" w:customStyle="1" w:styleId="aff1">
    <w:name w:val="Текст Знак"/>
    <w:basedOn w:val="a1"/>
    <w:link w:val="aff0"/>
    <w:rsid w:val="005A23D1"/>
    <w:rPr>
      <w:rFonts w:ascii="Courier New" w:hAnsi="Courier New"/>
      <w:lang w:eastAsia="en-US"/>
    </w:rPr>
  </w:style>
  <w:style w:type="paragraph" w:customStyle="1" w:styleId="FR1">
    <w:name w:val="FR1"/>
    <w:rsid w:val="005A23D1"/>
    <w:pPr>
      <w:widowControl w:val="0"/>
      <w:snapToGrid w:val="0"/>
      <w:jc w:val="right"/>
    </w:pPr>
    <w:rPr>
      <w:b/>
      <w:sz w:val="12"/>
    </w:rPr>
  </w:style>
  <w:style w:type="paragraph" w:styleId="aff2">
    <w:name w:val="Subtitle"/>
    <w:basedOn w:val="af8"/>
    <w:next w:val="a0"/>
    <w:link w:val="aff3"/>
    <w:qFormat/>
    <w:rsid w:val="005A23D1"/>
    <w:pPr>
      <w:keepNext/>
      <w:keepLines/>
      <w:overflowPunct/>
      <w:autoSpaceDE/>
      <w:autoSpaceDN/>
      <w:adjustRightInd/>
      <w:spacing w:before="140" w:after="420"/>
    </w:pPr>
    <w:rPr>
      <w:rFonts w:ascii="Garamond" w:hAnsi="Garamond"/>
      <w:caps/>
      <w:spacing w:val="20"/>
      <w:kern w:val="20"/>
      <w:sz w:val="22"/>
      <w:lang w:eastAsia="en-US"/>
    </w:rPr>
  </w:style>
  <w:style w:type="character" w:customStyle="1" w:styleId="aff3">
    <w:name w:val="Подзаголовок Знак"/>
    <w:basedOn w:val="a1"/>
    <w:link w:val="aff2"/>
    <w:rsid w:val="005A23D1"/>
    <w:rPr>
      <w:rFonts w:ascii="Garamond" w:hAnsi="Garamond"/>
      <w:caps/>
      <w:spacing w:val="20"/>
      <w:kern w:val="20"/>
      <w:sz w:val="22"/>
      <w:lang w:eastAsia="en-US"/>
    </w:rPr>
  </w:style>
  <w:style w:type="paragraph" w:customStyle="1" w:styleId="aff4">
    <w:name w:val="База верхнего колонтитула"/>
    <w:basedOn w:val="a0"/>
    <w:rsid w:val="005A23D1"/>
  </w:style>
  <w:style w:type="paragraph" w:customStyle="1" w:styleId="BodyTextIndent21">
    <w:name w:val="Body Text Indent 21"/>
    <w:basedOn w:val="a"/>
    <w:rsid w:val="005A23D1"/>
    <w:pPr>
      <w:spacing w:line="360" w:lineRule="auto"/>
      <w:ind w:firstLine="426"/>
      <w:jc w:val="both"/>
    </w:pPr>
    <w:rPr>
      <w:rFonts w:ascii="Garamond" w:hAnsi="Garamond"/>
      <w:sz w:val="28"/>
      <w:lang w:eastAsia="en-US"/>
    </w:rPr>
  </w:style>
  <w:style w:type="paragraph" w:customStyle="1" w:styleId="BodyText21">
    <w:name w:val="Body Text 2.Основной текст 1"/>
    <w:basedOn w:val="a"/>
    <w:rsid w:val="005A23D1"/>
    <w:pPr>
      <w:autoSpaceDE w:val="0"/>
      <w:autoSpaceDN w:val="0"/>
      <w:spacing w:line="300" w:lineRule="exact"/>
      <w:ind w:right="-193"/>
      <w:jc w:val="both"/>
    </w:pPr>
    <w:rPr>
      <w:rFonts w:ascii="Garamond" w:hAnsi="Garamond"/>
      <w:sz w:val="26"/>
      <w:szCs w:val="26"/>
      <w:lang w:eastAsia="en-US"/>
    </w:rPr>
  </w:style>
  <w:style w:type="paragraph" w:customStyle="1" w:styleId="BodyText210">
    <w:name w:val="Body Text 21"/>
    <w:basedOn w:val="a"/>
    <w:rsid w:val="005A23D1"/>
    <w:pPr>
      <w:widowControl w:val="0"/>
      <w:spacing w:before="120"/>
      <w:jc w:val="center"/>
    </w:pPr>
    <w:rPr>
      <w:rFonts w:ascii="Garamond" w:hAnsi="Garamond"/>
      <w:sz w:val="26"/>
      <w:lang w:eastAsia="en-US"/>
    </w:rPr>
  </w:style>
  <w:style w:type="paragraph" w:customStyle="1" w:styleId="RulesNormal">
    <w:name w:val="Rules Normal"/>
    <w:basedOn w:val="a"/>
    <w:rsid w:val="005A23D1"/>
    <w:pPr>
      <w:widowControl w:val="0"/>
      <w:spacing w:after="120"/>
      <w:ind w:firstLine="720"/>
      <w:jc w:val="both"/>
    </w:pPr>
    <w:rPr>
      <w:rFonts w:ascii="Garamond" w:hAnsi="Garamond"/>
      <w:sz w:val="22"/>
      <w:lang w:eastAsia="en-US"/>
    </w:rPr>
  </w:style>
  <w:style w:type="paragraph" w:customStyle="1" w:styleId="BodyText31">
    <w:name w:val="Body Text 31"/>
    <w:basedOn w:val="a"/>
    <w:rsid w:val="005A23D1"/>
    <w:rPr>
      <w:rFonts w:ascii="Garamond" w:hAnsi="Garamond"/>
      <w:sz w:val="28"/>
      <w:lang w:val="en-US" w:eastAsia="en-US"/>
    </w:rPr>
  </w:style>
  <w:style w:type="paragraph" w:customStyle="1" w:styleId="Normal1">
    <w:name w:val="Normal1"/>
    <w:rsid w:val="005A23D1"/>
    <w:pPr>
      <w:widowControl w:val="0"/>
      <w:spacing w:before="40"/>
      <w:ind w:left="200"/>
    </w:pPr>
    <w:rPr>
      <w:snapToGrid w:val="0"/>
      <w:sz w:val="22"/>
    </w:rPr>
  </w:style>
  <w:style w:type="paragraph" w:customStyle="1" w:styleId="Iaeeiaaiiuenienie3">
    <w:name w:val="Ia?ee?iaaiiue nienie 3"/>
    <w:basedOn w:val="a"/>
    <w:rsid w:val="005A23D1"/>
    <w:pPr>
      <w:widowControl w:val="0"/>
      <w:spacing w:after="120"/>
      <w:ind w:left="1080" w:hanging="360"/>
      <w:jc w:val="both"/>
    </w:pPr>
    <w:rPr>
      <w:rFonts w:ascii="Garamond" w:hAnsi="Garamond"/>
      <w:sz w:val="22"/>
      <w:lang w:eastAsia="en-US"/>
    </w:rPr>
  </w:style>
  <w:style w:type="paragraph" w:customStyle="1" w:styleId="Iniiaiieoaenonionooiii3">
    <w:name w:val="Iniiaiie oaeno n ionooiii 3"/>
    <w:basedOn w:val="a"/>
    <w:rsid w:val="005A23D1"/>
    <w:pPr>
      <w:widowControl w:val="0"/>
      <w:spacing w:line="360" w:lineRule="auto"/>
      <w:ind w:firstLine="720"/>
      <w:jc w:val="both"/>
    </w:pPr>
    <w:rPr>
      <w:rFonts w:ascii="Peterburg" w:hAnsi="Peterburg"/>
      <w:sz w:val="22"/>
      <w:lang w:eastAsia="en-US"/>
    </w:rPr>
  </w:style>
  <w:style w:type="paragraph" w:customStyle="1" w:styleId="aff5">
    <w:name w:val="База оглавления"/>
    <w:basedOn w:val="a"/>
    <w:rsid w:val="005A23D1"/>
    <w:pPr>
      <w:tabs>
        <w:tab w:val="right" w:leader="dot" w:pos="5040"/>
      </w:tabs>
      <w:spacing w:after="240" w:line="240" w:lineRule="atLeast"/>
    </w:pPr>
    <w:rPr>
      <w:rFonts w:ascii="Garamond" w:hAnsi="Garamond"/>
      <w:sz w:val="22"/>
      <w:lang w:eastAsia="en-US"/>
    </w:rPr>
  </w:style>
  <w:style w:type="character" w:styleId="aff6">
    <w:name w:val="Hyperlink"/>
    <w:rsid w:val="005A23D1"/>
    <w:rPr>
      <w:color w:val="0000FF"/>
      <w:u w:val="single"/>
      <w:lang w:val="ru-RU"/>
    </w:rPr>
  </w:style>
  <w:style w:type="paragraph" w:customStyle="1" w:styleId="rvps698610">
    <w:name w:val="rvps698610"/>
    <w:basedOn w:val="a"/>
    <w:rsid w:val="005A23D1"/>
    <w:pPr>
      <w:spacing w:after="167"/>
      <w:ind w:right="335"/>
    </w:pPr>
    <w:rPr>
      <w:rFonts w:ascii="Garamond" w:hAnsi="Garamond"/>
      <w:sz w:val="22"/>
      <w:lang w:eastAsia="en-US"/>
    </w:rPr>
  </w:style>
  <w:style w:type="character" w:styleId="aff7">
    <w:name w:val="FollowedHyperlink"/>
    <w:rsid w:val="005A23D1"/>
    <w:rPr>
      <w:color w:val="800080"/>
      <w:u w:val="single"/>
      <w:lang w:val="ru-RU"/>
    </w:rPr>
  </w:style>
  <w:style w:type="paragraph" w:customStyle="1" w:styleId="aff8">
    <w:name w:val="База сноски"/>
    <w:basedOn w:val="a0"/>
    <w:rsid w:val="005A23D1"/>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5A23D1"/>
    <w:rPr>
      <w:rFonts w:ascii="Garamond" w:hAnsi="Garamond"/>
      <w:sz w:val="18"/>
      <w:lang w:val="ru-RU" w:eastAsia="en-US" w:bidi="ar-SA"/>
    </w:rPr>
  </w:style>
  <w:style w:type="paragraph" w:customStyle="1" w:styleId="14">
    <w:name w:val="Основной текст с отступом.Основной текст 1.Нумерованный список !!.Надин стиль"/>
    <w:basedOn w:val="a"/>
    <w:rsid w:val="005A23D1"/>
    <w:pPr>
      <w:shd w:val="clear" w:color="auto" w:fill="FFFFFF"/>
      <w:spacing w:before="60"/>
      <w:ind w:left="200"/>
    </w:pPr>
    <w:rPr>
      <w:rFonts w:ascii="Garamond" w:hAnsi="Garamond"/>
      <w:color w:val="000000"/>
      <w:sz w:val="22"/>
    </w:rPr>
  </w:style>
  <w:style w:type="paragraph" w:customStyle="1" w:styleId="xl31">
    <w:name w:val="xl31"/>
    <w:basedOn w:val="a"/>
    <w:rsid w:val="005A23D1"/>
    <w:pPr>
      <w:spacing w:before="100" w:beforeAutospacing="1" w:after="100" w:afterAutospacing="1"/>
      <w:jc w:val="center"/>
      <w:textAlignment w:val="top"/>
    </w:pPr>
    <w:rPr>
      <w:rFonts w:ascii="Garamond" w:hAnsi="Garamond"/>
      <w:sz w:val="22"/>
      <w:lang w:eastAsia="en-US"/>
    </w:rPr>
  </w:style>
  <w:style w:type="paragraph" w:customStyle="1" w:styleId="15">
    <w:name w:val="Обычный1"/>
    <w:rsid w:val="005A23D1"/>
    <w:pPr>
      <w:spacing w:before="100" w:after="100"/>
    </w:pPr>
    <w:rPr>
      <w:snapToGrid w:val="0"/>
      <w:sz w:val="24"/>
    </w:rPr>
  </w:style>
  <w:style w:type="paragraph" w:customStyle="1" w:styleId="font7">
    <w:name w:val="font7"/>
    <w:basedOn w:val="a"/>
    <w:rsid w:val="005A23D1"/>
    <w:pPr>
      <w:spacing w:before="100" w:beforeAutospacing="1" w:after="100" w:afterAutospacing="1"/>
    </w:pPr>
    <w:rPr>
      <w:rFonts w:ascii="Garamond" w:hAnsi="Garamond"/>
      <w:sz w:val="21"/>
      <w:szCs w:val="21"/>
      <w:lang w:eastAsia="en-US"/>
    </w:rPr>
  </w:style>
  <w:style w:type="paragraph" w:customStyle="1" w:styleId="xl26">
    <w:name w:val="xl26"/>
    <w:basedOn w:val="a"/>
    <w:rsid w:val="005A23D1"/>
    <w:pPr>
      <w:pBdr>
        <w:left w:val="single" w:sz="4" w:space="0" w:color="auto"/>
        <w:right w:val="single" w:sz="4" w:space="0" w:color="auto"/>
      </w:pBdr>
      <w:spacing w:before="100" w:beforeAutospacing="1" w:after="100" w:afterAutospacing="1"/>
      <w:jc w:val="center"/>
    </w:pPr>
    <w:rPr>
      <w:rFonts w:ascii="Garamond" w:hAnsi="Garamond"/>
      <w:sz w:val="21"/>
      <w:szCs w:val="21"/>
      <w:lang w:eastAsia="en-US"/>
    </w:rPr>
  </w:style>
  <w:style w:type="paragraph" w:customStyle="1" w:styleId="font5">
    <w:name w:val="font5"/>
    <w:basedOn w:val="a"/>
    <w:rsid w:val="005A23D1"/>
    <w:pPr>
      <w:spacing w:before="100" w:beforeAutospacing="1" w:after="100" w:afterAutospacing="1"/>
    </w:pPr>
    <w:rPr>
      <w:rFonts w:ascii="Garamond" w:hAnsi="Garamond"/>
      <w:lang w:eastAsia="en-US"/>
    </w:rPr>
  </w:style>
  <w:style w:type="paragraph" w:customStyle="1" w:styleId="xl69">
    <w:name w:val="xl69"/>
    <w:basedOn w:val="a"/>
    <w:rsid w:val="005A23D1"/>
    <w:pPr>
      <w:pBdr>
        <w:left w:val="single" w:sz="4" w:space="0" w:color="auto"/>
        <w:right w:val="single" w:sz="4" w:space="0" w:color="auto"/>
      </w:pBdr>
      <w:spacing w:before="100" w:beforeAutospacing="1" w:after="100" w:afterAutospacing="1"/>
      <w:textAlignment w:val="top"/>
    </w:pPr>
    <w:rPr>
      <w:rFonts w:ascii="Garamond" w:hAnsi="Garamond"/>
      <w:b/>
      <w:bCs/>
      <w:sz w:val="21"/>
      <w:szCs w:val="21"/>
      <w:lang w:eastAsia="en-US"/>
    </w:rPr>
  </w:style>
  <w:style w:type="paragraph" w:customStyle="1" w:styleId="16">
    <w:name w:val="Обычный1"/>
    <w:basedOn w:val="a"/>
    <w:autoRedefine/>
    <w:rsid w:val="005A23D1"/>
    <w:pPr>
      <w:tabs>
        <w:tab w:val="left" w:pos="720"/>
      </w:tabs>
      <w:jc w:val="both"/>
    </w:pPr>
    <w:rPr>
      <w:rFonts w:ascii="Garamond" w:hAnsi="Garamond"/>
      <w:sz w:val="26"/>
      <w:lang w:eastAsia="en-US"/>
    </w:rPr>
  </w:style>
  <w:style w:type="paragraph" w:customStyle="1" w:styleId="aff9">
    <w:name w:val="Шапка приложения"/>
    <w:basedOn w:val="a"/>
    <w:rsid w:val="005A23D1"/>
    <w:pPr>
      <w:pageBreakBefore/>
      <w:spacing w:after="720"/>
      <w:ind w:left="5670"/>
      <w:jc w:val="center"/>
    </w:pPr>
    <w:rPr>
      <w:rFonts w:ascii="Garamond" w:hAnsi="Garamond"/>
      <w:sz w:val="26"/>
      <w:szCs w:val="26"/>
      <w:lang w:eastAsia="en-US"/>
    </w:rPr>
  </w:style>
  <w:style w:type="paragraph" w:customStyle="1" w:styleId="affa">
    <w:name w:val="Шапка документа"/>
    <w:basedOn w:val="a"/>
    <w:rsid w:val="005A23D1"/>
    <w:pPr>
      <w:spacing w:after="720"/>
      <w:jc w:val="center"/>
    </w:pPr>
    <w:rPr>
      <w:rFonts w:ascii="Garamond" w:hAnsi="Garamond"/>
      <w:b/>
      <w:sz w:val="36"/>
      <w:szCs w:val="36"/>
      <w:lang w:eastAsia="en-US"/>
    </w:rPr>
  </w:style>
  <w:style w:type="paragraph" w:customStyle="1" w:styleId="affb">
    <w:name w:val="Содержание документа"/>
    <w:basedOn w:val="a"/>
    <w:rsid w:val="005A23D1"/>
    <w:pPr>
      <w:spacing w:line="360" w:lineRule="auto"/>
      <w:ind w:firstLine="709"/>
      <w:jc w:val="both"/>
    </w:pPr>
    <w:rPr>
      <w:rFonts w:ascii="Garamond" w:hAnsi="Garamond"/>
      <w:sz w:val="26"/>
      <w:lang w:eastAsia="en-US"/>
    </w:rPr>
  </w:style>
  <w:style w:type="paragraph" w:customStyle="1" w:styleId="affc">
    <w:name w:val="Статья"/>
    <w:basedOn w:val="a"/>
    <w:next w:val="a"/>
    <w:autoRedefine/>
    <w:rsid w:val="005A23D1"/>
    <w:pPr>
      <w:keepNext/>
      <w:tabs>
        <w:tab w:val="left" w:pos="1985"/>
      </w:tabs>
      <w:spacing w:before="240" w:after="120"/>
      <w:ind w:left="1985" w:hanging="1276"/>
    </w:pPr>
    <w:rPr>
      <w:rFonts w:ascii="Garamond" w:hAnsi="Garamond"/>
      <w:b/>
      <w:sz w:val="26"/>
      <w:lang w:eastAsia="en-US"/>
    </w:rPr>
  </w:style>
  <w:style w:type="paragraph" w:customStyle="1" w:styleId="27">
    <w:name w:val="Стиль2"/>
    <w:basedOn w:val="5"/>
    <w:rsid w:val="005A23D1"/>
    <w:pPr>
      <w:keepLines/>
      <w:numPr>
        <w:ilvl w:val="4"/>
      </w:numPr>
      <w:tabs>
        <w:tab w:val="num" w:pos="1008"/>
      </w:tabs>
      <w:autoSpaceDE/>
      <w:autoSpaceDN/>
      <w:spacing w:line="240" w:lineRule="atLeast"/>
      <w:ind w:left="1008" w:hanging="432"/>
      <w:jc w:val="left"/>
    </w:pPr>
    <w:rPr>
      <w:rFonts w:ascii="Garamond" w:hAnsi="Garamond"/>
      <w:b/>
      <w:kern w:val="20"/>
      <w:sz w:val="26"/>
      <w:szCs w:val="20"/>
      <w:lang w:eastAsia="en-US"/>
    </w:rPr>
  </w:style>
  <w:style w:type="paragraph" w:styleId="affd">
    <w:name w:val="List Bullet"/>
    <w:basedOn w:val="affe"/>
    <w:rsid w:val="005A23D1"/>
    <w:pPr>
      <w:ind w:left="720" w:right="720"/>
    </w:pPr>
  </w:style>
  <w:style w:type="paragraph" w:styleId="affe">
    <w:name w:val="List"/>
    <w:basedOn w:val="a0"/>
    <w:rsid w:val="005A23D1"/>
    <w:pPr>
      <w:spacing w:after="240" w:line="240" w:lineRule="atLeast"/>
      <w:ind w:left="360" w:hanging="360"/>
      <w:jc w:val="both"/>
    </w:pPr>
    <w:rPr>
      <w:rFonts w:ascii="Garamond" w:hAnsi="Garamond"/>
      <w:b w:val="0"/>
      <w:sz w:val="20"/>
    </w:rPr>
  </w:style>
  <w:style w:type="paragraph" w:customStyle="1" w:styleId="afff">
    <w:name w:val="таблица"/>
    <w:rsid w:val="005A23D1"/>
    <w:pPr>
      <w:spacing w:before="40" w:after="40"/>
    </w:pPr>
    <w:rPr>
      <w:rFonts w:ascii="Arial Narrow" w:hAnsi="Arial Narrow"/>
    </w:rPr>
  </w:style>
  <w:style w:type="paragraph" w:customStyle="1" w:styleId="afff0">
    <w:name w:val="таблица_название"/>
    <w:rsid w:val="005A23D1"/>
    <w:pPr>
      <w:spacing w:before="180" w:after="120"/>
      <w:ind w:left="567" w:right="567"/>
    </w:pPr>
    <w:rPr>
      <w:rFonts w:ascii="Arial Narrow" w:hAnsi="Arial Narrow"/>
      <w:b/>
      <w:sz w:val="24"/>
    </w:rPr>
  </w:style>
  <w:style w:type="character" w:customStyle="1" w:styleId="afff1">
    <w:name w:val="таблица_название Знак"/>
    <w:rsid w:val="005A23D1"/>
    <w:rPr>
      <w:rFonts w:ascii="Arial Narrow" w:hAnsi="Arial Narrow"/>
      <w:b/>
      <w:sz w:val="24"/>
      <w:lang w:val="ru-RU" w:eastAsia="ru-RU" w:bidi="ar-SA"/>
    </w:rPr>
  </w:style>
  <w:style w:type="paragraph" w:customStyle="1" w:styleId="afff2">
    <w:name w:val="ненумерованный список"/>
    <w:basedOn w:val="a"/>
    <w:rsid w:val="005A23D1"/>
    <w:pPr>
      <w:tabs>
        <w:tab w:val="left" w:pos="851"/>
      </w:tabs>
      <w:ind w:left="1418" w:right="1134" w:hanging="284"/>
      <w:jc w:val="both"/>
    </w:pPr>
    <w:rPr>
      <w:rFonts w:ascii="Garamond" w:hAnsi="Garamond"/>
      <w:sz w:val="22"/>
      <w:lang w:eastAsia="en-US"/>
    </w:rPr>
  </w:style>
  <w:style w:type="paragraph" w:customStyle="1" w:styleId="contentheader2cols">
    <w:name w:val="contentheader2cols"/>
    <w:basedOn w:val="a"/>
    <w:rsid w:val="005A23D1"/>
    <w:pPr>
      <w:spacing w:before="79"/>
      <w:ind w:left="395"/>
    </w:pPr>
    <w:rPr>
      <w:rFonts w:ascii="Garamond" w:hAnsi="Garamond"/>
      <w:b/>
      <w:bCs/>
      <w:color w:val="3560A7"/>
      <w:sz w:val="34"/>
      <w:szCs w:val="34"/>
      <w:lang w:eastAsia="en-US"/>
    </w:rPr>
  </w:style>
  <w:style w:type="paragraph" w:customStyle="1" w:styleId="afff3">
    <w:name w:val="таблица_название Знак Знак"/>
    <w:rsid w:val="005A23D1"/>
    <w:pPr>
      <w:spacing w:before="180" w:after="120"/>
      <w:ind w:left="567" w:right="567"/>
    </w:pPr>
    <w:rPr>
      <w:rFonts w:ascii="Arial Narrow" w:hAnsi="Arial Narrow"/>
      <w:b/>
      <w:sz w:val="24"/>
      <w:szCs w:val="24"/>
    </w:rPr>
  </w:style>
  <w:style w:type="character" w:customStyle="1" w:styleId="afff4">
    <w:name w:val="таблица_название Знак Знак Знак"/>
    <w:rsid w:val="005A23D1"/>
    <w:rPr>
      <w:rFonts w:ascii="Arial Narrow" w:hAnsi="Arial Narrow"/>
      <w:b/>
      <w:sz w:val="24"/>
      <w:szCs w:val="24"/>
      <w:lang w:val="ru-RU" w:eastAsia="ru-RU" w:bidi="ar-SA"/>
    </w:rPr>
  </w:style>
  <w:style w:type="character" w:styleId="afff5">
    <w:name w:val="Emphasis"/>
    <w:qFormat/>
    <w:rsid w:val="005A23D1"/>
    <w:rPr>
      <w:caps/>
      <w:sz w:val="18"/>
    </w:rPr>
  </w:style>
  <w:style w:type="paragraph" w:customStyle="1" w:styleId="afff6">
    <w:name w:val="рисунок_центр"/>
    <w:rsid w:val="005A23D1"/>
    <w:pPr>
      <w:spacing w:before="240" w:after="240"/>
      <w:jc w:val="center"/>
    </w:pPr>
  </w:style>
  <w:style w:type="paragraph" w:customStyle="1" w:styleId="17">
    <w:name w:val="Заг_текст1"/>
    <w:basedOn w:val="a"/>
    <w:rsid w:val="005A23D1"/>
    <w:pPr>
      <w:spacing w:line="360" w:lineRule="auto"/>
      <w:ind w:firstLine="720"/>
      <w:jc w:val="both"/>
    </w:pPr>
    <w:rPr>
      <w:rFonts w:ascii="Garamond" w:hAnsi="Garamond"/>
      <w:sz w:val="22"/>
      <w:lang w:eastAsia="en-US"/>
    </w:rPr>
  </w:style>
  <w:style w:type="paragraph" w:customStyle="1" w:styleId="afff7">
    <w:name w:val="Мой стиль"/>
    <w:basedOn w:val="a"/>
    <w:rsid w:val="005A23D1"/>
    <w:pPr>
      <w:adjustRightInd w:val="0"/>
      <w:spacing w:before="120" w:after="120" w:line="288" w:lineRule="auto"/>
      <w:ind w:left="2268"/>
      <w:jc w:val="both"/>
      <w:textAlignment w:val="baseline"/>
    </w:pPr>
    <w:rPr>
      <w:rFonts w:ascii="Georgia" w:hAnsi="Georgia"/>
      <w:sz w:val="22"/>
      <w:lang w:eastAsia="en-US"/>
    </w:rPr>
  </w:style>
  <w:style w:type="paragraph" w:customStyle="1" w:styleId="18">
    <w:name w:val="текст сноски1"/>
    <w:basedOn w:val="a"/>
    <w:rsid w:val="005A23D1"/>
    <w:pPr>
      <w:widowControl w:val="0"/>
      <w:spacing w:line="360" w:lineRule="auto"/>
      <w:ind w:firstLine="720"/>
      <w:jc w:val="both"/>
    </w:pPr>
    <w:rPr>
      <w:rFonts w:ascii="Garamond" w:hAnsi="Garamond"/>
      <w:sz w:val="22"/>
      <w:lang w:eastAsia="en-US"/>
    </w:rPr>
  </w:style>
  <w:style w:type="paragraph" w:styleId="35">
    <w:name w:val="List 3"/>
    <w:basedOn w:val="affe"/>
    <w:rsid w:val="005A23D1"/>
    <w:pPr>
      <w:ind w:left="1080"/>
    </w:pPr>
  </w:style>
  <w:style w:type="paragraph" w:customStyle="1" w:styleId="afff8">
    <w:name w:val="Обычный.Название подразделения"/>
    <w:rsid w:val="005A23D1"/>
    <w:rPr>
      <w:rFonts w:ascii="SchoolBook" w:hAnsi="SchoolBook"/>
      <w:sz w:val="28"/>
    </w:rPr>
  </w:style>
  <w:style w:type="paragraph" w:customStyle="1" w:styleId="Web">
    <w:name w:val="Обычный (Web)"/>
    <w:basedOn w:val="a"/>
    <w:rsid w:val="005A23D1"/>
    <w:pPr>
      <w:spacing w:before="100" w:after="100" w:line="360" w:lineRule="auto"/>
      <w:ind w:firstLine="720"/>
      <w:jc w:val="both"/>
    </w:pPr>
    <w:rPr>
      <w:rFonts w:ascii="Arial Unicode MS" w:eastAsia="Arial Unicode MS" w:hAnsi="Arial Unicode MS"/>
      <w:sz w:val="22"/>
      <w:lang w:eastAsia="en-US"/>
    </w:rPr>
  </w:style>
  <w:style w:type="paragraph" w:customStyle="1" w:styleId="BlockText1">
    <w:name w:val="Block Text1"/>
    <w:basedOn w:val="a"/>
    <w:rsid w:val="005A23D1"/>
    <w:pPr>
      <w:overflowPunct w:val="0"/>
      <w:autoSpaceDE w:val="0"/>
      <w:autoSpaceDN w:val="0"/>
      <w:adjustRightInd w:val="0"/>
      <w:spacing w:line="380" w:lineRule="exact"/>
      <w:ind w:left="567" w:right="396" w:firstLine="567"/>
      <w:jc w:val="center"/>
      <w:textAlignment w:val="baseline"/>
    </w:pPr>
    <w:rPr>
      <w:rFonts w:ascii="Times New Roman CYR" w:hAnsi="Times New Roman CYR"/>
      <w:b/>
      <w:sz w:val="28"/>
      <w:lang w:eastAsia="en-US"/>
    </w:rPr>
  </w:style>
  <w:style w:type="paragraph" w:customStyle="1" w:styleId="13pt">
    <w:name w:val="Обычный + 13 pt"/>
    <w:basedOn w:val="a"/>
    <w:rsid w:val="005A23D1"/>
    <w:pPr>
      <w:ind w:firstLine="720"/>
      <w:jc w:val="both"/>
    </w:pPr>
    <w:rPr>
      <w:rFonts w:ascii="Garamond" w:hAnsi="Garamond"/>
      <w:sz w:val="26"/>
      <w:lang w:eastAsia="en-US"/>
    </w:rPr>
  </w:style>
  <w:style w:type="paragraph" w:customStyle="1" w:styleId="afff9">
    <w:name w:val="Список_без_отступа"/>
    <w:basedOn w:val="a"/>
    <w:rsid w:val="005A23D1"/>
    <w:pPr>
      <w:tabs>
        <w:tab w:val="num" w:pos="720"/>
      </w:tabs>
      <w:spacing w:line="360" w:lineRule="auto"/>
      <w:ind w:left="720" w:hanging="360"/>
      <w:jc w:val="both"/>
    </w:pPr>
    <w:rPr>
      <w:rFonts w:ascii="Garamond" w:hAnsi="Garamond"/>
      <w:sz w:val="22"/>
      <w:lang w:eastAsia="en-US"/>
    </w:rPr>
  </w:style>
  <w:style w:type="paragraph" w:customStyle="1" w:styleId="afffa">
    <w:name w:val="Список_с_отступом"/>
    <w:basedOn w:val="affd"/>
    <w:rsid w:val="005A23D1"/>
    <w:pPr>
      <w:tabs>
        <w:tab w:val="num" w:pos="720"/>
        <w:tab w:val="left" w:pos="993"/>
        <w:tab w:val="num" w:pos="1259"/>
      </w:tabs>
      <w:spacing w:line="360" w:lineRule="auto"/>
    </w:pPr>
  </w:style>
  <w:style w:type="paragraph" w:customStyle="1" w:styleId="afffb">
    <w:name w:val="Нормальный_маркер"/>
    <w:basedOn w:val="a"/>
    <w:rsid w:val="005A23D1"/>
    <w:pPr>
      <w:tabs>
        <w:tab w:val="num" w:pos="720"/>
      </w:tabs>
      <w:ind w:left="720" w:hanging="360"/>
    </w:pPr>
    <w:rPr>
      <w:rFonts w:ascii="Garamond" w:hAnsi="Garamond"/>
      <w:sz w:val="22"/>
      <w:lang w:eastAsia="en-US"/>
    </w:rPr>
  </w:style>
  <w:style w:type="paragraph" w:customStyle="1" w:styleId="19">
    <w:name w:val="Маркированный список 1"/>
    <w:basedOn w:val="a"/>
    <w:rsid w:val="005A23D1"/>
    <w:pPr>
      <w:tabs>
        <w:tab w:val="num" w:pos="720"/>
      </w:tabs>
      <w:ind w:left="720" w:hanging="360"/>
    </w:pPr>
    <w:rPr>
      <w:rFonts w:ascii="Garamond" w:hAnsi="Garamond"/>
      <w:sz w:val="22"/>
      <w:lang w:val="en-US" w:eastAsia="en-US"/>
    </w:rPr>
  </w:style>
  <w:style w:type="paragraph" w:customStyle="1" w:styleId="36">
    <w:name w:val="Маркированный список_3"/>
    <w:basedOn w:val="a"/>
    <w:rsid w:val="005A23D1"/>
    <w:pPr>
      <w:tabs>
        <w:tab w:val="num" w:pos="360"/>
      </w:tabs>
      <w:spacing w:line="360" w:lineRule="auto"/>
      <w:ind w:left="360" w:hanging="360"/>
      <w:jc w:val="both"/>
    </w:pPr>
    <w:rPr>
      <w:rFonts w:ascii="Garamond" w:hAnsi="Garamond"/>
      <w:sz w:val="22"/>
      <w:lang w:eastAsia="en-US"/>
    </w:rPr>
  </w:style>
  <w:style w:type="paragraph" w:customStyle="1" w:styleId="afffc">
    <w:name w:val="Заголовок_формы"/>
    <w:basedOn w:val="a0"/>
    <w:rsid w:val="005A23D1"/>
  </w:style>
  <w:style w:type="paragraph" w:customStyle="1" w:styleId="220">
    <w:name w:val="Основной текст 22"/>
    <w:basedOn w:val="a"/>
    <w:rsid w:val="005A23D1"/>
    <w:pPr>
      <w:overflowPunct w:val="0"/>
      <w:autoSpaceDE w:val="0"/>
      <w:autoSpaceDN w:val="0"/>
      <w:adjustRightInd w:val="0"/>
      <w:spacing w:line="320" w:lineRule="exact"/>
      <w:textAlignment w:val="baseline"/>
    </w:pPr>
    <w:rPr>
      <w:rFonts w:ascii="Times New Roman CYR" w:hAnsi="Times New Roman CYR"/>
      <w:sz w:val="28"/>
      <w:lang w:eastAsia="en-US"/>
    </w:rPr>
  </w:style>
  <w:style w:type="paragraph" w:styleId="37">
    <w:name w:val="List Bullet 3"/>
    <w:basedOn w:val="affd"/>
    <w:rsid w:val="005A23D1"/>
    <w:pPr>
      <w:ind w:left="1440"/>
    </w:pPr>
  </w:style>
  <w:style w:type="paragraph" w:customStyle="1" w:styleId="afffd">
    <w:name w:val="#Список"/>
    <w:basedOn w:val="afff7"/>
    <w:rsid w:val="005A23D1"/>
    <w:pPr>
      <w:tabs>
        <w:tab w:val="left" w:pos="2280"/>
      </w:tabs>
      <w:ind w:hanging="444"/>
    </w:pPr>
  </w:style>
  <w:style w:type="paragraph" w:customStyle="1" w:styleId="afffe">
    <w:name w:val="Основной"/>
    <w:basedOn w:val="a"/>
    <w:link w:val="1a"/>
    <w:rsid w:val="005A23D1"/>
    <w:pPr>
      <w:spacing w:line="360" w:lineRule="auto"/>
      <w:ind w:firstLine="709"/>
      <w:jc w:val="both"/>
    </w:pPr>
    <w:rPr>
      <w:rFonts w:ascii="Arial" w:eastAsia="Calibri" w:hAnsi="Arial"/>
      <w:sz w:val="22"/>
      <w:lang w:eastAsia="en-US"/>
    </w:rPr>
  </w:style>
  <w:style w:type="character" w:customStyle="1" w:styleId="1a">
    <w:name w:val="Основной Знак1"/>
    <w:link w:val="afffe"/>
    <w:rsid w:val="005A23D1"/>
    <w:rPr>
      <w:rFonts w:ascii="Arial" w:eastAsia="Calibri" w:hAnsi="Arial"/>
      <w:sz w:val="22"/>
      <w:lang w:eastAsia="en-US"/>
    </w:rPr>
  </w:style>
  <w:style w:type="character" w:customStyle="1" w:styleId="affff">
    <w:name w:val="Основной Знак"/>
    <w:rsid w:val="005A23D1"/>
    <w:rPr>
      <w:rFonts w:ascii="Arial" w:hAnsi="Arial"/>
      <w:sz w:val="24"/>
      <w:lang w:val="ru-RU" w:eastAsia="ru-RU" w:bidi="ar-SA"/>
    </w:rPr>
  </w:style>
  <w:style w:type="paragraph" w:customStyle="1" w:styleId="affff0">
    <w:name w:val="Основной Текст"/>
    <w:basedOn w:val="a"/>
    <w:rsid w:val="005A23D1"/>
    <w:pPr>
      <w:autoSpaceDE w:val="0"/>
      <w:autoSpaceDN w:val="0"/>
      <w:spacing w:before="120"/>
      <w:ind w:firstLine="709"/>
      <w:jc w:val="both"/>
    </w:pPr>
    <w:rPr>
      <w:rFonts w:ascii="Garamond" w:hAnsi="Garamond"/>
      <w:sz w:val="28"/>
      <w:lang w:eastAsia="en-US"/>
    </w:rPr>
  </w:style>
  <w:style w:type="paragraph" w:customStyle="1" w:styleId="affff1">
    <w:name w:val="Письмо"/>
    <w:basedOn w:val="a"/>
    <w:rsid w:val="005A23D1"/>
    <w:pPr>
      <w:tabs>
        <w:tab w:val="left" w:pos="720"/>
      </w:tabs>
      <w:spacing w:line="320" w:lineRule="exact"/>
      <w:ind w:firstLine="720"/>
      <w:jc w:val="both"/>
    </w:pPr>
    <w:rPr>
      <w:rFonts w:ascii="Garamond" w:hAnsi="Garamond"/>
      <w:sz w:val="28"/>
      <w:lang w:eastAsia="en-US"/>
    </w:rPr>
  </w:style>
  <w:style w:type="paragraph" w:customStyle="1" w:styleId="affff2">
    <w:name w:val="Левая колонка"/>
    <w:rsid w:val="005A23D1"/>
    <w:pPr>
      <w:spacing w:before="120" w:line="204" w:lineRule="auto"/>
    </w:pPr>
    <w:rPr>
      <w:noProof/>
      <w:sz w:val="24"/>
    </w:rPr>
  </w:style>
  <w:style w:type="paragraph" w:customStyle="1" w:styleId="affff3">
    <w:name w:val="единицы"/>
    <w:rsid w:val="005A23D1"/>
    <w:pPr>
      <w:spacing w:after="60"/>
      <w:jc w:val="center"/>
    </w:pPr>
    <w:rPr>
      <w:rFonts w:ascii="Arial" w:hAnsi="Arial"/>
      <w:noProof/>
      <w:sz w:val="24"/>
    </w:rPr>
  </w:style>
  <w:style w:type="paragraph" w:customStyle="1" w:styleId="xl50">
    <w:name w:val="xl50"/>
    <w:basedOn w:val="a"/>
    <w:rsid w:val="005A23D1"/>
    <w:pPr>
      <w:spacing w:before="100" w:after="100"/>
      <w:jc w:val="center"/>
    </w:pPr>
    <w:rPr>
      <w:rFonts w:ascii="Bookman Old Style" w:hAnsi="Bookman Old Style"/>
      <w:b/>
      <w:sz w:val="22"/>
      <w:lang w:eastAsia="en-US"/>
    </w:rPr>
  </w:style>
  <w:style w:type="paragraph" w:customStyle="1" w:styleId="3127">
    <w:name w:val="Стиль Заголовок 3 + Слева:  127 см"/>
    <w:basedOn w:val="3"/>
    <w:rsid w:val="005A23D1"/>
    <w:pPr>
      <w:keepNext w:val="0"/>
      <w:keepLines/>
      <w:numPr>
        <w:ilvl w:val="2"/>
      </w:numPr>
      <w:tabs>
        <w:tab w:val="num" w:pos="720"/>
      </w:tabs>
      <w:autoSpaceDE/>
      <w:autoSpaceDN/>
      <w:spacing w:before="120" w:after="120" w:line="360" w:lineRule="auto"/>
      <w:ind w:left="720" w:hanging="432"/>
    </w:pPr>
    <w:rPr>
      <w:rFonts w:ascii="Garamond" w:hAnsi="Garamond"/>
      <w:b w:val="0"/>
      <w:bCs w:val="0"/>
      <w:kern w:val="20"/>
      <w:sz w:val="20"/>
      <w:szCs w:val="20"/>
      <w:lang w:eastAsia="en-US"/>
    </w:rPr>
  </w:style>
  <w:style w:type="paragraph" w:customStyle="1" w:styleId="affff4">
    <w:name w:val="Текстовая часть"/>
    <w:rsid w:val="005A23D1"/>
    <w:pPr>
      <w:spacing w:line="360" w:lineRule="auto"/>
      <w:ind w:firstLine="709"/>
      <w:jc w:val="both"/>
    </w:pPr>
    <w:rPr>
      <w:rFonts w:ascii="Arial" w:hAnsi="Arial"/>
      <w:snapToGrid w:val="0"/>
      <w:sz w:val="24"/>
    </w:rPr>
  </w:style>
  <w:style w:type="paragraph" w:customStyle="1" w:styleId="affff5">
    <w:name w:val="Рисунок"/>
    <w:basedOn w:val="a"/>
    <w:next w:val="affff6"/>
    <w:rsid w:val="005A23D1"/>
    <w:pPr>
      <w:keepNext/>
    </w:pPr>
    <w:rPr>
      <w:rFonts w:ascii="Garamond" w:hAnsi="Garamond"/>
      <w:sz w:val="22"/>
      <w:lang w:eastAsia="en-US"/>
    </w:rPr>
  </w:style>
  <w:style w:type="paragraph" w:styleId="affff6">
    <w:name w:val="caption"/>
    <w:basedOn w:val="affff5"/>
    <w:next w:val="a0"/>
    <w:qFormat/>
    <w:rsid w:val="005A23D1"/>
    <w:pPr>
      <w:spacing w:before="60" w:after="240" w:line="200" w:lineRule="atLeast"/>
      <w:ind w:left="1920" w:hanging="120"/>
    </w:pPr>
    <w:rPr>
      <w:i/>
      <w:spacing w:val="5"/>
      <w:sz w:val="20"/>
    </w:rPr>
  </w:style>
  <w:style w:type="paragraph" w:styleId="affff7">
    <w:name w:val="Block Text"/>
    <w:basedOn w:val="a"/>
    <w:rsid w:val="005A23D1"/>
    <w:pPr>
      <w:spacing w:after="120"/>
      <w:ind w:left="1440" w:right="1440"/>
    </w:pPr>
    <w:rPr>
      <w:rFonts w:ascii="Garamond" w:hAnsi="Garamond"/>
      <w:sz w:val="22"/>
      <w:lang w:eastAsia="en-US"/>
    </w:rPr>
  </w:style>
  <w:style w:type="paragraph" w:customStyle="1" w:styleId="consnormal1">
    <w:name w:val="consnormal"/>
    <w:basedOn w:val="a"/>
    <w:rsid w:val="005A23D1"/>
    <w:pPr>
      <w:spacing w:before="75" w:after="75"/>
    </w:pPr>
    <w:rPr>
      <w:rFonts w:ascii="Arial" w:hAnsi="Arial" w:cs="Arial"/>
      <w:color w:val="000000"/>
      <w:lang w:eastAsia="en-US"/>
    </w:rPr>
  </w:style>
  <w:style w:type="paragraph" w:customStyle="1" w:styleId="text">
    <w:name w:val="text"/>
    <w:rsid w:val="005A23D1"/>
    <w:pPr>
      <w:tabs>
        <w:tab w:val="left" w:pos="576"/>
        <w:tab w:val="left" w:pos="720"/>
      </w:tabs>
      <w:ind w:firstLine="567"/>
      <w:jc w:val="both"/>
    </w:pPr>
  </w:style>
  <w:style w:type="paragraph" w:customStyle="1" w:styleId="xl24">
    <w:name w:val="xl24"/>
    <w:basedOn w:val="a"/>
    <w:rsid w:val="005A23D1"/>
    <w:pPr>
      <w:spacing w:before="100" w:beforeAutospacing="1" w:after="100" w:afterAutospacing="1"/>
      <w:jc w:val="right"/>
      <w:textAlignment w:val="top"/>
    </w:pPr>
    <w:rPr>
      <w:rFonts w:ascii="Garamond" w:eastAsia="Arial Unicode MS" w:hAnsi="Garamond"/>
      <w:sz w:val="22"/>
      <w:lang w:eastAsia="en-US"/>
    </w:rPr>
  </w:style>
  <w:style w:type="paragraph" w:customStyle="1" w:styleId="xl25">
    <w:name w:val="xl25"/>
    <w:basedOn w:val="a"/>
    <w:rsid w:val="005A23D1"/>
    <w:pPr>
      <w:spacing w:before="100" w:beforeAutospacing="1" w:after="100" w:afterAutospacing="1"/>
    </w:pPr>
    <w:rPr>
      <w:rFonts w:ascii="Arial" w:eastAsia="Arial Unicode MS" w:hAnsi="Arial" w:cs="Arial"/>
      <w:sz w:val="22"/>
      <w:lang w:eastAsia="en-US"/>
    </w:rPr>
  </w:style>
  <w:style w:type="paragraph" w:customStyle="1" w:styleId="xl27">
    <w:name w:val="xl27"/>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8">
    <w:name w:val="xl28"/>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9">
    <w:name w:val="xl29"/>
    <w:basedOn w:val="a"/>
    <w:rsid w:val="005A23D1"/>
    <w:pPr>
      <w:spacing w:before="100" w:beforeAutospacing="1" w:after="100" w:afterAutospacing="1"/>
    </w:pPr>
    <w:rPr>
      <w:rFonts w:ascii="Garamond" w:eastAsia="Arial Unicode MS" w:hAnsi="Garamond"/>
      <w:sz w:val="22"/>
      <w:lang w:eastAsia="en-US"/>
    </w:rPr>
  </w:style>
  <w:style w:type="paragraph" w:customStyle="1" w:styleId="xl30">
    <w:name w:val="xl30"/>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32">
    <w:name w:val="xl3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lang w:eastAsia="en-US"/>
    </w:rPr>
  </w:style>
  <w:style w:type="paragraph" w:customStyle="1" w:styleId="xl33">
    <w:name w:val="xl3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4">
    <w:name w:val="xl3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5">
    <w:name w:val="xl3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6">
    <w:name w:val="xl36"/>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sz w:val="22"/>
      <w:lang w:eastAsia="en-US"/>
    </w:rPr>
  </w:style>
  <w:style w:type="paragraph" w:customStyle="1" w:styleId="xl37">
    <w:name w:val="xl3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b/>
      <w:bCs/>
      <w:sz w:val="22"/>
      <w:lang w:eastAsia="en-US"/>
    </w:rPr>
  </w:style>
  <w:style w:type="paragraph" w:customStyle="1" w:styleId="xl38">
    <w:name w:val="xl3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9">
    <w:name w:val="xl39"/>
    <w:basedOn w:val="a"/>
    <w:rsid w:val="005A23D1"/>
    <w:pPr>
      <w:spacing w:before="100" w:beforeAutospacing="1" w:after="100" w:afterAutospacing="1"/>
      <w:jc w:val="center"/>
    </w:pPr>
    <w:rPr>
      <w:rFonts w:ascii="Garamond" w:eastAsia="Arial Unicode MS" w:hAnsi="Garamond"/>
      <w:b/>
      <w:bCs/>
      <w:sz w:val="22"/>
      <w:lang w:eastAsia="en-US"/>
    </w:rPr>
  </w:style>
  <w:style w:type="paragraph" w:customStyle="1" w:styleId="xl40">
    <w:name w:val="xl40"/>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1">
    <w:name w:val="xl41"/>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2">
    <w:name w:val="xl4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3">
    <w:name w:val="xl43"/>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4">
    <w:name w:val="xl44"/>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5">
    <w:name w:val="xl45"/>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6">
    <w:name w:val="xl46"/>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7">
    <w:name w:val="xl4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48">
    <w:name w:val="xl4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49">
    <w:name w:val="xl4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1">
    <w:name w:val="xl51"/>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2">
    <w:name w:val="xl5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3">
    <w:name w:val="xl5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54">
    <w:name w:val="xl5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5">
    <w:name w:val="xl5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sz w:val="22"/>
      <w:lang w:eastAsia="en-US"/>
    </w:rPr>
  </w:style>
  <w:style w:type="paragraph" w:customStyle="1" w:styleId="xl56">
    <w:name w:val="xl56"/>
    <w:basedOn w:val="a"/>
    <w:rsid w:val="005A23D1"/>
    <w:pPr>
      <w:pBdr>
        <w:left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7">
    <w:name w:val="xl5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8">
    <w:name w:val="xl5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aramond" w:eastAsia="Arial Unicode MS" w:hAnsi="Garamond"/>
      <w:b/>
      <w:bCs/>
      <w:sz w:val="22"/>
      <w:lang w:eastAsia="en-US"/>
    </w:rPr>
  </w:style>
  <w:style w:type="paragraph" w:customStyle="1" w:styleId="xl59">
    <w:name w:val="xl5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b/>
      <w:bCs/>
      <w:sz w:val="22"/>
      <w:lang w:eastAsia="en-US"/>
    </w:rPr>
  </w:style>
  <w:style w:type="paragraph" w:styleId="affff8">
    <w:name w:val="List Number"/>
    <w:basedOn w:val="affe"/>
    <w:rsid w:val="005A23D1"/>
    <w:pPr>
      <w:ind w:left="720" w:right="720"/>
    </w:pPr>
  </w:style>
  <w:style w:type="paragraph" w:styleId="28">
    <w:name w:val="List 2"/>
    <w:basedOn w:val="affe"/>
    <w:rsid w:val="005A23D1"/>
    <w:pPr>
      <w:ind w:left="720"/>
    </w:pPr>
  </w:style>
  <w:style w:type="paragraph" w:styleId="41">
    <w:name w:val="List 4"/>
    <w:basedOn w:val="affe"/>
    <w:rsid w:val="005A23D1"/>
    <w:pPr>
      <w:ind w:left="1440"/>
    </w:pPr>
  </w:style>
  <w:style w:type="paragraph" w:styleId="51">
    <w:name w:val="List 5"/>
    <w:basedOn w:val="affe"/>
    <w:rsid w:val="005A23D1"/>
    <w:pPr>
      <w:ind w:left="1800"/>
    </w:pPr>
  </w:style>
  <w:style w:type="paragraph" w:styleId="29">
    <w:name w:val="List Number 2"/>
    <w:basedOn w:val="affff8"/>
    <w:rsid w:val="005A23D1"/>
    <w:pPr>
      <w:ind w:left="1080"/>
    </w:pPr>
  </w:style>
  <w:style w:type="paragraph" w:styleId="38">
    <w:name w:val="List Number 3"/>
    <w:basedOn w:val="affff8"/>
    <w:rsid w:val="005A23D1"/>
    <w:pPr>
      <w:ind w:left="1440"/>
    </w:pPr>
  </w:style>
  <w:style w:type="paragraph" w:styleId="42">
    <w:name w:val="List Number 4"/>
    <w:basedOn w:val="affff8"/>
    <w:rsid w:val="005A23D1"/>
    <w:pPr>
      <w:ind w:left="1800"/>
    </w:pPr>
  </w:style>
  <w:style w:type="paragraph" w:styleId="52">
    <w:name w:val="List Number 5"/>
    <w:basedOn w:val="affff8"/>
    <w:rsid w:val="005A23D1"/>
    <w:pPr>
      <w:ind w:left="2160"/>
    </w:pPr>
  </w:style>
  <w:style w:type="paragraph" w:styleId="affff9">
    <w:name w:val="List Continue"/>
    <w:basedOn w:val="affe"/>
    <w:rsid w:val="005A23D1"/>
    <w:pPr>
      <w:ind w:left="720" w:right="720" w:firstLine="0"/>
    </w:pPr>
  </w:style>
  <w:style w:type="paragraph" w:styleId="2a">
    <w:name w:val="List Continue 2"/>
    <w:basedOn w:val="affff9"/>
    <w:rsid w:val="005A23D1"/>
    <w:pPr>
      <w:ind w:left="1080"/>
    </w:pPr>
  </w:style>
  <w:style w:type="paragraph" w:styleId="39">
    <w:name w:val="List Continue 3"/>
    <w:basedOn w:val="affff9"/>
    <w:rsid w:val="005A23D1"/>
    <w:pPr>
      <w:ind w:left="1440"/>
    </w:pPr>
  </w:style>
  <w:style w:type="paragraph" w:styleId="43">
    <w:name w:val="List Continue 4"/>
    <w:basedOn w:val="affff9"/>
    <w:rsid w:val="005A23D1"/>
    <w:pPr>
      <w:ind w:left="1800"/>
    </w:pPr>
  </w:style>
  <w:style w:type="paragraph" w:styleId="53">
    <w:name w:val="List Continue 5"/>
    <w:basedOn w:val="affff9"/>
    <w:rsid w:val="005A23D1"/>
    <w:pPr>
      <w:ind w:left="2160"/>
    </w:pPr>
  </w:style>
  <w:style w:type="paragraph" w:styleId="affffa">
    <w:name w:val="Date"/>
    <w:basedOn w:val="a"/>
    <w:next w:val="a"/>
    <w:link w:val="affffb"/>
    <w:rsid w:val="005A23D1"/>
    <w:rPr>
      <w:rFonts w:ascii="Garamond" w:hAnsi="Garamond"/>
      <w:sz w:val="22"/>
      <w:lang w:eastAsia="en-US"/>
    </w:rPr>
  </w:style>
  <w:style w:type="character" w:customStyle="1" w:styleId="affffb">
    <w:name w:val="Дата Знак"/>
    <w:basedOn w:val="a1"/>
    <w:link w:val="affffa"/>
    <w:rsid w:val="005A23D1"/>
    <w:rPr>
      <w:rFonts w:ascii="Garamond" w:hAnsi="Garamond"/>
      <w:sz w:val="22"/>
      <w:lang w:eastAsia="en-US"/>
    </w:rPr>
  </w:style>
  <w:style w:type="paragraph" w:customStyle="1" w:styleId="affffc">
    <w:name w:val="Цитаты"/>
    <w:basedOn w:val="a0"/>
    <w:rsid w:val="005A23D1"/>
  </w:style>
  <w:style w:type="paragraph" w:customStyle="1" w:styleId="affffd">
    <w:name w:val="Подзаголовок титульного листа"/>
    <w:basedOn w:val="affffe"/>
    <w:next w:val="a0"/>
    <w:rsid w:val="005A23D1"/>
    <w:pPr>
      <w:pBdr>
        <w:top w:val="single" w:sz="6" w:space="12" w:color="808080"/>
      </w:pBdr>
      <w:spacing w:line="440" w:lineRule="atLeast"/>
      <w:jc w:val="center"/>
    </w:pPr>
    <w:rPr>
      <w:caps/>
      <w:spacing w:val="30"/>
      <w:sz w:val="36"/>
    </w:rPr>
  </w:style>
  <w:style w:type="paragraph" w:customStyle="1" w:styleId="affffe">
    <w:name w:val="Заголовок титульного листа"/>
    <w:basedOn w:val="afe"/>
    <w:next w:val="affffd"/>
    <w:rsid w:val="005A23D1"/>
    <w:pPr>
      <w:keepNext/>
      <w:keepLines/>
      <w:spacing w:line="240" w:lineRule="atLeast"/>
      <w:jc w:val="left"/>
    </w:pPr>
    <w:rPr>
      <w:rFonts w:ascii="Garamond" w:hAnsi="Garamond"/>
      <w:b w:val="0"/>
      <w:kern w:val="20"/>
      <w:sz w:val="20"/>
    </w:rPr>
  </w:style>
  <w:style w:type="paragraph" w:customStyle="1" w:styleId="afffff">
    <w:name w:val="Название предприятия"/>
    <w:basedOn w:val="a0"/>
    <w:rsid w:val="005A23D1"/>
  </w:style>
  <w:style w:type="paragraph" w:customStyle="1" w:styleId="2b">
    <w:name w:val="Значок 2"/>
    <w:basedOn w:val="a"/>
    <w:next w:val="3"/>
    <w:rsid w:val="005A23D1"/>
    <w:pPr>
      <w:shd w:val="pct80" w:color="auto" w:fill="auto"/>
      <w:spacing w:before="120" w:after="120" w:line="760" w:lineRule="exact"/>
      <w:ind w:left="1560" w:right="1560"/>
      <w:jc w:val="center"/>
    </w:pPr>
    <w:rPr>
      <w:rFonts w:ascii="Wingdings" w:hAnsi="Wingdings"/>
      <w:b/>
      <w:color w:val="FFFFFF"/>
      <w:sz w:val="88"/>
      <w:lang w:eastAsia="en-US"/>
    </w:rPr>
  </w:style>
  <w:style w:type="paragraph" w:customStyle="1" w:styleId="afffff0">
    <w:name w:val="Адрес"/>
    <w:basedOn w:val="a0"/>
    <w:rsid w:val="005A23D1"/>
  </w:style>
  <w:style w:type="paragraph" w:customStyle="1" w:styleId="afffff1">
    <w:name w:val="Неразрывный основной текст"/>
    <w:basedOn w:val="a0"/>
    <w:rsid w:val="005A23D1"/>
  </w:style>
  <w:style w:type="paragraph" w:customStyle="1" w:styleId="afffff2">
    <w:name w:val="Название документа"/>
    <w:next w:val="a"/>
    <w:rsid w:val="005A23D1"/>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paragraph" w:customStyle="1" w:styleId="afffff3">
    <w:name w:val="Нижний колонтитул (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4">
    <w:name w:val="Нижний колонтитул (перв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5">
    <w:name w:val="Нижний колонтитул (не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6">
    <w:name w:val="Верхний колонтитул (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i/>
      <w:caps/>
      <w:spacing w:val="10"/>
      <w:sz w:val="16"/>
      <w:lang w:eastAsia="en-US"/>
    </w:rPr>
  </w:style>
  <w:style w:type="paragraph" w:customStyle="1" w:styleId="afffff7">
    <w:name w:val="Верхний колонтитул (перв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afffff8">
    <w:name w:val="Верхний колонтитул (не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1b">
    <w:name w:val="Значок 1"/>
    <w:basedOn w:val="affff5"/>
    <w:rsid w:val="005A23D1"/>
  </w:style>
  <w:style w:type="paragraph" w:customStyle="1" w:styleId="afffff9">
    <w:name w:val="Список (первый)"/>
    <w:basedOn w:val="affe"/>
    <w:next w:val="affe"/>
    <w:rsid w:val="005A23D1"/>
    <w:pPr>
      <w:ind w:firstLine="0"/>
    </w:pPr>
  </w:style>
  <w:style w:type="paragraph" w:customStyle="1" w:styleId="afffffa">
    <w:name w:val="Список (последний)"/>
    <w:basedOn w:val="affe"/>
    <w:next w:val="a0"/>
    <w:rsid w:val="005A23D1"/>
    <w:pPr>
      <w:ind w:firstLine="0"/>
    </w:pPr>
  </w:style>
  <w:style w:type="paragraph" w:customStyle="1" w:styleId="afffffb">
    <w:name w:val="Нумерованный список (первый)"/>
    <w:basedOn w:val="affff8"/>
    <w:next w:val="affff8"/>
    <w:rsid w:val="005A23D1"/>
  </w:style>
  <w:style w:type="paragraph" w:customStyle="1" w:styleId="afffffc">
    <w:name w:val="Нумерованный список (последний)"/>
    <w:basedOn w:val="affff8"/>
    <w:next w:val="a0"/>
    <w:rsid w:val="005A23D1"/>
  </w:style>
  <w:style w:type="paragraph" w:customStyle="1" w:styleId="afffffd">
    <w:name w:val="Тема"/>
    <w:basedOn w:val="a0"/>
    <w:next w:val="a0"/>
    <w:rsid w:val="005A23D1"/>
  </w:style>
  <w:style w:type="character" w:customStyle="1" w:styleId="afffffe">
    <w:name w:val="Вступление"/>
    <w:rsid w:val="005A23D1"/>
    <w:rPr>
      <w:caps/>
      <w:sz w:val="18"/>
    </w:rPr>
  </w:style>
  <w:style w:type="character" w:customStyle="1" w:styleId="affffff">
    <w:name w:val="Надстрочный"/>
    <w:rsid w:val="005A23D1"/>
    <w:rPr>
      <w:vertAlign w:val="superscript"/>
    </w:rPr>
  </w:style>
  <w:style w:type="paragraph" w:customStyle="1" w:styleId="affffff0">
    <w:name w:val="Обратный адрес"/>
    <w:rsid w:val="005A23D1"/>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ss">
    <w:name w:val="ss"/>
    <w:basedOn w:val="affffff0"/>
    <w:rsid w:val="005A23D1"/>
    <w:pPr>
      <w:framePr w:wrap="notBeside"/>
    </w:pPr>
  </w:style>
  <w:style w:type="paragraph" w:styleId="HTML">
    <w:name w:val="HTML Address"/>
    <w:basedOn w:val="a"/>
    <w:link w:val="HTML0"/>
    <w:rsid w:val="005A23D1"/>
    <w:rPr>
      <w:rFonts w:ascii="Garamond" w:hAnsi="Garamond"/>
      <w:i/>
      <w:iCs/>
      <w:sz w:val="22"/>
      <w:lang w:eastAsia="en-US"/>
    </w:rPr>
  </w:style>
  <w:style w:type="character" w:customStyle="1" w:styleId="HTML0">
    <w:name w:val="Адрес HTML Знак"/>
    <w:basedOn w:val="a1"/>
    <w:link w:val="HTML"/>
    <w:rsid w:val="005A23D1"/>
    <w:rPr>
      <w:rFonts w:ascii="Garamond" w:hAnsi="Garamond"/>
      <w:i/>
      <w:iCs/>
      <w:sz w:val="22"/>
      <w:lang w:eastAsia="en-US"/>
    </w:rPr>
  </w:style>
  <w:style w:type="paragraph" w:styleId="affffff1">
    <w:name w:val="envelope address"/>
    <w:basedOn w:val="a"/>
    <w:rsid w:val="005A23D1"/>
    <w:pPr>
      <w:framePr w:w="7920" w:h="1980" w:hRule="exact" w:hSpace="180" w:wrap="auto" w:hAnchor="page" w:xAlign="center" w:yAlign="bottom"/>
      <w:ind w:left="2880"/>
    </w:pPr>
    <w:rPr>
      <w:rFonts w:ascii="Arial" w:hAnsi="Arial" w:cs="Arial"/>
      <w:sz w:val="24"/>
      <w:szCs w:val="24"/>
      <w:lang w:eastAsia="en-US"/>
    </w:rPr>
  </w:style>
  <w:style w:type="character" w:styleId="HTML1">
    <w:name w:val="HTML Acronym"/>
    <w:rsid w:val="005A23D1"/>
    <w:rPr>
      <w:lang w:val="ru-RU"/>
    </w:rPr>
  </w:style>
  <w:style w:type="paragraph" w:styleId="affffff2">
    <w:name w:val="Note Heading"/>
    <w:basedOn w:val="a"/>
    <w:next w:val="a"/>
    <w:link w:val="affffff3"/>
    <w:rsid w:val="005A23D1"/>
    <w:rPr>
      <w:rFonts w:ascii="Garamond" w:hAnsi="Garamond"/>
      <w:sz w:val="22"/>
      <w:lang w:eastAsia="en-US"/>
    </w:rPr>
  </w:style>
  <w:style w:type="character" w:customStyle="1" w:styleId="affffff3">
    <w:name w:val="Заголовок записки Знак"/>
    <w:basedOn w:val="a1"/>
    <w:link w:val="affffff2"/>
    <w:rsid w:val="005A23D1"/>
    <w:rPr>
      <w:rFonts w:ascii="Garamond" w:hAnsi="Garamond"/>
      <w:sz w:val="22"/>
      <w:lang w:eastAsia="en-US"/>
    </w:rPr>
  </w:style>
  <w:style w:type="character" w:styleId="HTML2">
    <w:name w:val="HTML Keyboard"/>
    <w:rsid w:val="005A23D1"/>
    <w:rPr>
      <w:rFonts w:ascii="Courier New" w:hAnsi="Courier New"/>
      <w:sz w:val="20"/>
      <w:szCs w:val="20"/>
      <w:lang w:val="ru-RU"/>
    </w:rPr>
  </w:style>
  <w:style w:type="character" w:styleId="HTML3">
    <w:name w:val="HTML Code"/>
    <w:rsid w:val="005A23D1"/>
    <w:rPr>
      <w:rFonts w:ascii="Courier New" w:hAnsi="Courier New"/>
      <w:sz w:val="20"/>
      <w:szCs w:val="20"/>
      <w:lang w:val="ru-RU"/>
    </w:rPr>
  </w:style>
  <w:style w:type="paragraph" w:styleId="affffff4">
    <w:name w:val="Body Text First Indent"/>
    <w:basedOn w:val="a0"/>
    <w:link w:val="affffff5"/>
    <w:rsid w:val="005A23D1"/>
    <w:pPr>
      <w:spacing w:after="120"/>
      <w:ind w:firstLine="210"/>
      <w:jc w:val="left"/>
    </w:pPr>
    <w:rPr>
      <w:rFonts w:ascii="Garamond" w:hAnsi="Garamond"/>
      <w:b w:val="0"/>
      <w:sz w:val="22"/>
      <w:lang w:eastAsia="en-US"/>
    </w:rPr>
  </w:style>
  <w:style w:type="character" w:customStyle="1" w:styleId="affffff5">
    <w:name w:val="Красная строка Знак"/>
    <w:basedOn w:val="a4"/>
    <w:link w:val="affffff4"/>
    <w:rsid w:val="005A23D1"/>
    <w:rPr>
      <w:rFonts w:ascii="Garamond" w:hAnsi="Garamond"/>
      <w:sz w:val="22"/>
      <w:lang w:eastAsia="en-US"/>
    </w:rPr>
  </w:style>
  <w:style w:type="paragraph" w:styleId="2c">
    <w:name w:val="Body Text First Indent 2"/>
    <w:basedOn w:val="a5"/>
    <w:link w:val="2d"/>
    <w:rsid w:val="005A23D1"/>
    <w:pPr>
      <w:spacing w:after="120"/>
      <w:ind w:left="283" w:firstLine="210"/>
      <w:jc w:val="left"/>
    </w:pPr>
    <w:rPr>
      <w:rFonts w:ascii="Garamond" w:hAnsi="Garamond"/>
      <w:sz w:val="22"/>
      <w:lang w:eastAsia="en-US"/>
    </w:rPr>
  </w:style>
  <w:style w:type="character" w:customStyle="1" w:styleId="2d">
    <w:name w:val="Красная строка 2 Знак"/>
    <w:basedOn w:val="a6"/>
    <w:link w:val="2c"/>
    <w:rsid w:val="005A23D1"/>
    <w:rPr>
      <w:rFonts w:ascii="Garamond" w:hAnsi="Garamond"/>
      <w:sz w:val="22"/>
      <w:lang w:eastAsia="en-US"/>
    </w:rPr>
  </w:style>
  <w:style w:type="paragraph" w:styleId="2e">
    <w:name w:val="List Bullet 2"/>
    <w:basedOn w:val="affd"/>
    <w:rsid w:val="005A23D1"/>
    <w:pPr>
      <w:ind w:left="1080"/>
    </w:pPr>
  </w:style>
  <w:style w:type="paragraph" w:styleId="44">
    <w:name w:val="List Bullet 4"/>
    <w:basedOn w:val="affd"/>
    <w:rsid w:val="005A23D1"/>
    <w:pPr>
      <w:ind w:left="1800"/>
    </w:pPr>
  </w:style>
  <w:style w:type="paragraph" w:styleId="54">
    <w:name w:val="List Bullet 5"/>
    <w:basedOn w:val="affd"/>
    <w:rsid w:val="005A23D1"/>
    <w:pPr>
      <w:ind w:left="2160"/>
    </w:pPr>
  </w:style>
  <w:style w:type="character" w:styleId="affffff6">
    <w:name w:val="line number"/>
    <w:rsid w:val="005A23D1"/>
    <w:rPr>
      <w:sz w:val="18"/>
    </w:rPr>
  </w:style>
  <w:style w:type="character" w:styleId="HTML4">
    <w:name w:val="HTML Sample"/>
    <w:rsid w:val="005A23D1"/>
    <w:rPr>
      <w:rFonts w:ascii="Courier New" w:hAnsi="Courier New"/>
      <w:lang w:val="ru-RU"/>
    </w:rPr>
  </w:style>
  <w:style w:type="paragraph" w:styleId="2f">
    <w:name w:val="envelope return"/>
    <w:basedOn w:val="a"/>
    <w:rsid w:val="005A23D1"/>
    <w:rPr>
      <w:rFonts w:ascii="Arial" w:hAnsi="Arial" w:cs="Arial"/>
      <w:lang w:eastAsia="en-US"/>
    </w:rPr>
  </w:style>
  <w:style w:type="paragraph" w:styleId="affffff7">
    <w:name w:val="Normal Indent"/>
    <w:basedOn w:val="a"/>
    <w:rsid w:val="005A23D1"/>
    <w:pPr>
      <w:ind w:left="720"/>
    </w:pPr>
    <w:rPr>
      <w:rFonts w:ascii="Garamond" w:hAnsi="Garamond"/>
      <w:sz w:val="22"/>
      <w:lang w:eastAsia="en-US"/>
    </w:rPr>
  </w:style>
  <w:style w:type="character" w:styleId="HTML5">
    <w:name w:val="HTML Definition"/>
    <w:rsid w:val="005A23D1"/>
    <w:rPr>
      <w:i/>
      <w:iCs/>
      <w:lang w:val="ru-RU"/>
    </w:rPr>
  </w:style>
  <w:style w:type="character" w:styleId="HTML6">
    <w:name w:val="HTML Variable"/>
    <w:rsid w:val="005A23D1"/>
    <w:rPr>
      <w:i/>
      <w:iCs/>
      <w:lang w:val="ru-RU"/>
    </w:rPr>
  </w:style>
  <w:style w:type="character" w:styleId="HTML7">
    <w:name w:val="HTML Typewriter"/>
    <w:rsid w:val="005A23D1"/>
    <w:rPr>
      <w:rFonts w:ascii="Courier New" w:hAnsi="Courier New"/>
      <w:sz w:val="20"/>
      <w:szCs w:val="20"/>
      <w:lang w:val="ru-RU"/>
    </w:rPr>
  </w:style>
  <w:style w:type="paragraph" w:styleId="affffff8">
    <w:name w:val="Signature"/>
    <w:basedOn w:val="a"/>
    <w:link w:val="affffff9"/>
    <w:rsid w:val="005A23D1"/>
    <w:pPr>
      <w:ind w:left="4252"/>
    </w:pPr>
    <w:rPr>
      <w:rFonts w:ascii="Garamond" w:hAnsi="Garamond"/>
      <w:sz w:val="22"/>
      <w:lang w:eastAsia="en-US"/>
    </w:rPr>
  </w:style>
  <w:style w:type="character" w:customStyle="1" w:styleId="affffff9">
    <w:name w:val="Подпись Знак"/>
    <w:basedOn w:val="a1"/>
    <w:link w:val="affffff8"/>
    <w:rsid w:val="005A23D1"/>
    <w:rPr>
      <w:rFonts w:ascii="Garamond" w:hAnsi="Garamond"/>
      <w:sz w:val="22"/>
      <w:lang w:eastAsia="en-US"/>
    </w:rPr>
  </w:style>
  <w:style w:type="paragraph" w:styleId="affffffa">
    <w:name w:val="Salutation"/>
    <w:basedOn w:val="a"/>
    <w:next w:val="a"/>
    <w:link w:val="affffffb"/>
    <w:rsid w:val="005A23D1"/>
    <w:rPr>
      <w:rFonts w:ascii="Garamond" w:hAnsi="Garamond"/>
      <w:sz w:val="22"/>
      <w:lang w:eastAsia="en-US"/>
    </w:rPr>
  </w:style>
  <w:style w:type="character" w:customStyle="1" w:styleId="affffffb">
    <w:name w:val="Приветствие Знак"/>
    <w:basedOn w:val="a1"/>
    <w:link w:val="affffffa"/>
    <w:rsid w:val="005A23D1"/>
    <w:rPr>
      <w:rFonts w:ascii="Garamond" w:hAnsi="Garamond"/>
      <w:sz w:val="22"/>
      <w:lang w:eastAsia="en-US"/>
    </w:rPr>
  </w:style>
  <w:style w:type="paragraph" w:styleId="affffffc">
    <w:name w:val="Closing"/>
    <w:basedOn w:val="a"/>
    <w:link w:val="affffffd"/>
    <w:rsid w:val="005A23D1"/>
    <w:pPr>
      <w:ind w:left="4252"/>
    </w:pPr>
    <w:rPr>
      <w:rFonts w:ascii="Garamond" w:hAnsi="Garamond"/>
      <w:sz w:val="22"/>
      <w:lang w:eastAsia="en-US"/>
    </w:rPr>
  </w:style>
  <w:style w:type="character" w:customStyle="1" w:styleId="affffffd">
    <w:name w:val="Прощание Знак"/>
    <w:basedOn w:val="a1"/>
    <w:link w:val="affffffc"/>
    <w:rsid w:val="005A23D1"/>
    <w:rPr>
      <w:rFonts w:ascii="Garamond" w:hAnsi="Garamond"/>
      <w:sz w:val="22"/>
      <w:lang w:eastAsia="en-US"/>
    </w:rPr>
  </w:style>
  <w:style w:type="paragraph" w:styleId="HTML8">
    <w:name w:val="HTML Preformatted"/>
    <w:basedOn w:val="a"/>
    <w:link w:val="HTML9"/>
    <w:rsid w:val="005A23D1"/>
    <w:rPr>
      <w:rFonts w:ascii="Courier New" w:hAnsi="Courier New"/>
      <w:lang w:eastAsia="en-US"/>
    </w:rPr>
  </w:style>
  <w:style w:type="character" w:customStyle="1" w:styleId="HTML9">
    <w:name w:val="Стандартный HTML Знак"/>
    <w:basedOn w:val="a1"/>
    <w:link w:val="HTML8"/>
    <w:rsid w:val="005A23D1"/>
    <w:rPr>
      <w:rFonts w:ascii="Courier New" w:hAnsi="Courier New"/>
      <w:lang w:eastAsia="en-US"/>
    </w:rPr>
  </w:style>
  <w:style w:type="character" w:styleId="affffffe">
    <w:name w:val="Strong"/>
    <w:qFormat/>
    <w:rsid w:val="005A23D1"/>
    <w:rPr>
      <w:b/>
      <w:bCs/>
      <w:lang w:val="ru-RU"/>
    </w:rPr>
  </w:style>
  <w:style w:type="paragraph" w:customStyle="1" w:styleId="afffffff">
    <w:name w:val="База указателя"/>
    <w:basedOn w:val="a"/>
    <w:rsid w:val="005A23D1"/>
    <w:pPr>
      <w:spacing w:line="240" w:lineRule="atLeast"/>
      <w:ind w:left="360" w:hanging="360"/>
    </w:pPr>
    <w:rPr>
      <w:rFonts w:ascii="Garamond" w:hAnsi="Garamond"/>
      <w:sz w:val="22"/>
      <w:lang w:eastAsia="en-US"/>
    </w:rPr>
  </w:style>
  <w:style w:type="character" w:styleId="HTMLa">
    <w:name w:val="HTML Cite"/>
    <w:rsid w:val="005A23D1"/>
    <w:rPr>
      <w:i/>
      <w:iCs/>
      <w:lang w:val="ru-RU"/>
    </w:rPr>
  </w:style>
  <w:style w:type="paragraph" w:styleId="afffffff0">
    <w:name w:val="Message Header"/>
    <w:basedOn w:val="a"/>
    <w:link w:val="afffffff1"/>
    <w:rsid w:val="005A23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en-US"/>
    </w:rPr>
  </w:style>
  <w:style w:type="character" w:customStyle="1" w:styleId="afffffff1">
    <w:name w:val="Шапка Знак"/>
    <w:basedOn w:val="a1"/>
    <w:link w:val="afffffff0"/>
    <w:rsid w:val="005A23D1"/>
    <w:rPr>
      <w:rFonts w:ascii="Arial" w:hAnsi="Arial"/>
      <w:sz w:val="24"/>
      <w:szCs w:val="24"/>
      <w:shd w:val="pct20" w:color="auto" w:fill="auto"/>
      <w:lang w:eastAsia="en-US"/>
    </w:rPr>
  </w:style>
  <w:style w:type="paragraph" w:styleId="afffffff2">
    <w:name w:val="E-mail Signature"/>
    <w:basedOn w:val="a"/>
    <w:link w:val="afffffff3"/>
    <w:rsid w:val="005A23D1"/>
    <w:rPr>
      <w:rFonts w:ascii="Garamond" w:hAnsi="Garamond"/>
      <w:sz w:val="22"/>
      <w:lang w:eastAsia="en-US"/>
    </w:rPr>
  </w:style>
  <w:style w:type="character" w:customStyle="1" w:styleId="afffffff3">
    <w:name w:val="Электронная подпись Знак"/>
    <w:basedOn w:val="a1"/>
    <w:link w:val="afffffff2"/>
    <w:rsid w:val="005A23D1"/>
    <w:rPr>
      <w:rFonts w:ascii="Garamond" w:hAnsi="Garamond"/>
      <w:sz w:val="22"/>
      <w:lang w:eastAsia="en-US"/>
    </w:rPr>
  </w:style>
  <w:style w:type="paragraph" w:customStyle="1" w:styleId="afffffff4">
    <w:name w:val="Заглавие раздела"/>
    <w:basedOn w:val="1"/>
    <w:rsid w:val="005A23D1"/>
    <w:pPr>
      <w:keepLines/>
      <w:pBdr>
        <w:top w:val="single" w:sz="6" w:space="6" w:color="808080"/>
        <w:bottom w:val="single" w:sz="6" w:space="6" w:color="808080"/>
      </w:pBdr>
      <w:tabs>
        <w:tab w:val="num" w:pos="1440"/>
      </w:tabs>
      <w:spacing w:after="240" w:line="240" w:lineRule="atLeast"/>
      <w:jc w:val="center"/>
    </w:pPr>
    <w:rPr>
      <w:rFonts w:ascii="Garamond" w:hAnsi="Garamond"/>
      <w:b/>
      <w:caps/>
      <w:spacing w:val="20"/>
      <w:kern w:val="16"/>
      <w:sz w:val="18"/>
      <w:lang w:eastAsia="en-US"/>
    </w:rPr>
  </w:style>
  <w:style w:type="paragraph" w:customStyle="1" w:styleId="afffffff5">
    <w:name w:val="Название раздела"/>
    <w:basedOn w:val="afe"/>
    <w:next w:val="a0"/>
    <w:rsid w:val="005A23D1"/>
    <w:pPr>
      <w:keepNext/>
      <w:keepLines/>
      <w:spacing w:line="240" w:lineRule="atLeast"/>
      <w:jc w:val="left"/>
    </w:pPr>
    <w:rPr>
      <w:rFonts w:ascii="Garamond" w:hAnsi="Garamond"/>
      <w:b w:val="0"/>
      <w:kern w:val="20"/>
      <w:sz w:val="20"/>
    </w:rPr>
  </w:style>
  <w:style w:type="paragraph" w:customStyle="1" w:styleId="afffffff6">
    <w:name w:val="Название главы"/>
    <w:basedOn w:val="afffffff5"/>
    <w:rsid w:val="005A23D1"/>
    <w:pPr>
      <w:pBdr>
        <w:bottom w:val="single" w:sz="6" w:space="24" w:color="808080"/>
      </w:pBdr>
      <w:spacing w:after="720"/>
      <w:jc w:val="center"/>
    </w:pPr>
    <w:rPr>
      <w:caps/>
      <w:spacing w:val="80"/>
      <w:sz w:val="48"/>
    </w:rPr>
  </w:style>
  <w:style w:type="paragraph" w:customStyle="1" w:styleId="afffffff7">
    <w:name w:val="Подзаголовок главы"/>
    <w:basedOn w:val="aff2"/>
    <w:rsid w:val="005A23D1"/>
  </w:style>
  <w:style w:type="paragraph" w:customStyle="1" w:styleId="afffffff8">
    <w:name w:val="Заголовок главы"/>
    <w:basedOn w:val="af8"/>
    <w:rsid w:val="005A23D1"/>
    <w:pPr>
      <w:keepNext/>
      <w:keepLines/>
      <w:overflowPunct/>
      <w:autoSpaceDE/>
      <w:autoSpaceDN/>
      <w:adjustRightInd/>
      <w:spacing w:before="140"/>
    </w:pPr>
    <w:rPr>
      <w:rFonts w:ascii="Garamond" w:hAnsi="Garamond"/>
      <w:caps/>
      <w:spacing w:val="60"/>
      <w:kern w:val="20"/>
      <w:sz w:val="44"/>
      <w:lang w:eastAsia="en-US"/>
    </w:rPr>
  </w:style>
  <w:style w:type="character" w:customStyle="1" w:styleId="afffffff9">
    <w:name w:val="Девиз"/>
    <w:rsid w:val="005A23D1"/>
    <w:rPr>
      <w:i/>
      <w:spacing w:val="70"/>
      <w:lang w:val="ru-RU"/>
    </w:rPr>
  </w:style>
  <w:style w:type="paragraph" w:customStyle="1" w:styleId="afffffffa">
    <w:name w:val="Заголовок части"/>
    <w:basedOn w:val="af8"/>
    <w:rsid w:val="005A23D1"/>
    <w:pPr>
      <w:keepNext/>
      <w:keepLines/>
      <w:overflowPunct/>
      <w:autoSpaceDE/>
      <w:autoSpaceDN/>
      <w:adjustRightInd/>
      <w:spacing w:before="140"/>
    </w:pPr>
    <w:rPr>
      <w:rFonts w:ascii="Garamond" w:hAnsi="Garamond"/>
      <w:caps/>
      <w:spacing w:val="60"/>
      <w:kern w:val="20"/>
      <w:sz w:val="44"/>
      <w:lang w:eastAsia="en-US"/>
    </w:rPr>
  </w:style>
  <w:style w:type="paragraph" w:customStyle="1" w:styleId="afffffffb">
    <w:name w:val="Название части"/>
    <w:basedOn w:val="afffffff5"/>
    <w:rsid w:val="005A23D1"/>
    <w:pPr>
      <w:pBdr>
        <w:bottom w:val="single" w:sz="6" w:space="24" w:color="808080"/>
      </w:pBdr>
      <w:spacing w:after="720"/>
      <w:jc w:val="center"/>
    </w:pPr>
    <w:rPr>
      <w:caps/>
      <w:spacing w:val="80"/>
      <w:sz w:val="48"/>
    </w:rPr>
  </w:style>
  <w:style w:type="paragraph" w:customStyle="1" w:styleId="ListBullet1">
    <w:name w:val="List Bullet1"/>
    <w:basedOn w:val="a"/>
    <w:rsid w:val="005A23D1"/>
    <w:pPr>
      <w:spacing w:before="100" w:beforeAutospacing="1" w:after="100" w:afterAutospacing="1"/>
    </w:pPr>
    <w:rPr>
      <w:sz w:val="24"/>
      <w:szCs w:val="24"/>
    </w:rPr>
  </w:style>
  <w:style w:type="paragraph" w:customStyle="1" w:styleId="afffffffc">
    <w:name w:val="Подзаголовок части"/>
    <w:basedOn w:val="a"/>
    <w:next w:val="a0"/>
    <w:rsid w:val="005A23D1"/>
    <w:pPr>
      <w:keepNext/>
      <w:keepLines/>
      <w:spacing w:after="160" w:line="400" w:lineRule="atLeast"/>
      <w:ind w:right="2160"/>
    </w:pPr>
    <w:rPr>
      <w:rFonts w:ascii="Garamond" w:hAnsi="Garamond"/>
      <w:i/>
      <w:spacing w:val="-14"/>
      <w:kern w:val="28"/>
      <w:sz w:val="34"/>
      <w:lang w:eastAsia="en-US"/>
    </w:rPr>
  </w:style>
  <w:style w:type="paragraph" w:customStyle="1" w:styleId="FooterFirst">
    <w:name w:val="Footer First"/>
    <w:basedOn w:val="ad"/>
    <w:rsid w:val="005A23D1"/>
    <w:pPr>
      <w:keepLines/>
      <w:pBdr>
        <w:bottom w:val="single" w:sz="6" w:space="1" w:color="auto"/>
      </w:pBdr>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b/>
      <w:caps/>
      <w:spacing w:val="15"/>
      <w:sz w:val="24"/>
      <w:szCs w:val="20"/>
      <w:lang w:val="en-US" w:eastAsia="en-US"/>
    </w:rPr>
  </w:style>
  <w:style w:type="character" w:customStyle="1" w:styleId="2f0">
    <w:name w:val="Заголовок 2 Знак Знак Знак"/>
    <w:rsid w:val="005A23D1"/>
    <w:rPr>
      <w:rFonts w:ascii="Arial Narrow" w:hAnsi="Arial Narrow"/>
      <w:b/>
      <w:bCs/>
      <w:sz w:val="28"/>
      <w:szCs w:val="28"/>
      <w:lang w:val="ru-RU" w:eastAsia="ru-RU" w:bidi="ar-SA"/>
    </w:rPr>
  </w:style>
  <w:style w:type="paragraph" w:customStyle="1" w:styleId="bodytextindent2">
    <w:name w:val="bodytextindent2"/>
    <w:basedOn w:val="a"/>
    <w:rsid w:val="005A23D1"/>
    <w:pPr>
      <w:spacing w:before="100" w:after="100"/>
    </w:pPr>
    <w:rPr>
      <w:rFonts w:ascii="Arial" w:eastAsia="Arial Unicode MS" w:hAnsi="Arial" w:cs="Arial"/>
      <w:color w:val="000000"/>
    </w:rPr>
  </w:style>
  <w:style w:type="paragraph" w:customStyle="1" w:styleId="afffffffd">
    <w:name w:val="Таблотст"/>
    <w:basedOn w:val="aff"/>
    <w:rsid w:val="005A23D1"/>
    <w:pPr>
      <w:widowControl/>
      <w:spacing w:line="220" w:lineRule="exact"/>
      <w:ind w:left="85"/>
      <w:jc w:val="left"/>
    </w:pPr>
    <w:rPr>
      <w:rFonts w:ascii="Arial" w:hAnsi="Arial"/>
      <w:sz w:val="20"/>
      <w:lang w:eastAsia="ru-RU"/>
    </w:rPr>
  </w:style>
  <w:style w:type="paragraph" w:customStyle="1" w:styleId="2f1">
    <w:name w:val="Таблотст2"/>
    <w:basedOn w:val="aff"/>
    <w:rsid w:val="005A23D1"/>
    <w:pPr>
      <w:widowControl/>
      <w:spacing w:line="220" w:lineRule="exact"/>
      <w:ind w:left="170"/>
      <w:jc w:val="left"/>
    </w:pPr>
    <w:rPr>
      <w:rFonts w:ascii="Arial" w:hAnsi="Arial"/>
      <w:sz w:val="20"/>
      <w:lang w:eastAsia="ru-RU"/>
    </w:rPr>
  </w:style>
  <w:style w:type="paragraph" w:customStyle="1" w:styleId="afffffffe">
    <w:name w:val="Стиль"/>
    <w:basedOn w:val="a"/>
    <w:rsid w:val="005A23D1"/>
    <w:pPr>
      <w:tabs>
        <w:tab w:val="right" w:pos="260"/>
      </w:tabs>
      <w:suppressAutoHyphens/>
      <w:autoSpaceDE w:val="0"/>
      <w:autoSpaceDN w:val="0"/>
      <w:adjustRightInd w:val="0"/>
      <w:spacing w:line="228" w:lineRule="atLeast"/>
      <w:jc w:val="both"/>
      <w:textAlignment w:val="center"/>
    </w:pPr>
    <w:rPr>
      <w:rFonts w:ascii="Arial" w:eastAsia="Calibri" w:hAnsi="Arial" w:cs="Arial"/>
      <w:b/>
      <w:bCs/>
      <w:color w:val="000000"/>
      <w:sz w:val="19"/>
      <w:szCs w:val="19"/>
    </w:rPr>
  </w:style>
  <w:style w:type="paragraph" w:customStyle="1" w:styleId="consplusnormal0">
    <w:name w:val="consplusnormal"/>
    <w:basedOn w:val="a"/>
    <w:rsid w:val="005A23D1"/>
    <w:pPr>
      <w:spacing w:before="100" w:beforeAutospacing="1" w:after="100" w:afterAutospacing="1"/>
    </w:pPr>
    <w:rPr>
      <w:rFonts w:eastAsia="Calibri"/>
      <w:sz w:val="24"/>
      <w:szCs w:val="24"/>
    </w:rPr>
  </w:style>
  <w:style w:type="paragraph" w:customStyle="1" w:styleId="1c">
    <w:name w:val="Абзац списка1"/>
    <w:basedOn w:val="a"/>
    <w:rsid w:val="005A23D1"/>
    <w:pPr>
      <w:spacing w:after="200" w:line="276" w:lineRule="auto"/>
      <w:ind w:left="720"/>
    </w:pPr>
    <w:rPr>
      <w:rFonts w:ascii="Calibri" w:eastAsia="Calibri" w:hAnsi="Calibri" w:cs="Calibri"/>
      <w:sz w:val="22"/>
      <w:szCs w:val="22"/>
      <w:lang w:eastAsia="en-US"/>
    </w:rPr>
  </w:style>
  <w:style w:type="paragraph" w:customStyle="1" w:styleId="3a">
    <w:name w:val="Стиль3"/>
    <w:basedOn w:val="3"/>
    <w:next w:val="a"/>
    <w:link w:val="3b"/>
    <w:autoRedefine/>
    <w:rsid w:val="005A23D1"/>
    <w:pPr>
      <w:keepLines/>
      <w:numPr>
        <w:ilvl w:val="2"/>
      </w:numPr>
      <w:autoSpaceDE/>
      <w:autoSpaceDN/>
      <w:spacing w:before="240" w:after="240" w:line="240" w:lineRule="auto"/>
      <w:ind w:left="709"/>
      <w:jc w:val="center"/>
      <w:outlineLvl w:val="9"/>
    </w:pPr>
    <w:rPr>
      <w:b w:val="0"/>
      <w:caps/>
      <w:sz w:val="28"/>
      <w:szCs w:val="28"/>
      <w:lang w:eastAsia="en-US"/>
    </w:rPr>
  </w:style>
  <w:style w:type="character" w:customStyle="1" w:styleId="3b">
    <w:name w:val="Стиль3 Знак"/>
    <w:link w:val="3a"/>
    <w:locked/>
    <w:rsid w:val="005A23D1"/>
    <w:rPr>
      <w:bCs/>
      <w:caps/>
      <w:sz w:val="28"/>
      <w:szCs w:val="28"/>
      <w:lang w:eastAsia="en-US"/>
    </w:rPr>
  </w:style>
  <w:style w:type="paragraph" w:customStyle="1" w:styleId="1d">
    <w:name w:val="Без интервала1"/>
    <w:uiPriority w:val="99"/>
    <w:qFormat/>
    <w:rsid w:val="005A23D1"/>
    <w:rPr>
      <w:rFonts w:ascii="Calibri" w:hAnsi="Calibri" w:cs="Calibri"/>
      <w:sz w:val="22"/>
      <w:szCs w:val="22"/>
      <w:lang w:eastAsia="en-US"/>
    </w:rPr>
  </w:style>
  <w:style w:type="paragraph" w:customStyle="1" w:styleId="Default">
    <w:name w:val="Default"/>
    <w:rsid w:val="005A23D1"/>
    <w:pPr>
      <w:autoSpaceDE w:val="0"/>
      <w:autoSpaceDN w:val="0"/>
      <w:adjustRightInd w:val="0"/>
    </w:pPr>
    <w:rPr>
      <w:rFonts w:ascii="Arial" w:hAnsi="Arial" w:cs="Arial"/>
      <w:color w:val="000000"/>
      <w:sz w:val="24"/>
      <w:szCs w:val="24"/>
    </w:rPr>
  </w:style>
  <w:style w:type="paragraph" w:customStyle="1" w:styleId="3c">
    <w:name w:val="3. Обычный"/>
    <w:basedOn w:val="a"/>
    <w:rsid w:val="005A23D1"/>
    <w:pPr>
      <w:spacing w:line="360" w:lineRule="auto"/>
      <w:ind w:firstLine="709"/>
      <w:jc w:val="both"/>
    </w:pPr>
    <w:rPr>
      <w:rFonts w:eastAsia="Calibri"/>
      <w:sz w:val="28"/>
      <w:szCs w:val="28"/>
    </w:rPr>
  </w:style>
  <w:style w:type="paragraph" w:customStyle="1" w:styleId="1e">
    <w:name w:val="Знак1"/>
    <w:basedOn w:val="a"/>
    <w:rsid w:val="005A23D1"/>
    <w:pPr>
      <w:tabs>
        <w:tab w:val="left" w:pos="0"/>
        <w:tab w:val="left" w:pos="140"/>
      </w:tabs>
      <w:spacing w:before="100" w:beforeAutospacing="1" w:after="100" w:afterAutospacing="1"/>
    </w:pPr>
    <w:rPr>
      <w:rFonts w:ascii="Tahoma" w:hAnsi="Tahoma" w:cs="Tahoma"/>
      <w:lang w:val="en-US" w:eastAsia="en-US"/>
    </w:rPr>
  </w:style>
  <w:style w:type="paragraph" w:customStyle="1" w:styleId="55">
    <w:name w:val="çàãîëîâîê 5"/>
    <w:basedOn w:val="a"/>
    <w:next w:val="a"/>
    <w:rsid w:val="005A23D1"/>
    <w:pPr>
      <w:keepNext/>
      <w:ind w:firstLine="720"/>
      <w:jc w:val="both"/>
    </w:pPr>
    <w:rPr>
      <w:smallCaps/>
      <w:spacing w:val="-16"/>
      <w:sz w:val="28"/>
    </w:rPr>
  </w:style>
  <w:style w:type="paragraph" w:customStyle="1" w:styleId="3d">
    <w:name w:val="çàãîëîâîê 3"/>
    <w:basedOn w:val="a"/>
    <w:next w:val="a"/>
    <w:rsid w:val="005A23D1"/>
    <w:pPr>
      <w:keepNext/>
    </w:pPr>
    <w:rPr>
      <w:b/>
      <w:smallCaps/>
      <w:spacing w:val="-16"/>
      <w:sz w:val="28"/>
    </w:rPr>
  </w:style>
  <w:style w:type="paragraph" w:customStyle="1" w:styleId="oaenoniinee">
    <w:name w:val="oaeno niinee"/>
    <w:basedOn w:val="a"/>
    <w:rsid w:val="005A23D1"/>
    <w:pPr>
      <w:jc w:val="both"/>
    </w:pPr>
    <w:rPr>
      <w:smallCaps/>
      <w:spacing w:val="-16"/>
      <w:sz w:val="24"/>
    </w:rPr>
  </w:style>
  <w:style w:type="paragraph" w:customStyle="1" w:styleId="ConsPlusCell">
    <w:name w:val="ConsPlusCell"/>
    <w:rsid w:val="005A23D1"/>
    <w:pPr>
      <w:widowControl w:val="0"/>
      <w:autoSpaceDE w:val="0"/>
      <w:autoSpaceDN w:val="0"/>
      <w:adjustRightInd w:val="0"/>
    </w:pPr>
    <w:rPr>
      <w:rFonts w:ascii="Arial" w:eastAsia="Calibri" w:hAnsi="Arial" w:cs="Arial"/>
    </w:rPr>
  </w:style>
  <w:style w:type="paragraph" w:customStyle="1" w:styleId="affffffff">
    <w:name w:val="Прижатый влево"/>
    <w:basedOn w:val="a"/>
    <w:next w:val="a"/>
    <w:rsid w:val="005A23D1"/>
    <w:pPr>
      <w:autoSpaceDE w:val="0"/>
      <w:autoSpaceDN w:val="0"/>
      <w:adjustRightInd w:val="0"/>
    </w:pPr>
    <w:rPr>
      <w:rFonts w:ascii="Arial" w:hAnsi="Arial" w:cs="Arial"/>
      <w:sz w:val="24"/>
      <w:szCs w:val="24"/>
      <w:lang w:eastAsia="en-US"/>
    </w:rPr>
  </w:style>
  <w:style w:type="paragraph" w:styleId="affffffff0">
    <w:name w:val="endnote text"/>
    <w:basedOn w:val="a"/>
    <w:link w:val="affffffff1"/>
    <w:uiPriority w:val="99"/>
    <w:unhideWhenUsed/>
    <w:rsid w:val="005A23D1"/>
    <w:rPr>
      <w:rFonts w:ascii="Garamond" w:hAnsi="Garamond"/>
      <w:lang w:eastAsia="en-US"/>
    </w:rPr>
  </w:style>
  <w:style w:type="character" w:customStyle="1" w:styleId="affffffff1">
    <w:name w:val="Текст концевой сноски Знак"/>
    <w:basedOn w:val="a1"/>
    <w:link w:val="affffffff0"/>
    <w:uiPriority w:val="99"/>
    <w:rsid w:val="005A23D1"/>
    <w:rPr>
      <w:rFonts w:ascii="Garamond" w:hAnsi="Garamond"/>
      <w:lang w:eastAsia="en-US"/>
    </w:rPr>
  </w:style>
  <w:style w:type="character" w:styleId="affffffff2">
    <w:name w:val="endnote reference"/>
    <w:uiPriority w:val="99"/>
    <w:unhideWhenUsed/>
    <w:rsid w:val="005A23D1"/>
    <w:rPr>
      <w:vertAlign w:val="superscript"/>
    </w:rPr>
  </w:style>
  <w:style w:type="paragraph" w:styleId="affffffff3">
    <w:name w:val="No Spacing"/>
    <w:link w:val="affffffff4"/>
    <w:qFormat/>
    <w:rsid w:val="005A23D1"/>
    <w:pPr>
      <w:widowControl w:val="0"/>
    </w:pPr>
    <w:rPr>
      <w:sz w:val="24"/>
    </w:rPr>
  </w:style>
  <w:style w:type="character" w:customStyle="1" w:styleId="affffffff4">
    <w:name w:val="Без интервала Знак"/>
    <w:link w:val="affffffff3"/>
    <w:rsid w:val="005A23D1"/>
    <w:rPr>
      <w:sz w:val="24"/>
      <w:lang w:bidi="ar-SA"/>
    </w:rPr>
  </w:style>
  <w:style w:type="paragraph" w:customStyle="1" w:styleId="affffffff5">
    <w:name w:val="Основной текст пояснительной записки"/>
    <w:basedOn w:val="a"/>
    <w:qFormat/>
    <w:rsid w:val="005A23D1"/>
    <w:pPr>
      <w:spacing w:line="319" w:lineRule="auto"/>
      <w:ind w:firstLine="709"/>
      <w:jc w:val="both"/>
    </w:pPr>
    <w:rPr>
      <w:sz w:val="28"/>
      <w:szCs w:val="28"/>
      <w:lang w:eastAsia="ar-SA"/>
    </w:rPr>
  </w:style>
  <w:style w:type="paragraph" w:customStyle="1" w:styleId="affffffff6">
    <w:name w:val="Знак Знак Знак Знак"/>
    <w:basedOn w:val="a"/>
    <w:rsid w:val="005A23D1"/>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5A23D1"/>
    <w:pPr>
      <w:spacing w:before="100" w:beforeAutospacing="1" w:after="100" w:afterAutospacing="1"/>
    </w:pPr>
    <w:rPr>
      <w:sz w:val="24"/>
      <w:szCs w:val="24"/>
    </w:rPr>
  </w:style>
  <w:style w:type="paragraph" w:styleId="affffffff7">
    <w:name w:val="List Paragraph"/>
    <w:basedOn w:val="a"/>
    <w:uiPriority w:val="34"/>
    <w:qFormat/>
    <w:rsid w:val="00DA421C"/>
    <w:pPr>
      <w:spacing w:after="200" w:line="276" w:lineRule="auto"/>
      <w:ind w:left="720"/>
      <w:contextualSpacing/>
    </w:pPr>
    <w:rPr>
      <w:rFonts w:ascii="Calibri" w:eastAsia="Calibri" w:hAnsi="Calibri"/>
      <w:sz w:val="22"/>
      <w:szCs w:val="22"/>
      <w:lang w:eastAsia="en-US"/>
    </w:rPr>
  </w:style>
  <w:style w:type="table" w:customStyle="1" w:styleId="1f">
    <w:name w:val="Сетка таблицы1"/>
    <w:basedOn w:val="a2"/>
    <w:next w:val="af3"/>
    <w:uiPriority w:val="59"/>
    <w:rsid w:val="00DA421C"/>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30299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Администрацияг.Сальска</dc:creator>
  <cp:lastModifiedBy>pc-1</cp:lastModifiedBy>
  <cp:revision>3</cp:revision>
  <cp:lastPrinted>2015-04-06T08:57:00Z</cp:lastPrinted>
  <dcterms:created xsi:type="dcterms:W3CDTF">2016-07-19T10:53:00Z</dcterms:created>
  <dcterms:modified xsi:type="dcterms:W3CDTF">2016-08-03T05:37:00Z</dcterms:modified>
</cp:coreProperties>
</file>