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F438F" w:rsidRPr="009E0FE4" w:rsidRDefault="002F438F" w:rsidP="002F438F">
      <w:pPr>
        <w:jc w:val="center"/>
        <w:rPr>
          <w:sz w:val="28"/>
          <w:szCs w:val="28"/>
        </w:rPr>
      </w:pPr>
      <w:r w:rsidRPr="009E0FE4">
        <w:rPr>
          <w:sz w:val="28"/>
          <w:szCs w:val="28"/>
        </w:rPr>
        <w:t>Собрани</w:t>
      </w:r>
      <w:r>
        <w:rPr>
          <w:sz w:val="28"/>
          <w:szCs w:val="28"/>
        </w:rPr>
        <w:t xml:space="preserve">е </w:t>
      </w:r>
      <w:r w:rsidRPr="009E0FE4">
        <w:rPr>
          <w:sz w:val="28"/>
          <w:szCs w:val="28"/>
        </w:rPr>
        <w:t>депутатов Кручено-Балковского сельского поселения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7E0C7B" w:rsidRPr="001F0602" w:rsidRDefault="00754840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8240" from="-8.95pt,-.3pt" to="480.8pt,-.3pt" strokeweight="3pt"/>
        </w:pict>
      </w:r>
    </w:p>
    <w:p w:rsidR="007E0C7B" w:rsidRDefault="002F438F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92F64" w:rsidRDefault="00392F64" w:rsidP="007E0C7B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A82FD8" w:rsidRPr="00A82FD8" w:rsidRDefault="00A82FD8" w:rsidP="00A82FD8">
      <w:pPr>
        <w:keepNext/>
        <w:ind w:right="5215" w:firstLine="709"/>
        <w:jc w:val="both"/>
        <w:rPr>
          <w:bCs/>
          <w:sz w:val="28"/>
          <w:szCs w:val="28"/>
        </w:rPr>
      </w:pPr>
      <w:r w:rsidRPr="00A82FD8">
        <w:rPr>
          <w:bCs/>
          <w:sz w:val="28"/>
          <w:szCs w:val="28"/>
        </w:rPr>
        <w:t xml:space="preserve">Об утверждении </w:t>
      </w:r>
      <w:r w:rsidRPr="00A82FD8">
        <w:rPr>
          <w:sz w:val="28"/>
          <w:szCs w:val="28"/>
        </w:rPr>
        <w:t>положения о  организации деятельности специализированной службы по вопросам похоронного дела в м</w:t>
      </w:r>
      <w:r w:rsidRPr="00A82FD8">
        <w:rPr>
          <w:sz w:val="28"/>
          <w:szCs w:val="28"/>
        </w:rPr>
        <w:t>у</w:t>
      </w:r>
      <w:r w:rsidRPr="00A82FD8">
        <w:rPr>
          <w:sz w:val="28"/>
          <w:szCs w:val="28"/>
        </w:rPr>
        <w:t>ниципальном образовании «Кручено-Балковское сельское п</w:t>
      </w:r>
      <w:r w:rsidRPr="00A82FD8">
        <w:rPr>
          <w:sz w:val="28"/>
          <w:szCs w:val="28"/>
        </w:rPr>
        <w:t>о</w:t>
      </w:r>
      <w:r w:rsidRPr="00A82FD8">
        <w:rPr>
          <w:sz w:val="28"/>
          <w:szCs w:val="28"/>
        </w:rPr>
        <w:t>селение»</w:t>
      </w:r>
    </w:p>
    <w:p w:rsidR="007E0C7B" w:rsidRPr="001F0602" w:rsidRDefault="007E0C7B" w:rsidP="007E0C7B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7B" w:rsidRPr="001F0602" w:rsidTr="006026C6">
        <w:tc>
          <w:tcPr>
            <w:tcW w:w="3190" w:type="dxa"/>
          </w:tcPr>
          <w:p w:rsidR="00813DC4" w:rsidRDefault="00813DC4" w:rsidP="00813DC4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7E0C7B" w:rsidRPr="001F0602" w:rsidRDefault="00813DC4" w:rsidP="00813DC4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3190" w:type="dxa"/>
          </w:tcPr>
          <w:p w:rsidR="007E0C7B" w:rsidRPr="001F0602" w:rsidRDefault="007E0C7B" w:rsidP="00EA5966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E0C7B" w:rsidRPr="001F0602" w:rsidRDefault="00A82FD8" w:rsidP="006026C6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13DC4">
              <w:rPr>
                <w:rFonts w:ascii="Times New Roman" w:hAnsi="Times New Roman"/>
                <w:sz w:val="28"/>
                <w:szCs w:val="28"/>
              </w:rPr>
              <w:t xml:space="preserve"> декабря 2014 года</w:t>
            </w:r>
            <w:r w:rsidR="007E0C7B" w:rsidRPr="001F0602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7E0C7B" w:rsidRPr="006D7432" w:rsidRDefault="007E0C7B" w:rsidP="00634B94"/>
    <w:p w:rsidR="00314E5F" w:rsidRPr="00392F64" w:rsidRDefault="00392F64" w:rsidP="00392F64">
      <w:pPr>
        <w:ind w:firstLine="709"/>
        <w:contextualSpacing/>
        <w:jc w:val="both"/>
        <w:rPr>
          <w:sz w:val="28"/>
          <w:szCs w:val="28"/>
        </w:rPr>
      </w:pPr>
      <w:r w:rsidRPr="00392F64">
        <w:rPr>
          <w:sz w:val="28"/>
          <w:szCs w:val="28"/>
        </w:rPr>
        <w:t xml:space="preserve">В соответствии с пунктом 23 части 1 статьи 16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392F64">
          <w:rPr>
            <w:sz w:val="28"/>
            <w:szCs w:val="28"/>
          </w:rPr>
          <w:t>статьей 29</w:t>
        </w:r>
      </w:hyperlink>
      <w:r w:rsidRPr="00392F64">
        <w:rPr>
          <w:sz w:val="28"/>
          <w:szCs w:val="28"/>
        </w:rPr>
        <w:t xml:space="preserve"> Федерального закона от 12.01.1996 N 8-ФЗ "О погребении и похоронном деле", в целях осуществления деятельности специализированной службы по вопросам похоронного дела в мун</w:t>
      </w:r>
      <w:r w:rsidRPr="00392F64">
        <w:rPr>
          <w:sz w:val="28"/>
          <w:szCs w:val="28"/>
        </w:rPr>
        <w:t>и</w:t>
      </w:r>
      <w:r w:rsidRPr="00392F64">
        <w:rPr>
          <w:sz w:val="28"/>
          <w:szCs w:val="28"/>
        </w:rPr>
        <w:t xml:space="preserve">ципальном образовании «Кручено-Балковское сельское поселение» </w:t>
      </w:r>
      <w:r w:rsidR="00314E5F" w:rsidRPr="00392F64">
        <w:rPr>
          <w:sz w:val="28"/>
          <w:szCs w:val="28"/>
        </w:rPr>
        <w:t>Собрание депутатов Кручено-Балковского сельского поселения</w:t>
      </w:r>
    </w:p>
    <w:p w:rsidR="00F46DC0" w:rsidRDefault="00F46DC0" w:rsidP="00392F64">
      <w:pPr>
        <w:shd w:val="clear" w:color="auto" w:fill="FFFFFF"/>
        <w:ind w:right="-30" w:firstLine="720"/>
        <w:contextualSpacing/>
        <w:jc w:val="both"/>
        <w:rPr>
          <w:sz w:val="28"/>
          <w:szCs w:val="28"/>
        </w:rPr>
      </w:pPr>
    </w:p>
    <w:p w:rsidR="00392F64" w:rsidRDefault="00314E5F" w:rsidP="00392F64">
      <w:pPr>
        <w:shd w:val="clear" w:color="auto" w:fill="FFFFFF"/>
        <w:ind w:right="-30"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B67D8" w:rsidRDefault="003B67D8" w:rsidP="00392F64">
      <w:pPr>
        <w:shd w:val="clear" w:color="auto" w:fill="FFFFFF"/>
        <w:ind w:right="-30" w:firstLine="720"/>
        <w:contextualSpacing/>
        <w:jc w:val="center"/>
        <w:rPr>
          <w:sz w:val="28"/>
          <w:szCs w:val="28"/>
        </w:rPr>
      </w:pPr>
    </w:p>
    <w:p w:rsidR="003B67D8" w:rsidRPr="003B67D8" w:rsidRDefault="003B67D8" w:rsidP="003B67D8">
      <w:pPr>
        <w:pStyle w:val="a6"/>
        <w:keepNext/>
        <w:keepLines/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B67D8">
        <w:rPr>
          <w:sz w:val="28"/>
          <w:szCs w:val="28"/>
        </w:rPr>
        <w:t>Утвердить «Положение о организации деятельности специализированной службы по вопросам похоронного дела в муниципальном образовании «Кручено-Балковское сельское пос</w:t>
      </w:r>
      <w:r w:rsidRPr="003B67D8">
        <w:rPr>
          <w:sz w:val="28"/>
          <w:szCs w:val="28"/>
        </w:rPr>
        <w:t>е</w:t>
      </w:r>
      <w:r w:rsidRPr="003B67D8">
        <w:rPr>
          <w:sz w:val="28"/>
          <w:szCs w:val="28"/>
        </w:rPr>
        <w:t>ление», согласно приложению к настоящему решению.</w:t>
      </w:r>
    </w:p>
    <w:p w:rsidR="003B67D8" w:rsidRPr="003B67D8" w:rsidRDefault="003B67D8" w:rsidP="003B67D8">
      <w:pPr>
        <w:pStyle w:val="a6"/>
        <w:keepNext/>
        <w:keepLines/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B67D8">
        <w:rPr>
          <w:sz w:val="28"/>
          <w:szCs w:val="28"/>
        </w:rPr>
        <w:t xml:space="preserve">Рекомендовать Администрации Кручено-Балковского сельского поселения до конца </w:t>
      </w:r>
      <w:r w:rsidRPr="003B67D8">
        <w:rPr>
          <w:sz w:val="28"/>
          <w:szCs w:val="28"/>
          <w:lang w:val="en-US"/>
        </w:rPr>
        <w:t>I</w:t>
      </w:r>
      <w:r w:rsidRPr="003B67D8">
        <w:rPr>
          <w:sz w:val="28"/>
          <w:szCs w:val="28"/>
        </w:rPr>
        <w:t xml:space="preserve"> квартала 2015 года организовать и провести конкурс с целью заключения договора о наделении суб</w:t>
      </w:r>
      <w:r w:rsidRPr="003B67D8">
        <w:rPr>
          <w:sz w:val="28"/>
          <w:szCs w:val="28"/>
        </w:rPr>
        <w:t>ъ</w:t>
      </w:r>
      <w:r w:rsidRPr="003B67D8">
        <w:rPr>
          <w:sz w:val="28"/>
          <w:szCs w:val="28"/>
        </w:rPr>
        <w:t>екта полномочиями специализированной службы в соответствии с требованиями «Положения о организации деятельности специализированной службы по вопросам похоронного дела в муниципальном обр</w:t>
      </w:r>
      <w:r w:rsidRPr="003B67D8">
        <w:rPr>
          <w:sz w:val="28"/>
          <w:szCs w:val="28"/>
        </w:rPr>
        <w:t>а</w:t>
      </w:r>
      <w:r w:rsidRPr="003B67D8">
        <w:rPr>
          <w:sz w:val="28"/>
          <w:szCs w:val="28"/>
        </w:rPr>
        <w:t>зовании «Кручено-Балковское сельское поселение».</w:t>
      </w:r>
    </w:p>
    <w:p w:rsidR="003B67D8" w:rsidRPr="003B67D8" w:rsidRDefault="003B67D8" w:rsidP="003B67D8">
      <w:pPr>
        <w:pStyle w:val="a6"/>
        <w:keepNext/>
        <w:keepLines/>
        <w:numPr>
          <w:ilvl w:val="0"/>
          <w:numId w:val="6"/>
        </w:numPr>
        <w:shd w:val="clear" w:color="auto" w:fill="FFFFFF"/>
        <w:ind w:left="0" w:right="-30" w:firstLine="720"/>
        <w:jc w:val="both"/>
        <w:rPr>
          <w:sz w:val="28"/>
          <w:szCs w:val="28"/>
        </w:rPr>
      </w:pPr>
      <w:r w:rsidRPr="003B67D8">
        <w:rPr>
          <w:sz w:val="28"/>
          <w:szCs w:val="28"/>
        </w:rPr>
        <w:t>Настоящее решение обнародовать на информационных стендах Кручено-Балковского сельского поселения и разместить на официальном сайте муниципального образования «Кручено-Балковское сельское п</w:t>
      </w:r>
      <w:r w:rsidRPr="003B67D8">
        <w:rPr>
          <w:sz w:val="28"/>
          <w:szCs w:val="28"/>
        </w:rPr>
        <w:t>о</w:t>
      </w:r>
      <w:r w:rsidRPr="003B67D8">
        <w:rPr>
          <w:sz w:val="28"/>
          <w:szCs w:val="28"/>
        </w:rPr>
        <w:t>селение» в сети Интернет.</w:t>
      </w:r>
    </w:p>
    <w:p w:rsidR="003B67D8" w:rsidRDefault="003B67D8" w:rsidP="00392F64">
      <w:pPr>
        <w:shd w:val="clear" w:color="auto" w:fill="FFFFFF"/>
        <w:ind w:right="-30" w:firstLine="720"/>
        <w:contextualSpacing/>
        <w:jc w:val="center"/>
        <w:rPr>
          <w:sz w:val="28"/>
          <w:szCs w:val="28"/>
        </w:rPr>
      </w:pPr>
    </w:p>
    <w:p w:rsidR="00392F64" w:rsidRPr="003B67D8" w:rsidRDefault="00392F64" w:rsidP="003B67D8">
      <w:pPr>
        <w:pStyle w:val="a6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3B67D8">
        <w:rPr>
          <w:sz w:val="28"/>
          <w:szCs w:val="28"/>
        </w:rPr>
        <w:lastRenderedPageBreak/>
        <w:t>Настоящее решение вступает в силу со дня официального опубликования.</w:t>
      </w:r>
    </w:p>
    <w:p w:rsidR="004B3A04" w:rsidRDefault="004B3A04" w:rsidP="00392F64">
      <w:pPr>
        <w:contextualSpacing/>
        <w:jc w:val="both"/>
      </w:pPr>
    </w:p>
    <w:p w:rsidR="00752124" w:rsidRDefault="00752124" w:rsidP="00392F64">
      <w:pPr>
        <w:contextualSpacing/>
        <w:jc w:val="both"/>
      </w:pPr>
    </w:p>
    <w:p w:rsidR="00752124" w:rsidRPr="001F0602" w:rsidRDefault="00752124" w:rsidP="00392F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F0602">
        <w:rPr>
          <w:rFonts w:ascii="Times New Roman" w:hAnsi="Times New Roman" w:cs="Times New Roman"/>
          <w:sz w:val="28"/>
          <w:szCs w:val="28"/>
        </w:rPr>
        <w:t>Глава Кручено-Балковского</w:t>
      </w:r>
    </w:p>
    <w:p w:rsidR="004B3A04" w:rsidRDefault="00752124" w:rsidP="00314E5F">
      <w:pPr>
        <w:pStyle w:val="ConsPlusNormal"/>
        <w:widowControl/>
        <w:ind w:firstLine="0"/>
      </w:pPr>
      <w:r w:rsidRPr="00DE1EE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В.В. </w:t>
      </w:r>
      <w:r w:rsidR="00314E5F">
        <w:rPr>
          <w:rFonts w:ascii="Times New Roman" w:hAnsi="Times New Roman" w:cs="Times New Roman"/>
          <w:sz w:val="28"/>
          <w:szCs w:val="28"/>
        </w:rPr>
        <w:t>Ткачев</w:t>
      </w:r>
    </w:p>
    <w:p w:rsidR="004B3A04" w:rsidRDefault="004B3A04" w:rsidP="00634B94"/>
    <w:p w:rsidR="00314E5F" w:rsidRDefault="00314E5F" w:rsidP="00634B94">
      <w:pPr>
        <w:rPr>
          <w:sz w:val="28"/>
          <w:szCs w:val="28"/>
        </w:rPr>
      </w:pPr>
    </w:p>
    <w:p w:rsidR="00314E5F" w:rsidRDefault="00314E5F" w:rsidP="00634B94">
      <w:pPr>
        <w:rPr>
          <w:sz w:val="28"/>
          <w:szCs w:val="28"/>
        </w:rPr>
      </w:pPr>
    </w:p>
    <w:p w:rsidR="00314E5F" w:rsidRDefault="00314E5F" w:rsidP="00634B94">
      <w:pPr>
        <w:rPr>
          <w:sz w:val="28"/>
          <w:szCs w:val="28"/>
        </w:rPr>
      </w:pPr>
    </w:p>
    <w:p w:rsidR="00314E5F" w:rsidRPr="00314E5F" w:rsidRDefault="00314E5F" w:rsidP="00634B94">
      <w:pPr>
        <w:rPr>
          <w:sz w:val="28"/>
          <w:szCs w:val="28"/>
        </w:rPr>
      </w:pPr>
      <w:r w:rsidRPr="00314E5F">
        <w:rPr>
          <w:sz w:val="28"/>
          <w:szCs w:val="28"/>
        </w:rPr>
        <w:t>с. Крученая Балка</w:t>
      </w:r>
    </w:p>
    <w:p w:rsidR="00314E5F" w:rsidRPr="00314E5F" w:rsidRDefault="003B67D8" w:rsidP="00634B9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14E5F" w:rsidRPr="00314E5F">
        <w:rPr>
          <w:sz w:val="28"/>
          <w:szCs w:val="28"/>
        </w:rPr>
        <w:t xml:space="preserve"> декабря 2014 года</w:t>
      </w:r>
    </w:p>
    <w:p w:rsidR="00314E5F" w:rsidRDefault="00314E5F" w:rsidP="00634B94">
      <w:pPr>
        <w:rPr>
          <w:sz w:val="28"/>
          <w:szCs w:val="28"/>
        </w:rPr>
      </w:pPr>
      <w:r w:rsidRPr="00314E5F">
        <w:rPr>
          <w:sz w:val="28"/>
          <w:szCs w:val="28"/>
        </w:rPr>
        <w:t>№ 86</w:t>
      </w: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634B94">
      <w:pPr>
        <w:rPr>
          <w:sz w:val="28"/>
          <w:szCs w:val="28"/>
        </w:rPr>
      </w:pPr>
    </w:p>
    <w:p w:rsidR="003B67D8" w:rsidRDefault="003B67D8" w:rsidP="003B67D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Собрания депутатов Кручено-Балковского сельского поселения «</w:t>
      </w:r>
      <w:r w:rsidRPr="00A82FD8">
        <w:rPr>
          <w:bCs/>
          <w:sz w:val="28"/>
          <w:szCs w:val="28"/>
        </w:rPr>
        <w:t xml:space="preserve">Об утверждении </w:t>
      </w:r>
      <w:r w:rsidRPr="00A82FD8">
        <w:rPr>
          <w:sz w:val="28"/>
          <w:szCs w:val="28"/>
        </w:rPr>
        <w:t>положения о  организации деятельности специализированной службы по вопросам похоронного дела в м</w:t>
      </w:r>
      <w:r w:rsidRPr="00A82FD8">
        <w:rPr>
          <w:sz w:val="28"/>
          <w:szCs w:val="28"/>
        </w:rPr>
        <w:t>у</w:t>
      </w:r>
      <w:r w:rsidRPr="00A82FD8">
        <w:rPr>
          <w:sz w:val="28"/>
          <w:szCs w:val="28"/>
        </w:rPr>
        <w:t>ниципальном образовании «Кручено-Балковское сельское п</w:t>
      </w:r>
      <w:r w:rsidRPr="00A82FD8">
        <w:rPr>
          <w:sz w:val="28"/>
          <w:szCs w:val="28"/>
        </w:rPr>
        <w:t>о</w:t>
      </w:r>
      <w:r w:rsidRPr="00A82FD8">
        <w:rPr>
          <w:sz w:val="28"/>
          <w:szCs w:val="28"/>
        </w:rPr>
        <w:t>селение»</w:t>
      </w:r>
      <w:r>
        <w:rPr>
          <w:sz w:val="28"/>
          <w:szCs w:val="28"/>
        </w:rPr>
        <w:t>»</w:t>
      </w:r>
    </w:p>
    <w:p w:rsidR="003B67D8" w:rsidRDefault="003B67D8" w:rsidP="003B67D8">
      <w:pPr>
        <w:ind w:left="5103"/>
        <w:jc w:val="center"/>
        <w:rPr>
          <w:sz w:val="28"/>
          <w:szCs w:val="28"/>
        </w:rPr>
      </w:pPr>
    </w:p>
    <w:p w:rsidR="003B67D8" w:rsidRDefault="003B67D8" w:rsidP="003B67D8">
      <w:pPr>
        <w:ind w:left="5103"/>
        <w:jc w:val="center"/>
        <w:rPr>
          <w:sz w:val="28"/>
          <w:szCs w:val="28"/>
        </w:rPr>
      </w:pPr>
    </w:p>
    <w:p w:rsidR="001F19FC" w:rsidRPr="001F19FC" w:rsidRDefault="001F19FC" w:rsidP="001F19F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F19FC">
        <w:rPr>
          <w:bCs/>
          <w:sz w:val="28"/>
          <w:szCs w:val="28"/>
        </w:rPr>
        <w:t>ПОЛОЖЕНИЕ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F19FC">
        <w:rPr>
          <w:bCs/>
          <w:sz w:val="28"/>
          <w:szCs w:val="28"/>
        </w:rPr>
        <w:t>о организации деятельности</w:t>
      </w:r>
    </w:p>
    <w:p w:rsidR="001F19FC" w:rsidRDefault="001F19FC" w:rsidP="001F19F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F19FC">
        <w:rPr>
          <w:bCs/>
          <w:sz w:val="28"/>
          <w:szCs w:val="28"/>
        </w:rPr>
        <w:t>специализированной службы по вопросам</w:t>
      </w:r>
      <w:r>
        <w:rPr>
          <w:bCs/>
          <w:sz w:val="28"/>
          <w:szCs w:val="28"/>
        </w:rPr>
        <w:t xml:space="preserve"> </w:t>
      </w:r>
      <w:r w:rsidRPr="001F19FC">
        <w:rPr>
          <w:bCs/>
          <w:sz w:val="28"/>
          <w:szCs w:val="28"/>
        </w:rPr>
        <w:t xml:space="preserve">похоронного дела в муниципальном образовании </w:t>
      </w:r>
      <w:r>
        <w:rPr>
          <w:bCs/>
          <w:sz w:val="28"/>
          <w:szCs w:val="28"/>
        </w:rPr>
        <w:t>«</w:t>
      </w:r>
      <w:r w:rsidRPr="001F19FC">
        <w:rPr>
          <w:bCs/>
          <w:sz w:val="28"/>
          <w:szCs w:val="28"/>
        </w:rPr>
        <w:t>Кручено-Балковское сельское поселение</w:t>
      </w:r>
      <w:r>
        <w:rPr>
          <w:bCs/>
          <w:sz w:val="28"/>
          <w:szCs w:val="28"/>
        </w:rPr>
        <w:t>»</w:t>
      </w:r>
    </w:p>
    <w:p w:rsidR="001F19FC" w:rsidRDefault="001F19FC" w:rsidP="001F19F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F19FC" w:rsidRPr="001F19FC" w:rsidRDefault="001F19FC" w:rsidP="001F19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F19FC">
        <w:rPr>
          <w:sz w:val="28"/>
          <w:szCs w:val="28"/>
        </w:rPr>
        <w:t>1. ОБЩИЕ ПОЛОЖЕНИЯ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8" w:history="1">
        <w:r w:rsidRPr="001F19FC">
          <w:rPr>
            <w:sz w:val="28"/>
            <w:szCs w:val="28"/>
          </w:rPr>
          <w:t>законом</w:t>
        </w:r>
      </w:hyperlink>
      <w:r w:rsidRPr="001F19FC">
        <w:rPr>
          <w:sz w:val="28"/>
          <w:szCs w:val="28"/>
        </w:rPr>
        <w:t xml:space="preserve"> от 12.01.1996 N 8-ФЗ "О погребении и похоронном деле", в целях осуществления деятельности специализир</w:t>
      </w:r>
      <w:r w:rsidRPr="001F19FC">
        <w:rPr>
          <w:sz w:val="28"/>
          <w:szCs w:val="28"/>
        </w:rPr>
        <w:t>о</w:t>
      </w:r>
      <w:r w:rsidRPr="001F19FC">
        <w:rPr>
          <w:sz w:val="28"/>
          <w:szCs w:val="28"/>
        </w:rPr>
        <w:t>ванной службы по вопросам похоронного дела в муниципальном образовании «Кручено-Балковское сел</w:t>
      </w:r>
      <w:r w:rsidRPr="001F19FC">
        <w:rPr>
          <w:sz w:val="28"/>
          <w:szCs w:val="28"/>
        </w:rPr>
        <w:t>ь</w:t>
      </w:r>
      <w:r w:rsidRPr="001F19FC">
        <w:rPr>
          <w:sz w:val="28"/>
          <w:szCs w:val="28"/>
        </w:rPr>
        <w:t>ское поселение».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 xml:space="preserve">1.2. Специализированная служба по вопросам похоронного дела (далее - специализированная служба) создается в порядке, установленном </w:t>
      </w:r>
      <w:hyperlink w:anchor="Par99" w:history="1">
        <w:r w:rsidRPr="001F19FC">
          <w:rPr>
            <w:sz w:val="28"/>
            <w:szCs w:val="28"/>
          </w:rPr>
          <w:t>разделом 3</w:t>
        </w:r>
      </w:hyperlink>
      <w:r w:rsidRPr="001F19FC">
        <w:rPr>
          <w:sz w:val="28"/>
          <w:szCs w:val="28"/>
        </w:rPr>
        <w:t xml:space="preserve"> настоящего Положения.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1.3. Стоимость услуг, предоставляемых в соответствии с гарантированным перечнем услуг по погребению специализированной службой, утверждается постановлением Администрации Кручено-Балковского сельского поселения.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9FC" w:rsidRPr="001F19FC" w:rsidRDefault="001F19FC" w:rsidP="001F19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F19FC">
        <w:rPr>
          <w:sz w:val="28"/>
          <w:szCs w:val="28"/>
        </w:rPr>
        <w:t>2. ФУНКЦИИ И ОБЯЗАННОСТИ СПЕЦИАЛИЗИРОВАННОЙ СЛУЖБЫ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2.1. Специализированная служба оказывает услуги по вопросам похоронного дела при погр</w:t>
      </w:r>
      <w:r w:rsidRPr="001F19FC">
        <w:rPr>
          <w:sz w:val="28"/>
          <w:szCs w:val="28"/>
        </w:rPr>
        <w:t>е</w:t>
      </w:r>
      <w:r w:rsidRPr="001F19FC">
        <w:rPr>
          <w:sz w:val="28"/>
          <w:szCs w:val="28"/>
        </w:rPr>
        <w:t>бении умерших граждан на кладбищах традиционного захоронения в муниципальном образовании «Кручено-Балковского сельское поселение» (далее - кладбища).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2.2. Специализированная служба повышает качество, совершенствует и расширяет перечень услуг по погребению умерших граждан. Требования к качеству услуг по погребению устанавл</w:t>
      </w:r>
      <w:r w:rsidRPr="001F19FC">
        <w:rPr>
          <w:sz w:val="28"/>
          <w:szCs w:val="28"/>
        </w:rPr>
        <w:t>и</w:t>
      </w:r>
      <w:r w:rsidRPr="001F19FC">
        <w:rPr>
          <w:sz w:val="28"/>
          <w:szCs w:val="28"/>
        </w:rPr>
        <w:t>ваются действующим законодательством Российской Федерации и муниципальными правовыми актами Администрации Кручено-Балковского сельского поселения.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6"/>
      <w:bookmarkEnd w:id="0"/>
      <w:r w:rsidRPr="001F19FC">
        <w:rPr>
          <w:sz w:val="28"/>
          <w:szCs w:val="28"/>
        </w:rPr>
        <w:t>2.3. Специализированная служба обеспечивает предоставление гарантированного законод</w:t>
      </w:r>
      <w:r w:rsidRPr="001F19FC">
        <w:rPr>
          <w:sz w:val="28"/>
          <w:szCs w:val="28"/>
        </w:rPr>
        <w:t>а</w:t>
      </w:r>
      <w:r w:rsidRPr="001F19FC">
        <w:rPr>
          <w:sz w:val="28"/>
          <w:szCs w:val="28"/>
        </w:rPr>
        <w:t xml:space="preserve">тельством перечня услуг по погребению на безвозмездной основе по первому требованию супруга, близких </w:t>
      </w:r>
      <w:r w:rsidRPr="001F19FC">
        <w:rPr>
          <w:sz w:val="28"/>
          <w:szCs w:val="28"/>
        </w:rPr>
        <w:lastRenderedPageBreak/>
        <w:t>родственников, иных родственников, законного представителя умершего или иного лица, взявшего на себя обязанность осуществить погребение умершего гражданина. Отказ специализ</w:t>
      </w:r>
      <w:r w:rsidRPr="001F19FC">
        <w:rPr>
          <w:sz w:val="28"/>
          <w:szCs w:val="28"/>
        </w:rPr>
        <w:t>и</w:t>
      </w:r>
      <w:r w:rsidRPr="001F19FC">
        <w:rPr>
          <w:sz w:val="28"/>
          <w:szCs w:val="28"/>
        </w:rPr>
        <w:t>рованной службы по вопросам похоронного дела в предоставлении указанных услуг в связи с о</w:t>
      </w:r>
      <w:r w:rsidRPr="001F19FC">
        <w:rPr>
          <w:sz w:val="28"/>
          <w:szCs w:val="28"/>
        </w:rPr>
        <w:t>т</w:t>
      </w:r>
      <w:r w:rsidRPr="001F19FC">
        <w:rPr>
          <w:sz w:val="28"/>
          <w:szCs w:val="28"/>
        </w:rPr>
        <w:t>сутствием необходимых средств, а также по другим основаниям не допускается.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 xml:space="preserve">2.4. Услуги, оказываемые специализированной службой при погребении умерших, указанных в </w:t>
      </w:r>
      <w:hyperlink w:anchor="Par46" w:history="1">
        <w:r w:rsidRPr="001F19FC">
          <w:rPr>
            <w:sz w:val="28"/>
            <w:szCs w:val="28"/>
          </w:rPr>
          <w:t>2.3</w:t>
        </w:r>
      </w:hyperlink>
      <w:r w:rsidRPr="001F19FC">
        <w:rPr>
          <w:sz w:val="28"/>
          <w:szCs w:val="28"/>
        </w:rPr>
        <w:t xml:space="preserve"> настоящего Положения, включают: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а) оформление документов, необходимых для погребения;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б) предоставление гроба и других предметов, необходимых для погребения;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в) перевозка тела (останков) умершего на кладбище;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г) погребение.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2.5. Стоимость услуг, предоставляемых согласно гарантированному перечню услуг по погр</w:t>
      </w:r>
      <w:r w:rsidRPr="001F19FC">
        <w:rPr>
          <w:sz w:val="28"/>
          <w:szCs w:val="28"/>
        </w:rPr>
        <w:t>е</w:t>
      </w:r>
      <w:r w:rsidRPr="001F19FC">
        <w:rPr>
          <w:sz w:val="28"/>
          <w:szCs w:val="28"/>
        </w:rPr>
        <w:t>бению, возмещается специализированной службе в порядке, предусмотренном действующим з</w:t>
      </w:r>
      <w:r w:rsidRPr="001F19FC">
        <w:rPr>
          <w:sz w:val="28"/>
          <w:szCs w:val="28"/>
        </w:rPr>
        <w:t>а</w:t>
      </w:r>
      <w:r w:rsidRPr="001F19FC">
        <w:rPr>
          <w:sz w:val="28"/>
          <w:szCs w:val="28"/>
        </w:rPr>
        <w:t>конодательством Российской Федерации.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2.6. В случае если погребение осуществлялось за счет средств супруга, близких родственн</w:t>
      </w:r>
      <w:r w:rsidRPr="001F19FC">
        <w:rPr>
          <w:sz w:val="28"/>
          <w:szCs w:val="28"/>
        </w:rPr>
        <w:t>и</w:t>
      </w:r>
      <w:r w:rsidRPr="001F19FC">
        <w:rPr>
          <w:sz w:val="28"/>
          <w:szCs w:val="28"/>
        </w:rPr>
        <w:t>ков, иных родственников, законного представителя умершего или иного лица, взявшего на себя обязанность осуществить погребение умершего, им выплачивается социальное пособие на погр</w:t>
      </w:r>
      <w:r w:rsidRPr="001F19FC">
        <w:rPr>
          <w:sz w:val="28"/>
          <w:szCs w:val="28"/>
        </w:rPr>
        <w:t>е</w:t>
      </w:r>
      <w:r w:rsidRPr="001F19FC">
        <w:rPr>
          <w:sz w:val="28"/>
          <w:szCs w:val="28"/>
        </w:rPr>
        <w:t>бение в порядке, установленном действующим законодательством Российской Федерации.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2.7. Услуги по погребению, предоставляемые сверх гарантированного перечня, оплачиваются за счет средств лиц, взявших на себя обязанность по погребению умершего гражданина, и возм</w:t>
      </w:r>
      <w:r w:rsidRPr="001F19FC">
        <w:rPr>
          <w:sz w:val="28"/>
          <w:szCs w:val="28"/>
        </w:rPr>
        <w:t>е</w:t>
      </w:r>
      <w:r w:rsidRPr="001F19FC">
        <w:rPr>
          <w:sz w:val="28"/>
          <w:szCs w:val="28"/>
        </w:rPr>
        <w:t>щению не подлежат.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5"/>
      <w:bookmarkEnd w:id="1"/>
      <w:r w:rsidRPr="001F19FC">
        <w:rPr>
          <w:sz w:val="28"/>
          <w:szCs w:val="28"/>
        </w:rPr>
        <w:t>2.8.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</w:t>
      </w:r>
      <w:r w:rsidRPr="001F19FC">
        <w:rPr>
          <w:sz w:val="28"/>
          <w:szCs w:val="28"/>
        </w:rPr>
        <w:t>т</w:t>
      </w:r>
      <w:r w:rsidRPr="001F19FC">
        <w:rPr>
          <w:sz w:val="28"/>
          <w:szCs w:val="28"/>
        </w:rPr>
        <w:t>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</w:t>
      </w:r>
      <w:r w:rsidRPr="001F19FC">
        <w:rPr>
          <w:sz w:val="28"/>
          <w:szCs w:val="28"/>
        </w:rPr>
        <w:t>у</w:t>
      </w:r>
      <w:r w:rsidRPr="001F19FC">
        <w:rPr>
          <w:sz w:val="28"/>
          <w:szCs w:val="28"/>
        </w:rPr>
        <w:t>ществляется специализированной службой в течение трех суток с момента установления причины смерти, если иное не предусмотрено законодательством Российской Федерации. Погребение умерших, личность которых не установлена органами внутренних дел в определенные законод</w:t>
      </w:r>
      <w:r w:rsidRPr="001F19FC">
        <w:rPr>
          <w:sz w:val="28"/>
          <w:szCs w:val="28"/>
        </w:rPr>
        <w:t>а</w:t>
      </w:r>
      <w:r w:rsidRPr="001F19FC">
        <w:rPr>
          <w:sz w:val="28"/>
          <w:szCs w:val="28"/>
        </w:rPr>
        <w:t>тельством Российской Федерации сроки, осуществляется специализированной службой с согласия указанных органов путем предания земле на отведенных для таких случаев участках кладбищ.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 xml:space="preserve">2.9. Услуги, оказываемые специализированной службой при погребении умерших, указанных в </w:t>
      </w:r>
      <w:hyperlink w:anchor="Par55" w:history="1">
        <w:r w:rsidRPr="001F19FC">
          <w:rPr>
            <w:sz w:val="28"/>
            <w:szCs w:val="28"/>
          </w:rPr>
          <w:t>2.8</w:t>
        </w:r>
      </w:hyperlink>
      <w:r w:rsidRPr="001F19FC">
        <w:rPr>
          <w:sz w:val="28"/>
          <w:szCs w:val="28"/>
        </w:rPr>
        <w:t xml:space="preserve"> настоящего Положения, включают: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а) оформление документов, необходимых для погребения;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б) облачение тела;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в) предоставление гроба и других предметов, необходимых для погребения;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г) перевозку тела (останков) умершего на кладбище;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д) погребение.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 xml:space="preserve">2.10. Специализированная служба обеспечивает предоставление </w:t>
      </w:r>
      <w:r w:rsidRPr="001F19FC">
        <w:rPr>
          <w:sz w:val="28"/>
          <w:szCs w:val="28"/>
        </w:rPr>
        <w:lastRenderedPageBreak/>
        <w:t>населению следующих у</w:t>
      </w:r>
      <w:r w:rsidRPr="001F19FC">
        <w:rPr>
          <w:sz w:val="28"/>
          <w:szCs w:val="28"/>
        </w:rPr>
        <w:t>с</w:t>
      </w:r>
      <w:r w:rsidRPr="001F19FC">
        <w:rPr>
          <w:sz w:val="28"/>
          <w:szCs w:val="28"/>
        </w:rPr>
        <w:t>луг: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2.10.1. Гарантированные: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а) оформление документов, необходимых для погребения;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б) предоставление гроба и других предметов, необходимых для погребения;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в) перевозка тела (останков) умершего на кладбище;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г) погребение.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2.10.2. Обязательные: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а) прием заказа и заключение договора на организацию похорон;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б) перезахоронение;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в) транспортировка тел (останков) умерших (погибших) с места смерти в морг;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г) захоронение невостребованных тел умерших (погибших);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д) предоставление гробов (в том числе цинковых) и необходимых ритуальных принадлежн</w:t>
      </w:r>
      <w:r w:rsidRPr="001F19FC">
        <w:rPr>
          <w:sz w:val="28"/>
          <w:szCs w:val="28"/>
        </w:rPr>
        <w:t>о</w:t>
      </w:r>
      <w:r w:rsidRPr="001F19FC">
        <w:rPr>
          <w:sz w:val="28"/>
          <w:szCs w:val="28"/>
        </w:rPr>
        <w:t>стей;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ж) изготовление и установка надмогильных сооружений (в том числе оформление надписей на памятниках и изготовление фотокерамических изделий);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з) уход за могилой.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2.10.3. Дополнительные: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а) санитарная и косметическая обработка тел умерших (погибших);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б) бальзамирование;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в) предоставление помещения для проведения поминальных ритуалов;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г) другие услуги.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2.11. Специализированная служба размещает в помещении, где производится прием заказов на организацию похорон, на доступном для обозрения посетителями месте следующую информ</w:t>
      </w:r>
      <w:r w:rsidRPr="001F19FC">
        <w:rPr>
          <w:sz w:val="28"/>
          <w:szCs w:val="28"/>
        </w:rPr>
        <w:t>а</w:t>
      </w:r>
      <w:r w:rsidRPr="001F19FC">
        <w:rPr>
          <w:sz w:val="28"/>
          <w:szCs w:val="28"/>
        </w:rPr>
        <w:t>цию: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а) правила работы кладбищ, находящихся в ведении органов местного самоуправления;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 xml:space="preserve">б) </w:t>
      </w:r>
      <w:hyperlink r:id="rId9" w:history="1">
        <w:r w:rsidRPr="001F19FC">
          <w:rPr>
            <w:sz w:val="28"/>
            <w:szCs w:val="28"/>
          </w:rPr>
          <w:t>Закон</w:t>
        </w:r>
      </w:hyperlink>
      <w:r w:rsidRPr="001F19FC">
        <w:rPr>
          <w:sz w:val="28"/>
          <w:szCs w:val="28"/>
        </w:rPr>
        <w:t xml:space="preserve"> Российской Федерации "О защите прав потребителей" N 2300-1 от 07.02.1992; </w:t>
      </w:r>
      <w:hyperlink r:id="rId10" w:history="1">
        <w:r w:rsidRPr="001F19FC">
          <w:rPr>
            <w:sz w:val="28"/>
            <w:szCs w:val="28"/>
          </w:rPr>
          <w:t>Пр</w:t>
        </w:r>
        <w:r w:rsidRPr="001F19FC">
          <w:rPr>
            <w:sz w:val="28"/>
            <w:szCs w:val="28"/>
          </w:rPr>
          <w:t>а</w:t>
        </w:r>
        <w:r w:rsidRPr="001F19FC">
          <w:rPr>
            <w:sz w:val="28"/>
            <w:szCs w:val="28"/>
          </w:rPr>
          <w:t>вила</w:t>
        </w:r>
      </w:hyperlink>
      <w:r w:rsidRPr="001F19FC">
        <w:rPr>
          <w:sz w:val="28"/>
          <w:szCs w:val="28"/>
        </w:rPr>
        <w:t xml:space="preserve"> бытового обслуживания населения, утвержденные Правительством Российской Федерации; извлечение (выписки) из Федерального </w:t>
      </w:r>
      <w:hyperlink r:id="rId11" w:history="1">
        <w:r w:rsidRPr="001F19FC">
          <w:rPr>
            <w:sz w:val="28"/>
            <w:szCs w:val="28"/>
          </w:rPr>
          <w:t>закона</w:t>
        </w:r>
      </w:hyperlink>
      <w:r w:rsidRPr="001F19FC">
        <w:rPr>
          <w:sz w:val="28"/>
          <w:szCs w:val="28"/>
        </w:rPr>
        <w:t xml:space="preserve"> "О погребении и похоронном деле" от 12.01.1996 N 8-ФЗ;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в) наименование стандартов, обязательным требованиям которых должно соответствовать качество изделий, услуг и обслуживания потребителей, а также гарантийные обязательства;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г) информацию о стоимости услуг и предметов ритуала;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д) образцы, проспекты изготавливаемых и реализуемых изделий;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ж) образцы типовых документов, квитанций, удостоверяющих прием заказа исполнителем и оплату услуг потребителем;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з) гарантированный перечень услуг по погребению на безвозмездной основе для всех катег</w:t>
      </w:r>
      <w:r w:rsidRPr="001F19FC">
        <w:rPr>
          <w:sz w:val="28"/>
          <w:szCs w:val="28"/>
        </w:rPr>
        <w:t>о</w:t>
      </w:r>
      <w:r w:rsidRPr="001F19FC">
        <w:rPr>
          <w:sz w:val="28"/>
          <w:szCs w:val="28"/>
        </w:rPr>
        <w:t>рий граждан и дополнительный перечень услуг, предоставляемых за дополнительную плату;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и) режим работы специализированной службы, фамилии и телефоны должностных лиц, отв</w:t>
      </w:r>
      <w:r w:rsidRPr="001F19FC">
        <w:rPr>
          <w:sz w:val="28"/>
          <w:szCs w:val="28"/>
        </w:rPr>
        <w:t>е</w:t>
      </w:r>
      <w:r w:rsidRPr="001F19FC">
        <w:rPr>
          <w:sz w:val="28"/>
          <w:szCs w:val="28"/>
        </w:rPr>
        <w:t>чающих за качество и сроки предоставляемых услуг;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lastRenderedPageBreak/>
        <w:t>к) документы о государственной регистрации организации.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2.12. Специализированная служба обеспечивает соответствие существующим стандартам и наличие необходимых сертификатов качества на используемые сырье и материалы изготавлива</w:t>
      </w:r>
      <w:r w:rsidRPr="001F19FC">
        <w:rPr>
          <w:sz w:val="28"/>
          <w:szCs w:val="28"/>
        </w:rPr>
        <w:t>е</w:t>
      </w:r>
      <w:r w:rsidRPr="001F19FC">
        <w:rPr>
          <w:sz w:val="28"/>
          <w:szCs w:val="28"/>
        </w:rPr>
        <w:t>мой и реализуемой продукции.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2.13. Специализированная служба устраняет выявленные недостатки за свой счет в случае некачественного выполнения услуг и приносит извинения заказчику услуги в течение трех суток.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2.14. Специализированная служба обеспечивает гарантии исполнения волеизъявления уме</w:t>
      </w:r>
      <w:r w:rsidRPr="001F19FC">
        <w:rPr>
          <w:sz w:val="28"/>
          <w:szCs w:val="28"/>
        </w:rPr>
        <w:t>р</w:t>
      </w:r>
      <w:r w:rsidRPr="001F19FC">
        <w:rPr>
          <w:sz w:val="28"/>
          <w:szCs w:val="28"/>
        </w:rPr>
        <w:t>ших граждан в соответствии с национальными традициями и обычаями на кладбищах.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2.15. Специализированная служба имеет вывеску со следующей информацией: полное н</w:t>
      </w:r>
      <w:r w:rsidRPr="001F19FC">
        <w:rPr>
          <w:sz w:val="28"/>
          <w:szCs w:val="28"/>
        </w:rPr>
        <w:t>а</w:t>
      </w:r>
      <w:r w:rsidRPr="001F19FC">
        <w:rPr>
          <w:sz w:val="28"/>
          <w:szCs w:val="28"/>
        </w:rPr>
        <w:t>именование, место нахождения, профиль и режим работы.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2.16. Специализированная служба обеспечивает рациональный режим природопользования, правила безопасности производства, соблюдение санитарно-гигиенических норм и требований по защите здоровья людей.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2.17. Специализированная служба несет ответственность за осуществление гарантий погр</w:t>
      </w:r>
      <w:r w:rsidRPr="001F19FC">
        <w:rPr>
          <w:sz w:val="28"/>
          <w:szCs w:val="28"/>
        </w:rPr>
        <w:t>е</w:t>
      </w:r>
      <w:r w:rsidRPr="001F19FC">
        <w:rPr>
          <w:sz w:val="28"/>
          <w:szCs w:val="28"/>
        </w:rPr>
        <w:t>бений, предоставление гарантированного законодательством перечня услуг по погребению, а та</w:t>
      </w:r>
      <w:r w:rsidRPr="001F19FC">
        <w:rPr>
          <w:sz w:val="28"/>
          <w:szCs w:val="28"/>
        </w:rPr>
        <w:t>к</w:t>
      </w:r>
      <w:r w:rsidRPr="001F19FC">
        <w:rPr>
          <w:sz w:val="28"/>
          <w:szCs w:val="28"/>
        </w:rPr>
        <w:t>же погребение умерших (погибших), не имеющих супруга, близких родственников, иных родс</w:t>
      </w:r>
      <w:r w:rsidRPr="001F19FC">
        <w:rPr>
          <w:sz w:val="28"/>
          <w:szCs w:val="28"/>
        </w:rPr>
        <w:t>т</w:t>
      </w:r>
      <w:r w:rsidRPr="001F19FC">
        <w:rPr>
          <w:sz w:val="28"/>
          <w:szCs w:val="28"/>
        </w:rPr>
        <w:t>венников или законного представителя умершего.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2.18. По запросам органов местного самоуправления специализированная служба предста</w:t>
      </w:r>
      <w:r w:rsidRPr="001F19FC">
        <w:rPr>
          <w:sz w:val="28"/>
          <w:szCs w:val="28"/>
        </w:rPr>
        <w:t>в</w:t>
      </w:r>
      <w:r w:rsidRPr="001F19FC">
        <w:rPr>
          <w:sz w:val="28"/>
          <w:szCs w:val="28"/>
        </w:rPr>
        <w:t>ляет информацию, необходимую для координации и организации похоронного дела на территории муниципального образования «Ивановское сельское поселение».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9FC" w:rsidRPr="001F19FC" w:rsidRDefault="001F19FC" w:rsidP="001F19F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99"/>
      <w:bookmarkEnd w:id="2"/>
      <w:r w:rsidRPr="001F19FC">
        <w:rPr>
          <w:sz w:val="28"/>
          <w:szCs w:val="28"/>
        </w:rPr>
        <w:t>3. ПОРЯДОК ВЫБОРА ХОЗЯЙСТВУЮЩЕГО СУБЪЕКТА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19FC">
        <w:rPr>
          <w:sz w:val="28"/>
          <w:szCs w:val="28"/>
        </w:rPr>
        <w:t>ДЛЯ ПРИСВОЕНИЯ СТАТУСА СПЕЦИАЛИЗИРОВАННОЙ СЛУЖБЫ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3.1. В целях организации специализированной службы Администрация Кручено-Балковского сельского поселения проводит открытый конкурсный отбор (далее - конкурс) среди организаций любых организационно-правовых форм и индивидуальных предпринимателей, подавших заявки на участие в ко</w:t>
      </w:r>
      <w:r w:rsidRPr="001F19FC">
        <w:rPr>
          <w:sz w:val="28"/>
          <w:szCs w:val="28"/>
        </w:rPr>
        <w:t>н</w:t>
      </w:r>
      <w:r w:rsidRPr="001F19FC">
        <w:rPr>
          <w:sz w:val="28"/>
          <w:szCs w:val="28"/>
        </w:rPr>
        <w:t>курсе.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3.2. Для участия в конкурсе допускаются субъекты, оказывающие населению других мун</w:t>
      </w:r>
      <w:r w:rsidRPr="001F19FC">
        <w:rPr>
          <w:sz w:val="28"/>
          <w:szCs w:val="28"/>
        </w:rPr>
        <w:t>и</w:t>
      </w:r>
      <w:r w:rsidRPr="001F19FC">
        <w:rPr>
          <w:sz w:val="28"/>
          <w:szCs w:val="28"/>
        </w:rPr>
        <w:t>ципальных образований услуги по погребению умерших граждан и зарегистрированные в уст</w:t>
      </w:r>
      <w:r w:rsidRPr="001F19FC">
        <w:rPr>
          <w:sz w:val="28"/>
          <w:szCs w:val="28"/>
        </w:rPr>
        <w:t>а</w:t>
      </w:r>
      <w:r w:rsidRPr="001F19FC">
        <w:rPr>
          <w:sz w:val="28"/>
          <w:szCs w:val="28"/>
        </w:rPr>
        <w:t>новленном порядке.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3.3. Для проведения конкурса Распоряжением Администрации Кручено-Балковского сел</w:t>
      </w:r>
      <w:r w:rsidRPr="001F19FC">
        <w:rPr>
          <w:sz w:val="28"/>
          <w:szCs w:val="28"/>
        </w:rPr>
        <w:t>ь</w:t>
      </w:r>
      <w:r w:rsidRPr="001F19FC">
        <w:rPr>
          <w:sz w:val="28"/>
          <w:szCs w:val="28"/>
        </w:rPr>
        <w:t>ское поселение создается конкурсная комиссия (далее - комиссия), утверждается состав комиссии. Чи</w:t>
      </w:r>
      <w:r w:rsidRPr="001F19FC">
        <w:rPr>
          <w:sz w:val="28"/>
          <w:szCs w:val="28"/>
        </w:rPr>
        <w:t>с</w:t>
      </w:r>
      <w:r w:rsidRPr="001F19FC">
        <w:rPr>
          <w:sz w:val="28"/>
          <w:szCs w:val="28"/>
        </w:rPr>
        <w:t>ло членов комиссии должно составлять не менее пяти человек. Руководство работой комиссии осуществляет председатель комиссии, а в его отсутствие - его заместитель. При отсутствии на з</w:t>
      </w:r>
      <w:r w:rsidRPr="001F19FC">
        <w:rPr>
          <w:sz w:val="28"/>
          <w:szCs w:val="28"/>
        </w:rPr>
        <w:t>а</w:t>
      </w:r>
      <w:r w:rsidRPr="001F19FC">
        <w:rPr>
          <w:sz w:val="28"/>
          <w:szCs w:val="28"/>
        </w:rPr>
        <w:t>седании члена комиссии по уважительным причинам (командировка, отпуск, болезнь) обязанн</w:t>
      </w:r>
      <w:r w:rsidRPr="001F19FC">
        <w:rPr>
          <w:sz w:val="28"/>
          <w:szCs w:val="28"/>
        </w:rPr>
        <w:t>о</w:t>
      </w:r>
      <w:r w:rsidRPr="001F19FC">
        <w:rPr>
          <w:sz w:val="28"/>
          <w:szCs w:val="28"/>
        </w:rPr>
        <w:t>сти члена комиссии возлагаются на заместителя члена комиссии по должности. Комиссия прав</w:t>
      </w:r>
      <w:r w:rsidRPr="001F19FC">
        <w:rPr>
          <w:sz w:val="28"/>
          <w:szCs w:val="28"/>
        </w:rPr>
        <w:t>о</w:t>
      </w:r>
      <w:r w:rsidRPr="001F19FC">
        <w:rPr>
          <w:sz w:val="28"/>
          <w:szCs w:val="28"/>
        </w:rPr>
        <w:t xml:space="preserve">мочна, если на заседании присутствуют более 50 (пятидесяти) процентов от общего числа ее </w:t>
      </w:r>
      <w:r w:rsidRPr="001F19FC">
        <w:rPr>
          <w:sz w:val="28"/>
          <w:szCs w:val="28"/>
        </w:rPr>
        <w:lastRenderedPageBreak/>
        <w:t>чл</w:t>
      </w:r>
      <w:r w:rsidRPr="001F19FC">
        <w:rPr>
          <w:sz w:val="28"/>
          <w:szCs w:val="28"/>
        </w:rPr>
        <w:t>е</w:t>
      </w:r>
      <w:r w:rsidRPr="001F19FC">
        <w:rPr>
          <w:sz w:val="28"/>
          <w:szCs w:val="28"/>
        </w:rPr>
        <w:t>нов.</w:t>
      </w:r>
    </w:p>
    <w:p w:rsidR="001F19FC" w:rsidRPr="001F19FC" w:rsidRDefault="001F19FC" w:rsidP="001F19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3.4. Заказчиком конкурса является Администрация Кручено-Балковского сельского посел</w:t>
      </w:r>
      <w:r w:rsidRPr="001F19FC">
        <w:rPr>
          <w:sz w:val="28"/>
          <w:szCs w:val="28"/>
        </w:rPr>
        <w:t>е</w:t>
      </w:r>
      <w:r w:rsidRPr="001F19FC">
        <w:rPr>
          <w:sz w:val="28"/>
          <w:szCs w:val="28"/>
        </w:rPr>
        <w:t xml:space="preserve">ния. 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3.5. Организатором конкурса является Администрация Кручено-Балковского сельского п</w:t>
      </w:r>
      <w:r w:rsidRPr="001F19FC">
        <w:rPr>
          <w:sz w:val="28"/>
          <w:szCs w:val="28"/>
        </w:rPr>
        <w:t>о</w:t>
      </w:r>
      <w:r w:rsidRPr="001F19FC">
        <w:rPr>
          <w:sz w:val="28"/>
          <w:szCs w:val="28"/>
        </w:rPr>
        <w:t>селения. В функции организатора конкурса входит объявление в средствах массовой информации о сроках и условиях проведения конкурса в соответствии с законодательством Российской Фед</w:t>
      </w:r>
      <w:r w:rsidRPr="001F19FC">
        <w:rPr>
          <w:sz w:val="28"/>
          <w:szCs w:val="28"/>
        </w:rPr>
        <w:t>е</w:t>
      </w:r>
      <w:r w:rsidRPr="001F19FC">
        <w:rPr>
          <w:sz w:val="28"/>
          <w:szCs w:val="28"/>
        </w:rPr>
        <w:t>рации, подготовка конкурсной документации, включая информацию о порядке и сроках предоставления за</w:t>
      </w:r>
      <w:r w:rsidRPr="001F19FC">
        <w:rPr>
          <w:sz w:val="28"/>
          <w:szCs w:val="28"/>
        </w:rPr>
        <w:t>я</w:t>
      </w:r>
      <w:r w:rsidRPr="001F19FC">
        <w:rPr>
          <w:sz w:val="28"/>
          <w:szCs w:val="28"/>
        </w:rPr>
        <w:t>вок на участие в конкурсе, условиях присвоения статуса специализированной службы по вопросам похоронного дела в муниципальном образовании «Кручено-Балковское сельское п</w:t>
      </w:r>
      <w:r w:rsidRPr="001F19FC">
        <w:rPr>
          <w:sz w:val="28"/>
          <w:szCs w:val="28"/>
        </w:rPr>
        <w:t>о</w:t>
      </w:r>
      <w:r w:rsidRPr="001F19FC">
        <w:rPr>
          <w:sz w:val="28"/>
          <w:szCs w:val="28"/>
        </w:rPr>
        <w:t>селение». Организатор конкурса знакомит претендентов с настоящим Положением, принимает д</w:t>
      </w:r>
      <w:r w:rsidRPr="001F19FC">
        <w:rPr>
          <w:sz w:val="28"/>
          <w:szCs w:val="28"/>
        </w:rPr>
        <w:t>о</w:t>
      </w:r>
      <w:r w:rsidRPr="001F19FC">
        <w:rPr>
          <w:sz w:val="28"/>
          <w:szCs w:val="28"/>
        </w:rPr>
        <w:t>кументацию претендентов, необходимую для представления в конкурсную комиссию, при необходимости проверяет до</w:t>
      </w:r>
      <w:r w:rsidRPr="001F19FC">
        <w:rPr>
          <w:sz w:val="28"/>
          <w:szCs w:val="28"/>
        </w:rPr>
        <w:t>с</w:t>
      </w:r>
      <w:r w:rsidRPr="001F19FC">
        <w:rPr>
          <w:sz w:val="28"/>
          <w:szCs w:val="28"/>
        </w:rPr>
        <w:t>товерность представленной претендентами информации.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3.6. Решение о проведении конкурса и конкурсная документация утверждаются Распоряж</w:t>
      </w:r>
      <w:r w:rsidRPr="001F19FC">
        <w:rPr>
          <w:sz w:val="28"/>
          <w:szCs w:val="28"/>
        </w:rPr>
        <w:t>е</w:t>
      </w:r>
      <w:r w:rsidRPr="001F19FC">
        <w:rPr>
          <w:sz w:val="28"/>
          <w:szCs w:val="28"/>
        </w:rPr>
        <w:t>нием Администрации Кручено-Балковского сельского поселения.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3.7. Для организации и проведения конкурса организатор не менее чем за тридцать кале</w:t>
      </w:r>
      <w:r w:rsidRPr="001F19FC">
        <w:rPr>
          <w:sz w:val="28"/>
          <w:szCs w:val="28"/>
        </w:rPr>
        <w:t>н</w:t>
      </w:r>
      <w:r w:rsidRPr="001F19FC">
        <w:rPr>
          <w:sz w:val="28"/>
          <w:szCs w:val="28"/>
        </w:rPr>
        <w:t>дарных дней до даты вскрытия конвертов размещает извещение в электронных средствах масс</w:t>
      </w:r>
      <w:r w:rsidRPr="001F19FC">
        <w:rPr>
          <w:sz w:val="28"/>
          <w:szCs w:val="28"/>
        </w:rPr>
        <w:t>о</w:t>
      </w:r>
      <w:r w:rsidRPr="001F19FC">
        <w:rPr>
          <w:sz w:val="28"/>
          <w:szCs w:val="28"/>
        </w:rPr>
        <w:t>вой информации о проведении конкурса.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3.8. Заявки на участие в конкурсе представляются субъектами в соответствии с требов</w:t>
      </w:r>
      <w:r w:rsidRPr="001F19FC">
        <w:rPr>
          <w:sz w:val="28"/>
          <w:szCs w:val="28"/>
        </w:rPr>
        <w:t>а</w:t>
      </w:r>
      <w:r w:rsidRPr="001F19FC">
        <w:rPr>
          <w:sz w:val="28"/>
          <w:szCs w:val="28"/>
        </w:rPr>
        <w:t>ниями конкурсной документации.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3.9. Каждый из документов конкурсной документации заполняется в печатном виде и зав</w:t>
      </w:r>
      <w:r w:rsidRPr="001F19FC">
        <w:rPr>
          <w:sz w:val="28"/>
          <w:szCs w:val="28"/>
        </w:rPr>
        <w:t>е</w:t>
      </w:r>
      <w:r w:rsidRPr="001F19FC">
        <w:rPr>
          <w:sz w:val="28"/>
          <w:szCs w:val="28"/>
        </w:rPr>
        <w:t>ряется подписью руководителя либо лица, обладающего правом подписи.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3.10. Исправления в конкурсной заявке не допускаются. Заявки на участие в конкурсе, п</w:t>
      </w:r>
      <w:r w:rsidRPr="001F19FC">
        <w:rPr>
          <w:sz w:val="28"/>
          <w:szCs w:val="28"/>
        </w:rPr>
        <w:t>о</w:t>
      </w:r>
      <w:r w:rsidRPr="001F19FC">
        <w:rPr>
          <w:sz w:val="28"/>
          <w:szCs w:val="28"/>
        </w:rPr>
        <w:t>лученные после окончательной даты их представления, комиссией не вскрываются, не рассматр</w:t>
      </w:r>
      <w:r w:rsidRPr="001F19FC">
        <w:rPr>
          <w:sz w:val="28"/>
          <w:szCs w:val="28"/>
        </w:rPr>
        <w:t>и</w:t>
      </w:r>
      <w:r w:rsidRPr="001F19FC">
        <w:rPr>
          <w:sz w:val="28"/>
          <w:szCs w:val="28"/>
        </w:rPr>
        <w:t>ваются и возвращаются субъектам.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3.11. Субъект, вправе отозвать свою заявку после ее подачи при условии, что комиссия п</w:t>
      </w:r>
      <w:r w:rsidRPr="001F19FC">
        <w:rPr>
          <w:sz w:val="28"/>
          <w:szCs w:val="28"/>
        </w:rPr>
        <w:t>о</w:t>
      </w:r>
      <w:r w:rsidRPr="001F19FC">
        <w:rPr>
          <w:sz w:val="28"/>
          <w:szCs w:val="28"/>
        </w:rPr>
        <w:t>лучит письменное уведомление об этом до истечения срока подачи заявок. Субъект, отозвавший свою заявку, вправе подать новую заявку до истечения срока подачи заявок.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3.12. Документы, представленные на конкурс, возврату не подлежат.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3.13. Конкурсные заявки, полученные после окончательной даты их представления, коми</w:t>
      </w:r>
      <w:r w:rsidRPr="001F19FC">
        <w:rPr>
          <w:sz w:val="28"/>
          <w:szCs w:val="28"/>
        </w:rPr>
        <w:t>с</w:t>
      </w:r>
      <w:r w:rsidRPr="001F19FC">
        <w:rPr>
          <w:sz w:val="28"/>
          <w:szCs w:val="28"/>
        </w:rPr>
        <w:t>сией не рассматриваются и возвращаются субъектам.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3.14. К участию в конкурсе не допускаются субъекты, на имущество которых наложен арест и (или) их экономическая деятельность приостановлена, имеющим задолженность по нал</w:t>
      </w:r>
      <w:r w:rsidRPr="001F19FC">
        <w:rPr>
          <w:sz w:val="28"/>
          <w:szCs w:val="28"/>
        </w:rPr>
        <w:t>о</w:t>
      </w:r>
      <w:r w:rsidRPr="001F19FC">
        <w:rPr>
          <w:sz w:val="28"/>
          <w:szCs w:val="28"/>
        </w:rPr>
        <w:t>гам и сборам в бюджеты всех уровней, по неналоговым платежам в местный бюджет.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3.15. Неполное предоставление информации, требующейся в конкурсной документации, а также подача конкурсной заявки, по существу не отвечающей требованиям конкурсной докуме</w:t>
      </w:r>
      <w:r w:rsidRPr="001F19FC">
        <w:rPr>
          <w:sz w:val="28"/>
          <w:szCs w:val="28"/>
        </w:rPr>
        <w:t>н</w:t>
      </w:r>
      <w:r w:rsidRPr="001F19FC">
        <w:rPr>
          <w:sz w:val="28"/>
          <w:szCs w:val="28"/>
        </w:rPr>
        <w:t>тации, дают право на отклонение конкурсной заявки.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 xml:space="preserve">3.16. Вскрытие конвертов с заявками субъектов происходит в день </w:t>
      </w:r>
      <w:r w:rsidRPr="001F19FC">
        <w:rPr>
          <w:sz w:val="28"/>
          <w:szCs w:val="28"/>
        </w:rPr>
        <w:lastRenderedPageBreak/>
        <w:t>заседания комиссии в присутствии субъектов или лиц, их представляющих. При вскрытии конвертов объявляются все представленные в нем документы и заносятся в протокол вскрытия конвертов. Протокол вскрытия конвертов ведется комиссией и подписывается всеми присутствующими членами комиссии неп</w:t>
      </w:r>
      <w:r w:rsidRPr="001F19FC">
        <w:rPr>
          <w:sz w:val="28"/>
          <w:szCs w:val="28"/>
        </w:rPr>
        <w:t>о</w:t>
      </w:r>
      <w:r w:rsidRPr="001F19FC">
        <w:rPr>
          <w:sz w:val="28"/>
          <w:szCs w:val="28"/>
        </w:rPr>
        <w:t>средственно после вскрытия конвертов с заявками. Субъекты, подавшие заявки на участие в ко</w:t>
      </w:r>
      <w:r w:rsidRPr="001F19FC">
        <w:rPr>
          <w:sz w:val="28"/>
          <w:szCs w:val="28"/>
        </w:rPr>
        <w:t>н</w:t>
      </w:r>
      <w:r w:rsidRPr="001F19FC">
        <w:rPr>
          <w:sz w:val="28"/>
          <w:szCs w:val="28"/>
        </w:rPr>
        <w:t>курсе в установленные сроки и прошедшие первичный отбор, становятся участниками конкурса и приглашаются на открытое заседание комиссии.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3.17. Проведение первичного отбора и допуск претендентов до участия в конкурсе осущ</w:t>
      </w:r>
      <w:r w:rsidRPr="001F19FC">
        <w:rPr>
          <w:sz w:val="28"/>
          <w:szCs w:val="28"/>
        </w:rPr>
        <w:t>е</w:t>
      </w:r>
      <w:r w:rsidRPr="001F19FC">
        <w:rPr>
          <w:sz w:val="28"/>
          <w:szCs w:val="28"/>
        </w:rPr>
        <w:t>ствляются комиссией исходя из следующих требований к субъекту: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- наличие и техническое состояние специализированного автотранспорта, в т.ч. катафалка;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- данные об опыте работы по предмету конкурса за три последних года;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- сведения о наличии салонов-магазинов ритуальных услуг в собственности либо в аренде, расположенных на территории, или на территории других муниципальных образований;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- предоставление гарантий погребений, предоставление гарантированного законодательс</w:t>
      </w:r>
      <w:r w:rsidRPr="001F19FC">
        <w:rPr>
          <w:sz w:val="28"/>
          <w:szCs w:val="28"/>
        </w:rPr>
        <w:t>т</w:t>
      </w:r>
      <w:r w:rsidRPr="001F19FC">
        <w:rPr>
          <w:sz w:val="28"/>
          <w:szCs w:val="28"/>
        </w:rPr>
        <w:t>вом перечня услуг по погребению, а также погребение умерших (погибших), не имеющих супруга, близких родственников, иных родственников или законного представителя умершего;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- непревышение стоимости услуг, предоставляемых в соответствии с гарантированным п</w:t>
      </w:r>
      <w:r w:rsidRPr="001F19FC">
        <w:rPr>
          <w:sz w:val="28"/>
          <w:szCs w:val="28"/>
        </w:rPr>
        <w:t>е</w:t>
      </w:r>
      <w:r w:rsidRPr="001F19FC">
        <w:rPr>
          <w:sz w:val="28"/>
          <w:szCs w:val="28"/>
        </w:rPr>
        <w:t>речнем услуг по погребению;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- достаточный опыт работы и уровень квалификации работников.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Рекомендуется дополнительно к заявке на участие в конкурсе указать перечень ритуальных услуг, оказываемых сверх гарантированного перечня, в том числе: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- возможность предоставления услуг по бальзамированию, выполнению санитарно-гигиенических, парикмахерских и косметических услуг при подготовке умерших (погибших) гр</w:t>
      </w:r>
      <w:r w:rsidRPr="001F19FC">
        <w:rPr>
          <w:sz w:val="28"/>
          <w:szCs w:val="28"/>
        </w:rPr>
        <w:t>а</w:t>
      </w:r>
      <w:r w:rsidRPr="001F19FC">
        <w:rPr>
          <w:sz w:val="28"/>
          <w:szCs w:val="28"/>
        </w:rPr>
        <w:t>ждан к погребению либо о наличии договоров с организациями, имеющими производственные мощности для оказания подобного рода услуг;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- возможность проведения поминального обряда в соответствии с традициями любого в</w:t>
      </w:r>
      <w:r w:rsidRPr="001F19FC">
        <w:rPr>
          <w:sz w:val="28"/>
          <w:szCs w:val="28"/>
        </w:rPr>
        <w:t>е</w:t>
      </w:r>
      <w:r w:rsidRPr="001F19FC">
        <w:rPr>
          <w:sz w:val="28"/>
          <w:szCs w:val="28"/>
        </w:rPr>
        <w:t>роисповедания.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3.18. Конкурс признается несостоявшимся, если: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- не подано ни одной заявки;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- все субъекты не получили допуска к конкурсу.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В таком случае заказчик объявляет о проведении повторного конкурса в течение одного месяца с момента подписания итогового протокола комиссии.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3.19. Победителем конкурса признается участник конкурса, в заявке которого по экспер</w:t>
      </w:r>
      <w:r w:rsidRPr="001F19FC">
        <w:rPr>
          <w:sz w:val="28"/>
          <w:szCs w:val="28"/>
        </w:rPr>
        <w:t>т</w:t>
      </w:r>
      <w:r w:rsidRPr="001F19FC">
        <w:rPr>
          <w:sz w:val="28"/>
          <w:szCs w:val="28"/>
        </w:rPr>
        <w:t>ной оценке комиссии предложены наилучшие условия оказания ритуальных услуг, отвечающих требованиям, предъявляемым к специализированным службам. При прочих равных условиях р</w:t>
      </w:r>
      <w:r w:rsidRPr="001F19FC">
        <w:rPr>
          <w:sz w:val="28"/>
          <w:szCs w:val="28"/>
        </w:rPr>
        <w:t>е</w:t>
      </w:r>
      <w:r w:rsidRPr="001F19FC">
        <w:rPr>
          <w:sz w:val="28"/>
          <w:szCs w:val="28"/>
        </w:rPr>
        <w:t>шающим критерием в пользу победителя является более широкий ассортимент ритуальных услуг, оказываемых населению, и более низкая стоимость предоставляемых ритуальных услуг на пла</w:t>
      </w:r>
      <w:r w:rsidRPr="001F19FC">
        <w:rPr>
          <w:sz w:val="28"/>
          <w:szCs w:val="28"/>
        </w:rPr>
        <w:t>т</w:t>
      </w:r>
      <w:r w:rsidRPr="001F19FC">
        <w:rPr>
          <w:sz w:val="28"/>
          <w:szCs w:val="28"/>
        </w:rPr>
        <w:t xml:space="preserve">ной основе. В случае если на </w:t>
      </w:r>
      <w:r w:rsidRPr="001F19FC">
        <w:rPr>
          <w:sz w:val="28"/>
          <w:szCs w:val="28"/>
        </w:rPr>
        <w:lastRenderedPageBreak/>
        <w:t>конкурс подана только одна заявка, которая допущена к участию в конкурсе, или к конкурсу допущен только один участник, то такой участник признается победит</w:t>
      </w:r>
      <w:r w:rsidRPr="001F19FC">
        <w:rPr>
          <w:sz w:val="28"/>
          <w:szCs w:val="28"/>
        </w:rPr>
        <w:t>е</w:t>
      </w:r>
      <w:r w:rsidRPr="001F19FC">
        <w:rPr>
          <w:sz w:val="28"/>
          <w:szCs w:val="28"/>
        </w:rPr>
        <w:t>лем.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3.20. В процессе работы комиссия ведет протокол оценки и сопоставления заявок с указ</w:t>
      </w:r>
      <w:r w:rsidRPr="001F19FC">
        <w:rPr>
          <w:sz w:val="28"/>
          <w:szCs w:val="28"/>
        </w:rPr>
        <w:t>а</w:t>
      </w:r>
      <w:r w:rsidRPr="001F19FC">
        <w:rPr>
          <w:sz w:val="28"/>
          <w:szCs w:val="28"/>
        </w:rPr>
        <w:t>нием места, даты, времени проведения оценки и сопоставления заявок; информации об участниках и условиях конкурса; критериях оценки; наименования и почтовых адресов участников. Протокол подписывается всеми присутствующими членами комиссии в день проведения оценки и сопоста</w:t>
      </w:r>
      <w:r w:rsidRPr="001F19FC">
        <w:rPr>
          <w:sz w:val="28"/>
          <w:szCs w:val="28"/>
        </w:rPr>
        <w:t>в</w:t>
      </w:r>
      <w:r w:rsidRPr="001F19FC">
        <w:rPr>
          <w:sz w:val="28"/>
          <w:szCs w:val="28"/>
        </w:rPr>
        <w:t>ления заявок. Протокол составляется в двух экземплярах, один из которых хранится у организат</w:t>
      </w:r>
      <w:r w:rsidRPr="001F19FC">
        <w:rPr>
          <w:sz w:val="28"/>
          <w:szCs w:val="28"/>
        </w:rPr>
        <w:t>о</w:t>
      </w:r>
      <w:r w:rsidRPr="001F19FC">
        <w:rPr>
          <w:sz w:val="28"/>
          <w:szCs w:val="28"/>
        </w:rPr>
        <w:t>ра, второй - передается победителю в течение трех дней с момента принятия решения.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3.21. Организатор конкурса обязан опубликовать информацию о результатах конкурса в электронных и печатных средствах массовой информации.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3.22. В течение трех календарных дней с момента подписания итогового протокола и опр</w:t>
      </w:r>
      <w:r w:rsidRPr="001F19FC">
        <w:rPr>
          <w:sz w:val="28"/>
          <w:szCs w:val="28"/>
        </w:rPr>
        <w:t>е</w:t>
      </w:r>
      <w:r w:rsidRPr="001F19FC">
        <w:rPr>
          <w:sz w:val="28"/>
          <w:szCs w:val="28"/>
        </w:rPr>
        <w:t>деления победителя заказчик принимает решение о подписании договора с победителем с целью наделения его полномочиями специализированной службы.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F19FC">
        <w:rPr>
          <w:sz w:val="28"/>
          <w:szCs w:val="28"/>
        </w:rPr>
        <w:t>4. КОНТРОЛЬ ЗА ДЕЯТЕЛЬНОСТЬЮ СПЕЦИАЛИЗИРОВАННОЙ СЛУЖБЫ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4.1. Контроль за деятельностью специализированной службы осуществляется Администр</w:t>
      </w:r>
      <w:r w:rsidRPr="001F19FC">
        <w:rPr>
          <w:sz w:val="28"/>
          <w:szCs w:val="28"/>
        </w:rPr>
        <w:t>а</w:t>
      </w:r>
      <w:r w:rsidRPr="001F19FC">
        <w:rPr>
          <w:sz w:val="28"/>
          <w:szCs w:val="28"/>
        </w:rPr>
        <w:t>цией Кручено-Балковского сельского поселения.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4.2. При наличии фактов неисполнения или ненадлежащего исполнения функций и обяза</w:t>
      </w:r>
      <w:r w:rsidRPr="001F19FC">
        <w:rPr>
          <w:sz w:val="28"/>
          <w:szCs w:val="28"/>
        </w:rPr>
        <w:t>н</w:t>
      </w:r>
      <w:r w:rsidRPr="001F19FC">
        <w:rPr>
          <w:sz w:val="28"/>
          <w:szCs w:val="28"/>
        </w:rPr>
        <w:t>ностей специализированной службы, в том числе несоблюдения требований к качеству услуг, у</w:t>
      </w:r>
      <w:r w:rsidRPr="001F19FC">
        <w:rPr>
          <w:sz w:val="28"/>
          <w:szCs w:val="28"/>
        </w:rPr>
        <w:t>с</w:t>
      </w:r>
      <w:r w:rsidRPr="001F19FC">
        <w:rPr>
          <w:sz w:val="28"/>
          <w:szCs w:val="28"/>
        </w:rPr>
        <w:t>тановленных действующим законодательством Российской Федерации, муниципальными прав</w:t>
      </w:r>
      <w:r w:rsidRPr="001F19FC">
        <w:rPr>
          <w:sz w:val="28"/>
          <w:szCs w:val="28"/>
        </w:rPr>
        <w:t>о</w:t>
      </w:r>
      <w:r w:rsidRPr="001F19FC">
        <w:rPr>
          <w:sz w:val="28"/>
          <w:szCs w:val="28"/>
        </w:rPr>
        <w:t>выми актами Администрации Кручено-Балковского сельского поселения и настоящим Положением, деятельность сп</w:t>
      </w:r>
      <w:r w:rsidRPr="001F19FC">
        <w:rPr>
          <w:sz w:val="28"/>
          <w:szCs w:val="28"/>
        </w:rPr>
        <w:t>е</w:t>
      </w:r>
      <w:r w:rsidRPr="001F19FC">
        <w:rPr>
          <w:sz w:val="28"/>
          <w:szCs w:val="28"/>
        </w:rPr>
        <w:t>циализированной службы прекращается.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9FC">
        <w:rPr>
          <w:sz w:val="28"/>
          <w:szCs w:val="28"/>
        </w:rPr>
        <w:t>4.3. Прекращение деятельности специализированной службы производится путем расто</w:t>
      </w:r>
      <w:r w:rsidRPr="001F19FC">
        <w:rPr>
          <w:sz w:val="28"/>
          <w:szCs w:val="28"/>
        </w:rPr>
        <w:t>р</w:t>
      </w:r>
      <w:r w:rsidRPr="001F19FC">
        <w:rPr>
          <w:sz w:val="28"/>
          <w:szCs w:val="28"/>
        </w:rPr>
        <w:t>жения договора о наделении полномочиями специализированной службы.</w:t>
      </w:r>
    </w:p>
    <w:p w:rsidR="001F19FC" w:rsidRPr="001F19FC" w:rsidRDefault="001F19FC" w:rsidP="001F19F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67D8" w:rsidRPr="00314E5F" w:rsidRDefault="003B67D8" w:rsidP="001F19FC">
      <w:pPr>
        <w:ind w:firstLine="709"/>
        <w:contextualSpacing/>
        <w:jc w:val="center"/>
        <w:rPr>
          <w:sz w:val="28"/>
          <w:szCs w:val="28"/>
        </w:rPr>
      </w:pPr>
    </w:p>
    <w:sectPr w:rsidR="003B67D8" w:rsidRPr="00314E5F" w:rsidSect="003B67D8">
      <w:headerReference w:type="default" r:id="rId12"/>
      <w:pgSz w:w="11906" w:h="16838"/>
      <w:pgMar w:top="709" w:right="85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E5D" w:rsidRDefault="00BB0E5D" w:rsidP="004D321C">
      <w:r>
        <w:separator/>
      </w:r>
    </w:p>
  </w:endnote>
  <w:endnote w:type="continuationSeparator" w:id="1">
    <w:p w:rsidR="00BB0E5D" w:rsidRDefault="00BB0E5D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E5D" w:rsidRDefault="00BB0E5D" w:rsidP="004D321C">
      <w:r>
        <w:separator/>
      </w:r>
    </w:p>
  </w:footnote>
  <w:footnote w:type="continuationSeparator" w:id="1">
    <w:p w:rsidR="00BB0E5D" w:rsidRDefault="00BB0E5D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43C61"/>
    <w:rsid w:val="000613DA"/>
    <w:rsid w:val="00065EAC"/>
    <w:rsid w:val="00152A3E"/>
    <w:rsid w:val="00172BDF"/>
    <w:rsid w:val="001A11BD"/>
    <w:rsid w:val="001F19FC"/>
    <w:rsid w:val="00244145"/>
    <w:rsid w:val="002F438F"/>
    <w:rsid w:val="00314E5F"/>
    <w:rsid w:val="00317022"/>
    <w:rsid w:val="0033703E"/>
    <w:rsid w:val="00392F64"/>
    <w:rsid w:val="003B67D8"/>
    <w:rsid w:val="00440F0F"/>
    <w:rsid w:val="00466D18"/>
    <w:rsid w:val="00473FCB"/>
    <w:rsid w:val="004B3A04"/>
    <w:rsid w:val="004C0FA5"/>
    <w:rsid w:val="004C13AB"/>
    <w:rsid w:val="004D1A56"/>
    <w:rsid w:val="004D321C"/>
    <w:rsid w:val="00564261"/>
    <w:rsid w:val="005800C2"/>
    <w:rsid w:val="005A5813"/>
    <w:rsid w:val="005B1FB8"/>
    <w:rsid w:val="0060617B"/>
    <w:rsid w:val="00634B94"/>
    <w:rsid w:val="00637179"/>
    <w:rsid w:val="00676F36"/>
    <w:rsid w:val="00682242"/>
    <w:rsid w:val="00684579"/>
    <w:rsid w:val="006D7432"/>
    <w:rsid w:val="006F32AE"/>
    <w:rsid w:val="00752124"/>
    <w:rsid w:val="00754840"/>
    <w:rsid w:val="007E0C7B"/>
    <w:rsid w:val="007F2B09"/>
    <w:rsid w:val="007F310A"/>
    <w:rsid w:val="00813DC4"/>
    <w:rsid w:val="00814A9B"/>
    <w:rsid w:val="00866264"/>
    <w:rsid w:val="008A5F1C"/>
    <w:rsid w:val="009505BD"/>
    <w:rsid w:val="00960178"/>
    <w:rsid w:val="009615EC"/>
    <w:rsid w:val="009C16EA"/>
    <w:rsid w:val="009E2265"/>
    <w:rsid w:val="00A34A1D"/>
    <w:rsid w:val="00A82FD8"/>
    <w:rsid w:val="00A9350B"/>
    <w:rsid w:val="00AF59F3"/>
    <w:rsid w:val="00B22B65"/>
    <w:rsid w:val="00B872F8"/>
    <w:rsid w:val="00BB0E5D"/>
    <w:rsid w:val="00BB5FF8"/>
    <w:rsid w:val="00C64888"/>
    <w:rsid w:val="00CC6C8E"/>
    <w:rsid w:val="00CE674F"/>
    <w:rsid w:val="00CF52DF"/>
    <w:rsid w:val="00D00990"/>
    <w:rsid w:val="00D63B5A"/>
    <w:rsid w:val="00D77ECB"/>
    <w:rsid w:val="00DA2AA0"/>
    <w:rsid w:val="00DE1EE3"/>
    <w:rsid w:val="00E64DFC"/>
    <w:rsid w:val="00EA281E"/>
    <w:rsid w:val="00EA5966"/>
    <w:rsid w:val="00EC601E"/>
    <w:rsid w:val="00EC67C6"/>
    <w:rsid w:val="00F35795"/>
    <w:rsid w:val="00F46DC0"/>
    <w:rsid w:val="00F63502"/>
    <w:rsid w:val="00FA21D8"/>
    <w:rsid w:val="00FB651D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7FFE11735B21172C14E78B395DBD013AD93FC47AEF87B4C54F06751C0tF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27FFE11735B21172C14E78B395DBD013AD93FC47AEF87B4C54F067510F3BAC5CDFAAA81E811861CEtF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27FFE11735B21172C14E78B395DBD013AD93FC47AEF87B4C54F06751C0tF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327FFE11735B21172C14E78B395DBD013AD96FD49A9F87B4C54F067510F3BAC5CDFAAA81E811966CEt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27FFE11735B21172C14E78B395DBD013AD93FC4AADF87B4C54F06751C0t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4</cp:revision>
  <cp:lastPrinted>2014-12-19T08:25:00Z</cp:lastPrinted>
  <dcterms:created xsi:type="dcterms:W3CDTF">2014-12-25T12:45:00Z</dcterms:created>
  <dcterms:modified xsi:type="dcterms:W3CDTF">2014-12-25T13:02:00Z</dcterms:modified>
</cp:coreProperties>
</file>