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4" w:rsidRPr="00F67DC8" w:rsidRDefault="00AC4334" w:rsidP="00AC433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AC4334" w:rsidRPr="00F67DC8" w:rsidRDefault="00AC4334" w:rsidP="00AC433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AC4334" w:rsidRPr="00F67DC8" w:rsidRDefault="00AC4334" w:rsidP="00AC433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AC4334" w:rsidRPr="00F67DC8" w:rsidRDefault="00AC4334" w:rsidP="00AC433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AC4334" w:rsidRPr="00F67DC8" w:rsidRDefault="00AC4334" w:rsidP="00AC433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AC4334" w:rsidRPr="00F67DC8" w:rsidRDefault="00AC4334" w:rsidP="00AC43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4334" w:rsidRPr="00F67DC8" w:rsidRDefault="00AC4334" w:rsidP="00AC433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230A52">
        <w:rPr>
          <w:rFonts w:ascii="Times New Roman" w:hAnsi="Times New Roman"/>
          <w:lang w:eastAsia="en-US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C4334" w:rsidRPr="00F67DC8" w:rsidRDefault="00AC4334" w:rsidP="00AC4334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F67DC8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AC4334" w:rsidRPr="00F67DC8" w:rsidRDefault="00AC4334" w:rsidP="00AC433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AC4334" w:rsidRPr="00F67DC8" w:rsidTr="00D97366">
        <w:tc>
          <w:tcPr>
            <w:tcW w:w="4819" w:type="dxa"/>
            <w:hideMark/>
          </w:tcPr>
          <w:p w:rsidR="00AC4334" w:rsidRPr="00F67DC8" w:rsidRDefault="00AC4334" w:rsidP="00D97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7DC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820" w:type="dxa"/>
            <w:hideMark/>
          </w:tcPr>
          <w:p w:rsidR="00AC4334" w:rsidRPr="00F67DC8" w:rsidRDefault="00AC4334" w:rsidP="000B38E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>№ 3</w:t>
            </w:r>
            <w:r w:rsidR="000B38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4334" w:rsidRPr="00F67DC8" w:rsidTr="00D97366">
        <w:tc>
          <w:tcPr>
            <w:tcW w:w="9639" w:type="dxa"/>
            <w:gridSpan w:val="2"/>
            <w:hideMark/>
          </w:tcPr>
          <w:p w:rsidR="00AC4334" w:rsidRPr="00F67DC8" w:rsidRDefault="00AC4334" w:rsidP="00D9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67DC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AC4334" w:rsidRDefault="00AC4334" w:rsidP="00AC4334">
      <w:pPr>
        <w:shd w:val="clear" w:color="auto" w:fill="FFFFFF"/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708" w:rsidRPr="00966940" w:rsidRDefault="00B04708" w:rsidP="00AC4334">
      <w:pPr>
        <w:shd w:val="clear" w:color="auto" w:fill="FFFFFF"/>
        <w:spacing w:after="0" w:line="240" w:lineRule="auto"/>
        <w:ind w:right="48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6940">
        <w:rPr>
          <w:rFonts w:ascii="Times New Roman" w:hAnsi="Times New Roman"/>
          <w:color w:val="000000"/>
          <w:sz w:val="28"/>
          <w:szCs w:val="28"/>
        </w:rPr>
        <w:t>Об утверждении сведений о реализации</w:t>
      </w:r>
      <w:r w:rsidR="00505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94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C238BB">
        <w:rPr>
          <w:rFonts w:ascii="Times New Roman" w:hAnsi="Times New Roman"/>
          <w:color w:val="000000"/>
          <w:sz w:val="28"/>
          <w:szCs w:val="28"/>
        </w:rPr>
        <w:t>«</w:t>
      </w:r>
      <w:r w:rsidRPr="00CF21E1">
        <w:rPr>
          <w:rFonts w:ascii="Times New Roman" w:hAnsi="Times New Roman"/>
          <w:color w:val="000000"/>
          <w:sz w:val="28"/>
          <w:szCs w:val="28"/>
        </w:rPr>
        <w:t>Обеспечение общественного порядка</w:t>
      </w:r>
      <w:r w:rsidR="00C02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21E1">
        <w:rPr>
          <w:rFonts w:ascii="Times New Roman" w:hAnsi="Times New Roman"/>
          <w:color w:val="000000"/>
          <w:sz w:val="28"/>
          <w:szCs w:val="28"/>
        </w:rPr>
        <w:t>и противодействие преступности</w:t>
      </w:r>
      <w:r w:rsidRPr="00C238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66940">
        <w:rPr>
          <w:rFonts w:ascii="Times New Roman" w:hAnsi="Times New Roman"/>
          <w:color w:val="000000"/>
          <w:sz w:val="28"/>
          <w:szCs w:val="28"/>
        </w:rPr>
        <w:t>за</w:t>
      </w:r>
      <w:r w:rsidR="00C025B4">
        <w:rPr>
          <w:rFonts w:ascii="Times New Roman" w:hAnsi="Times New Roman"/>
          <w:color w:val="000000"/>
          <w:sz w:val="28"/>
          <w:szCs w:val="28"/>
        </w:rPr>
        <w:t> </w:t>
      </w:r>
      <w:r w:rsidRPr="00966940">
        <w:rPr>
          <w:rFonts w:ascii="Times New Roman" w:hAnsi="Times New Roman"/>
          <w:color w:val="000000"/>
          <w:sz w:val="28"/>
          <w:szCs w:val="28"/>
        </w:rPr>
        <w:t>20</w:t>
      </w:r>
      <w:r w:rsidR="00811001">
        <w:rPr>
          <w:rFonts w:ascii="Times New Roman" w:hAnsi="Times New Roman"/>
          <w:color w:val="000000"/>
          <w:sz w:val="28"/>
          <w:szCs w:val="28"/>
        </w:rPr>
        <w:t>19</w:t>
      </w:r>
      <w:r w:rsidR="00C025B4">
        <w:rPr>
          <w:rFonts w:ascii="Times New Roman" w:hAnsi="Times New Roman"/>
          <w:color w:val="000000"/>
          <w:sz w:val="28"/>
          <w:szCs w:val="28"/>
        </w:rPr>
        <w:t> </w:t>
      </w:r>
      <w:r w:rsidRPr="00966940">
        <w:rPr>
          <w:rFonts w:ascii="Times New Roman" w:hAnsi="Times New Roman"/>
          <w:color w:val="000000"/>
          <w:sz w:val="28"/>
          <w:szCs w:val="28"/>
        </w:rPr>
        <w:t>год</w:t>
      </w:r>
    </w:p>
    <w:p w:rsidR="00B04708" w:rsidRDefault="00B04708" w:rsidP="00174260">
      <w:pPr>
        <w:spacing w:after="0" w:line="240" w:lineRule="auto"/>
        <w:contextualSpacing/>
        <w:rPr>
          <w:sz w:val="20"/>
          <w:szCs w:val="20"/>
        </w:rPr>
      </w:pPr>
    </w:p>
    <w:p w:rsidR="00B04708" w:rsidRDefault="00B04708" w:rsidP="00AC4334">
      <w:pPr>
        <w:pStyle w:val="10"/>
        <w:shd w:val="clear" w:color="auto" w:fill="auto"/>
        <w:ind w:firstLine="709"/>
        <w:contextualSpacing/>
        <w:jc w:val="both"/>
        <w:rPr>
          <w:b/>
          <w:color w:val="000000"/>
          <w:spacing w:val="-5"/>
          <w:sz w:val="28"/>
          <w:szCs w:val="28"/>
          <w:lang w:val="ru-RU"/>
        </w:rPr>
      </w:pPr>
      <w:r w:rsidRPr="00871CF8">
        <w:rPr>
          <w:sz w:val="28"/>
          <w:szCs w:val="28"/>
        </w:rPr>
        <w:t xml:space="preserve">В соответствии с постановлением Администрации </w:t>
      </w:r>
      <w:r w:rsidRPr="00966940">
        <w:rPr>
          <w:color w:val="000000"/>
          <w:sz w:val="28"/>
          <w:szCs w:val="28"/>
        </w:rPr>
        <w:t>Кручено-Балковского</w:t>
      </w:r>
      <w:r>
        <w:rPr>
          <w:color w:val="000000"/>
          <w:sz w:val="28"/>
          <w:szCs w:val="28"/>
        </w:rPr>
        <w:t xml:space="preserve"> </w:t>
      </w:r>
      <w:r w:rsidRPr="00966940">
        <w:rPr>
          <w:color w:val="000000"/>
          <w:sz w:val="28"/>
          <w:szCs w:val="28"/>
        </w:rPr>
        <w:t>сельского поселения</w:t>
      </w:r>
      <w:r w:rsidRPr="00871CF8">
        <w:rPr>
          <w:sz w:val="28"/>
          <w:szCs w:val="28"/>
        </w:rPr>
        <w:t xml:space="preserve"> </w:t>
      </w:r>
      <w:r w:rsidR="00811001">
        <w:rPr>
          <w:sz w:val="28"/>
          <w:szCs w:val="28"/>
          <w:lang w:val="ru-RU"/>
        </w:rPr>
        <w:t>от 17.10.2018</w:t>
      </w:r>
      <w:r w:rsidR="00811001" w:rsidRPr="00CA4F91">
        <w:rPr>
          <w:sz w:val="28"/>
          <w:szCs w:val="28"/>
        </w:rPr>
        <w:t xml:space="preserve"> № </w:t>
      </w:r>
      <w:r w:rsidR="00811001">
        <w:rPr>
          <w:sz w:val="28"/>
          <w:szCs w:val="28"/>
          <w:lang w:val="ru-RU"/>
        </w:rPr>
        <w:t>101</w:t>
      </w:r>
      <w:r w:rsidR="00811001" w:rsidRPr="00FF3C6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11001" w:rsidRPr="00FF3C6B">
        <w:rPr>
          <w:color w:val="000000"/>
          <w:sz w:val="28"/>
          <w:szCs w:val="28"/>
        </w:rPr>
        <w:t>Кручено-Балковского сельского поселения</w:t>
      </w:r>
      <w:r w:rsidR="00811001" w:rsidRPr="00FF3C6B">
        <w:rPr>
          <w:sz w:val="28"/>
          <w:szCs w:val="28"/>
        </w:rPr>
        <w:t>»</w:t>
      </w:r>
      <w:r w:rsidR="00F00EFA">
        <w:rPr>
          <w:sz w:val="28"/>
          <w:szCs w:val="28"/>
        </w:rPr>
        <w:t>,</w:t>
      </w:r>
      <w:r w:rsidR="00AC4334">
        <w:rPr>
          <w:sz w:val="28"/>
          <w:szCs w:val="28"/>
          <w:lang w:val="ru-RU"/>
        </w:rPr>
        <w:t xml:space="preserve"> </w:t>
      </w:r>
      <w:proofErr w:type="spellStart"/>
      <w:r w:rsidR="00AC4334" w:rsidRPr="00C17C07">
        <w:rPr>
          <w:b/>
          <w:color w:val="000000"/>
          <w:spacing w:val="-5"/>
          <w:sz w:val="28"/>
          <w:szCs w:val="28"/>
        </w:rPr>
        <w:t>п</w:t>
      </w:r>
      <w:proofErr w:type="spellEnd"/>
      <w:r w:rsidR="00AC4334" w:rsidRPr="00C17C07">
        <w:rPr>
          <w:b/>
          <w:color w:val="000000"/>
          <w:spacing w:val="-5"/>
          <w:sz w:val="28"/>
          <w:szCs w:val="28"/>
        </w:rPr>
        <w:t xml:space="preserve"> о с т а </w:t>
      </w:r>
      <w:proofErr w:type="spellStart"/>
      <w:r w:rsidR="00AC4334" w:rsidRPr="00C17C07">
        <w:rPr>
          <w:b/>
          <w:color w:val="000000"/>
          <w:spacing w:val="-5"/>
          <w:sz w:val="28"/>
          <w:szCs w:val="28"/>
        </w:rPr>
        <w:t>н</w:t>
      </w:r>
      <w:proofErr w:type="spellEnd"/>
      <w:r w:rsidR="00AC4334" w:rsidRPr="00C17C07">
        <w:rPr>
          <w:b/>
          <w:color w:val="000000"/>
          <w:spacing w:val="-5"/>
          <w:sz w:val="28"/>
          <w:szCs w:val="28"/>
        </w:rPr>
        <w:t xml:space="preserve"> о в л я ю:</w:t>
      </w:r>
    </w:p>
    <w:p w:rsidR="00AC4334" w:rsidRPr="00AC4334" w:rsidRDefault="00AC4334" w:rsidP="00AC4334">
      <w:pPr>
        <w:pStyle w:val="10"/>
        <w:shd w:val="clear" w:color="auto" w:fill="auto"/>
        <w:ind w:firstLine="709"/>
        <w:contextualSpacing/>
        <w:jc w:val="both"/>
        <w:rPr>
          <w:color w:val="000000"/>
          <w:spacing w:val="-5"/>
          <w:sz w:val="28"/>
          <w:szCs w:val="28"/>
          <w:lang w:val="ru-RU"/>
        </w:rPr>
      </w:pPr>
    </w:p>
    <w:p w:rsidR="00B04708" w:rsidRPr="005041C1" w:rsidRDefault="00B04708" w:rsidP="00AC4334">
      <w:pPr>
        <w:widowControl w:val="0"/>
        <w:numPr>
          <w:ilvl w:val="0"/>
          <w:numId w:val="1"/>
        </w:numPr>
        <w:tabs>
          <w:tab w:val="left" w:pos="2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1C1">
        <w:rPr>
          <w:rFonts w:ascii="Times New Roman" w:hAnsi="Times New Roman"/>
          <w:sz w:val="28"/>
          <w:szCs w:val="28"/>
        </w:rPr>
        <w:t xml:space="preserve">Утвердить отчет о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Кручено-</w:t>
      </w:r>
      <w:r w:rsidRPr="005041C1">
        <w:rPr>
          <w:rFonts w:ascii="Times New Roman" w:hAnsi="Times New Roman"/>
          <w:sz w:val="28"/>
          <w:szCs w:val="28"/>
        </w:rPr>
        <w:t>Балковского сельского поселения «</w:t>
      </w:r>
      <w:r w:rsidRPr="00CF21E1">
        <w:rPr>
          <w:rFonts w:ascii="Times New Roman" w:hAnsi="Times New Roman"/>
          <w:color w:val="000000"/>
          <w:sz w:val="28"/>
          <w:szCs w:val="28"/>
        </w:rPr>
        <w:t>Обеспечение общественного порядка</w:t>
      </w:r>
      <w:r w:rsidRPr="00C23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21E1">
        <w:rPr>
          <w:rFonts w:ascii="Times New Roman" w:hAnsi="Times New Roman"/>
          <w:color w:val="000000"/>
          <w:sz w:val="28"/>
          <w:szCs w:val="28"/>
        </w:rPr>
        <w:t>и противодействие преступности</w:t>
      </w:r>
      <w:r w:rsidRPr="005041C1">
        <w:rPr>
          <w:rFonts w:ascii="Times New Roman" w:hAnsi="Times New Roman"/>
          <w:sz w:val="28"/>
          <w:szCs w:val="28"/>
        </w:rPr>
        <w:t>» за 20</w:t>
      </w:r>
      <w:r w:rsidR="00811001">
        <w:rPr>
          <w:rFonts w:ascii="Times New Roman" w:hAnsi="Times New Roman"/>
          <w:sz w:val="28"/>
          <w:szCs w:val="28"/>
        </w:rPr>
        <w:t>19</w:t>
      </w:r>
      <w:r w:rsidR="00330E16">
        <w:rPr>
          <w:rFonts w:ascii="Times New Roman" w:hAnsi="Times New Roman"/>
          <w:sz w:val="28"/>
          <w:szCs w:val="28"/>
        </w:rPr>
        <w:t xml:space="preserve"> </w:t>
      </w:r>
      <w:r w:rsidRPr="005041C1">
        <w:rPr>
          <w:rFonts w:ascii="Times New Roman" w:hAnsi="Times New Roman"/>
          <w:sz w:val="28"/>
          <w:szCs w:val="28"/>
        </w:rPr>
        <w:t xml:space="preserve">год согласно приложению к настоящему </w:t>
      </w:r>
      <w:r w:rsidRPr="006102B6">
        <w:rPr>
          <w:rFonts w:ascii="Times New Roman" w:hAnsi="Times New Roman"/>
          <w:sz w:val="28"/>
          <w:szCs w:val="28"/>
        </w:rPr>
        <w:t>постановлению</w:t>
      </w:r>
      <w:r w:rsidRPr="005041C1">
        <w:rPr>
          <w:rFonts w:ascii="Times New Roman" w:hAnsi="Times New Roman"/>
          <w:sz w:val="28"/>
          <w:szCs w:val="28"/>
        </w:rPr>
        <w:t>.</w:t>
      </w:r>
    </w:p>
    <w:p w:rsidR="00B04708" w:rsidRPr="005041C1" w:rsidRDefault="00B04708" w:rsidP="00AC4334">
      <w:pPr>
        <w:widowControl w:val="0"/>
        <w:numPr>
          <w:ilvl w:val="0"/>
          <w:numId w:val="1"/>
        </w:numPr>
        <w:tabs>
          <w:tab w:val="center" w:pos="0"/>
          <w:tab w:val="left" w:pos="2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6940">
        <w:rPr>
          <w:rFonts w:ascii="Times New Roman" w:hAnsi="Times New Roman"/>
          <w:sz w:val="28"/>
          <w:szCs w:val="28"/>
        </w:rPr>
        <w:t xml:space="preserve">Разместить данное </w:t>
      </w:r>
      <w:r w:rsidRPr="00760274">
        <w:rPr>
          <w:rFonts w:ascii="Times New Roman" w:hAnsi="Times New Roman"/>
          <w:sz w:val="28"/>
          <w:szCs w:val="28"/>
        </w:rPr>
        <w:t xml:space="preserve">постановление на </w:t>
      </w:r>
      <w:r w:rsidR="00760274" w:rsidRPr="00760274">
        <w:rPr>
          <w:rFonts w:ascii="Times New Roman" w:hAnsi="Times New Roman"/>
          <w:sz w:val="28"/>
          <w:szCs w:val="28"/>
        </w:rPr>
        <w:t xml:space="preserve">официальном </w:t>
      </w:r>
      <w:r w:rsidR="00941E8C">
        <w:rPr>
          <w:rFonts w:ascii="Times New Roman" w:hAnsi="Times New Roman"/>
          <w:sz w:val="28"/>
          <w:szCs w:val="28"/>
        </w:rPr>
        <w:t>И</w:t>
      </w:r>
      <w:r w:rsidR="00760274" w:rsidRPr="00760274">
        <w:rPr>
          <w:rFonts w:ascii="Times New Roman" w:hAnsi="Times New Roman"/>
          <w:sz w:val="28"/>
          <w:szCs w:val="28"/>
        </w:rPr>
        <w:t>нтернет-</w:t>
      </w:r>
      <w:r w:rsidRPr="00760274">
        <w:rPr>
          <w:rFonts w:ascii="Times New Roman" w:hAnsi="Times New Roman"/>
          <w:sz w:val="28"/>
          <w:szCs w:val="28"/>
        </w:rPr>
        <w:t xml:space="preserve"> сайте</w:t>
      </w:r>
      <w:r w:rsidRPr="00966940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</w:t>
      </w:r>
      <w:r w:rsidRPr="005041C1">
        <w:rPr>
          <w:rFonts w:ascii="Times New Roman" w:hAnsi="Times New Roman"/>
          <w:sz w:val="28"/>
          <w:szCs w:val="28"/>
        </w:rPr>
        <w:t>.</w:t>
      </w:r>
    </w:p>
    <w:p w:rsidR="00B04708" w:rsidRPr="005041C1" w:rsidRDefault="00B04708" w:rsidP="00AC4334">
      <w:pPr>
        <w:widowControl w:val="0"/>
        <w:numPr>
          <w:ilvl w:val="0"/>
          <w:numId w:val="1"/>
        </w:numPr>
        <w:tabs>
          <w:tab w:val="center" w:pos="0"/>
          <w:tab w:val="left" w:pos="2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1C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Pr="006102B6">
        <w:rPr>
          <w:rFonts w:ascii="Times New Roman" w:hAnsi="Times New Roman"/>
          <w:sz w:val="28"/>
          <w:szCs w:val="28"/>
        </w:rPr>
        <w:t>постановлени</w:t>
      </w:r>
      <w:r w:rsidRPr="005041C1">
        <w:rPr>
          <w:rFonts w:ascii="Times New Roman" w:hAnsi="Times New Roman"/>
          <w:sz w:val="28"/>
          <w:szCs w:val="28"/>
        </w:rPr>
        <w:t>я оставляю за собой.</w:t>
      </w:r>
    </w:p>
    <w:p w:rsidR="0050596C" w:rsidRDefault="0050596C" w:rsidP="0050596C">
      <w:pPr>
        <w:shd w:val="clear" w:color="auto" w:fill="FFFFFF"/>
        <w:spacing w:after="0" w:line="240" w:lineRule="auto"/>
        <w:ind w:left="142"/>
        <w:jc w:val="both"/>
        <w:rPr>
          <w:snapToGrid w:val="0"/>
          <w:sz w:val="28"/>
          <w:szCs w:val="28"/>
        </w:rPr>
      </w:pPr>
    </w:p>
    <w:p w:rsidR="0050596C" w:rsidRDefault="0050596C" w:rsidP="0050596C">
      <w:pPr>
        <w:shd w:val="clear" w:color="auto" w:fill="FFFFFF"/>
        <w:spacing w:after="0" w:line="240" w:lineRule="auto"/>
        <w:ind w:left="142"/>
        <w:jc w:val="both"/>
        <w:rPr>
          <w:snapToGrid w:val="0"/>
          <w:sz w:val="28"/>
          <w:szCs w:val="28"/>
        </w:rPr>
      </w:pPr>
    </w:p>
    <w:p w:rsidR="0050596C" w:rsidRDefault="0050596C" w:rsidP="0050596C">
      <w:pPr>
        <w:shd w:val="clear" w:color="auto" w:fill="FFFFFF"/>
        <w:spacing w:after="0" w:line="240" w:lineRule="auto"/>
        <w:ind w:left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AC4334" w:rsidRPr="00377DF4" w:rsidRDefault="00AC4334" w:rsidP="00AC433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AC4334" w:rsidRPr="00377DF4" w:rsidRDefault="00AC4334" w:rsidP="00AC433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И.М. Степанцова</w:t>
      </w:r>
    </w:p>
    <w:p w:rsidR="00384C94" w:rsidRDefault="00384C94" w:rsidP="00174260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787A" w:rsidRDefault="0053787A" w:rsidP="00174260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53787A" w:rsidSect="00AC43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1680" w:rsidRPr="007F2839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1680" w:rsidRPr="007F2839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к постановлению</w:t>
      </w:r>
    </w:p>
    <w:p w:rsidR="00B61680" w:rsidRPr="007F2839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Администрации</w:t>
      </w:r>
    </w:p>
    <w:p w:rsidR="00B61680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 xml:space="preserve">Кручено-Балковского </w:t>
      </w:r>
    </w:p>
    <w:p w:rsidR="00B61680" w:rsidRPr="007F2839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>сельского поселения</w:t>
      </w:r>
    </w:p>
    <w:p w:rsidR="00B61680" w:rsidRPr="007F2839" w:rsidRDefault="00B61680" w:rsidP="00B61680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7F283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F28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F2839">
        <w:rPr>
          <w:rFonts w:ascii="Times New Roman" w:hAnsi="Times New Roman"/>
          <w:sz w:val="28"/>
          <w:szCs w:val="28"/>
        </w:rPr>
        <w:t>.2020 № 3</w:t>
      </w:r>
      <w:r w:rsidR="00C2472A">
        <w:rPr>
          <w:rFonts w:ascii="Times New Roman" w:hAnsi="Times New Roman"/>
          <w:sz w:val="28"/>
          <w:szCs w:val="28"/>
        </w:rPr>
        <w:t>4</w:t>
      </w:r>
    </w:p>
    <w:p w:rsidR="00001971" w:rsidRPr="0053787A" w:rsidRDefault="00330E16" w:rsidP="001742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1971" w:rsidRPr="00C071AA" w:rsidRDefault="000B38EF" w:rsidP="0017426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0" w:name="bookmark3"/>
      <w:r>
        <w:rPr>
          <w:rFonts w:ascii="Times New Roman" w:hAnsi="Times New Roman"/>
          <w:sz w:val="28"/>
        </w:rPr>
        <w:t>ОТЧЕТ</w:t>
      </w:r>
      <w:r w:rsidR="00001971">
        <w:rPr>
          <w:rFonts w:ascii="Times New Roman" w:hAnsi="Times New Roman"/>
          <w:sz w:val="28"/>
        </w:rPr>
        <w:t xml:space="preserve"> </w:t>
      </w:r>
    </w:p>
    <w:p w:rsidR="00001971" w:rsidRDefault="00F04EB1" w:rsidP="0017426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001971" w:rsidRPr="00C071AA">
        <w:rPr>
          <w:rFonts w:ascii="Times New Roman" w:hAnsi="Times New Roman"/>
          <w:sz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</w:rPr>
        <w:t>Кручено-Балковского</w:t>
      </w:r>
      <w:r w:rsidR="00001971" w:rsidRPr="00C071AA">
        <w:rPr>
          <w:rFonts w:ascii="Times New Roman" w:hAnsi="Times New Roman"/>
          <w:sz w:val="28"/>
        </w:rPr>
        <w:t xml:space="preserve"> сельского поселения «</w:t>
      </w:r>
      <w:r w:rsidR="00001971" w:rsidRPr="00883B16"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 w:rsidR="00001971" w:rsidRPr="00C071AA">
        <w:rPr>
          <w:rFonts w:ascii="Times New Roman" w:hAnsi="Times New Roman"/>
          <w:sz w:val="28"/>
        </w:rPr>
        <w:t>»</w:t>
      </w:r>
      <w:bookmarkStart w:id="1" w:name="bookmark4"/>
      <w:bookmarkEnd w:id="0"/>
      <w:r w:rsidR="00001971" w:rsidRPr="00C071AA">
        <w:rPr>
          <w:rFonts w:ascii="Times New Roman" w:hAnsi="Times New Roman"/>
          <w:sz w:val="28"/>
        </w:rPr>
        <w:t xml:space="preserve"> </w:t>
      </w:r>
      <w:r w:rsidR="00001971">
        <w:rPr>
          <w:rFonts w:ascii="Times New Roman" w:hAnsi="Times New Roman"/>
          <w:sz w:val="28"/>
        </w:rPr>
        <w:t>з</w:t>
      </w:r>
      <w:r w:rsidR="00001971" w:rsidRPr="00C071AA">
        <w:rPr>
          <w:rFonts w:ascii="Times New Roman" w:hAnsi="Times New Roman"/>
          <w:sz w:val="28"/>
        </w:rPr>
        <w:t>а 20</w:t>
      </w:r>
      <w:r w:rsidR="00811001">
        <w:rPr>
          <w:rFonts w:ascii="Times New Roman" w:hAnsi="Times New Roman"/>
          <w:sz w:val="28"/>
        </w:rPr>
        <w:t>19</w:t>
      </w:r>
      <w:r w:rsidR="00001971" w:rsidRPr="00C071AA">
        <w:rPr>
          <w:rFonts w:ascii="Times New Roman" w:hAnsi="Times New Roman"/>
          <w:sz w:val="28"/>
        </w:rPr>
        <w:t xml:space="preserve"> год</w:t>
      </w:r>
      <w:bookmarkEnd w:id="1"/>
    </w:p>
    <w:p w:rsidR="00F53933" w:rsidRDefault="00F53933" w:rsidP="0017426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W w:w="15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4"/>
        <w:gridCol w:w="1850"/>
        <w:gridCol w:w="4376"/>
        <w:gridCol w:w="1245"/>
        <w:gridCol w:w="692"/>
        <w:gridCol w:w="832"/>
        <w:gridCol w:w="909"/>
        <w:gridCol w:w="854"/>
        <w:gridCol w:w="724"/>
      </w:tblGrid>
      <w:tr w:rsidR="00001971" w:rsidRPr="00F04EB1" w:rsidTr="00F53933">
        <w:trPr>
          <w:trHeight w:val="359"/>
        </w:trPr>
        <w:tc>
          <w:tcPr>
            <w:tcW w:w="3594" w:type="dxa"/>
            <w:vMerge w:val="restart"/>
          </w:tcPr>
          <w:p w:rsidR="00001971" w:rsidRPr="00F04EB1" w:rsidRDefault="00001971" w:rsidP="00174260">
            <w:pPr>
              <w:spacing w:after="0" w:line="240" w:lineRule="auto"/>
              <w:ind w:left="322" w:hanging="32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мероприятия ведомствен</w:t>
            </w:r>
            <w:r w:rsidRPr="00F04EB1">
              <w:rPr>
                <w:rFonts w:ascii="Times New Roman" w:hAnsi="Times New Roman"/>
                <w:sz w:val="28"/>
                <w:szCs w:val="28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50" w:type="dxa"/>
            <w:vMerge w:val="restart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Ответственный исполнитель (ФИО)</w:t>
            </w:r>
          </w:p>
        </w:tc>
        <w:tc>
          <w:tcPr>
            <w:tcW w:w="4376" w:type="dxa"/>
            <w:vMerge w:val="restart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Ожидаемый результат (краткое описание)</w:t>
            </w:r>
          </w:p>
        </w:tc>
        <w:tc>
          <w:tcPr>
            <w:tcW w:w="1245" w:type="dxa"/>
            <w:vMerge w:val="restart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Срок реализа</w:t>
            </w:r>
            <w:r w:rsidRPr="008275FF">
              <w:rPr>
                <w:sz w:val="28"/>
                <w:szCs w:val="28"/>
                <w:lang w:val="ru-RU"/>
              </w:rPr>
              <w:softHyphen/>
              <w:t>ции (дата)</w:t>
            </w:r>
          </w:p>
        </w:tc>
        <w:tc>
          <w:tcPr>
            <w:tcW w:w="4011" w:type="dxa"/>
            <w:gridSpan w:val="5"/>
          </w:tcPr>
          <w:p w:rsidR="00001971" w:rsidRPr="00F04EB1" w:rsidRDefault="00001971" w:rsidP="00174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>Объем расходов за 20</w:t>
            </w:r>
            <w:r w:rsidR="00811001">
              <w:rPr>
                <w:rFonts w:ascii="Times New Roman" w:hAnsi="Times New Roman"/>
                <w:sz w:val="28"/>
                <w:szCs w:val="28"/>
              </w:rPr>
              <w:t>19</w:t>
            </w:r>
            <w:r w:rsidRPr="00F04E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1971" w:rsidRPr="00F04EB1" w:rsidRDefault="00F04EB1" w:rsidP="00174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>(</w:t>
            </w:r>
            <w:r w:rsidR="00001971" w:rsidRPr="00F04EB1">
              <w:rPr>
                <w:rFonts w:ascii="Times New Roman" w:hAnsi="Times New Roman"/>
                <w:sz w:val="28"/>
                <w:szCs w:val="28"/>
              </w:rPr>
              <w:t>тыс. руб.)</w:t>
            </w:r>
          </w:p>
        </w:tc>
      </w:tr>
      <w:tr w:rsidR="00001971" w:rsidRPr="00F04EB1" w:rsidTr="00F53933">
        <w:trPr>
          <w:trHeight w:val="80"/>
        </w:trPr>
        <w:tc>
          <w:tcPr>
            <w:tcW w:w="3594" w:type="dxa"/>
            <w:vMerge/>
          </w:tcPr>
          <w:p w:rsidR="00001971" w:rsidRPr="00F04EB1" w:rsidRDefault="00001971" w:rsidP="00174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001971" w:rsidRPr="00F04EB1" w:rsidRDefault="00001971" w:rsidP="001742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vMerge/>
          </w:tcPr>
          <w:p w:rsidR="00001971" w:rsidRPr="00F04EB1" w:rsidRDefault="00001971" w:rsidP="001742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001971" w:rsidRPr="00F04EB1" w:rsidRDefault="00001971" w:rsidP="001742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32" w:type="dxa"/>
          </w:tcPr>
          <w:p w:rsidR="00001971" w:rsidRPr="008275FF" w:rsidRDefault="00001971" w:rsidP="00174260">
            <w:pPr>
              <w:pStyle w:val="10"/>
              <w:shd w:val="clear" w:color="auto" w:fill="auto"/>
              <w:ind w:right="14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областной бюджет</w:t>
            </w:r>
          </w:p>
        </w:tc>
        <w:tc>
          <w:tcPr>
            <w:tcW w:w="909" w:type="dxa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феде</w:t>
            </w:r>
            <w:r w:rsidRPr="008275FF">
              <w:rPr>
                <w:sz w:val="28"/>
                <w:szCs w:val="28"/>
                <w:lang w:val="ru-RU"/>
              </w:rPr>
              <w:softHyphen/>
              <w:t>раль</w:t>
            </w:r>
            <w:r w:rsidRPr="008275FF">
              <w:rPr>
                <w:sz w:val="28"/>
                <w:szCs w:val="28"/>
                <w:lang w:val="ru-RU"/>
              </w:rPr>
              <w:softHyphen/>
              <w:t>ный бюд</w:t>
            </w:r>
            <w:r w:rsidRPr="008275FF">
              <w:rPr>
                <w:sz w:val="28"/>
                <w:szCs w:val="28"/>
                <w:lang w:val="ru-RU"/>
              </w:rPr>
              <w:softHyphen/>
              <w:t>жет</w:t>
            </w:r>
          </w:p>
        </w:tc>
        <w:tc>
          <w:tcPr>
            <w:tcW w:w="854" w:type="dxa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мест</w:t>
            </w:r>
            <w:r w:rsidRPr="008275FF">
              <w:rPr>
                <w:sz w:val="28"/>
                <w:szCs w:val="28"/>
                <w:lang w:val="ru-RU"/>
              </w:rPr>
              <w:softHyphen/>
              <w:t>ный бюд</w:t>
            </w:r>
            <w:r w:rsidRPr="008275FF">
              <w:rPr>
                <w:sz w:val="28"/>
                <w:szCs w:val="28"/>
                <w:lang w:val="ru-RU"/>
              </w:rPr>
              <w:softHyphen/>
              <w:t>жет</w:t>
            </w:r>
          </w:p>
        </w:tc>
        <w:tc>
          <w:tcPr>
            <w:tcW w:w="724" w:type="dxa"/>
          </w:tcPr>
          <w:p w:rsidR="00001971" w:rsidRPr="008275FF" w:rsidRDefault="00001971" w:rsidP="00174260">
            <w:pPr>
              <w:pStyle w:val="10"/>
              <w:shd w:val="clear" w:color="auto" w:fill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 xml:space="preserve">вне- бюджет </w:t>
            </w:r>
            <w:proofErr w:type="spellStart"/>
            <w:r w:rsidRPr="008275FF">
              <w:rPr>
                <w:sz w:val="28"/>
                <w:szCs w:val="28"/>
                <w:lang w:val="ru-RU"/>
              </w:rPr>
              <w:t>ные</w:t>
            </w:r>
            <w:proofErr w:type="spellEnd"/>
            <w:r w:rsidRPr="008275FF">
              <w:rPr>
                <w:sz w:val="28"/>
                <w:szCs w:val="28"/>
                <w:lang w:val="ru-RU"/>
              </w:rPr>
              <w:t xml:space="preserve"> источ</w:t>
            </w:r>
            <w:r w:rsidRPr="008275FF">
              <w:rPr>
                <w:sz w:val="28"/>
                <w:szCs w:val="28"/>
                <w:lang w:val="ru-RU"/>
              </w:rPr>
              <w:softHyphen/>
              <w:t>ники</w:t>
            </w:r>
          </w:p>
        </w:tc>
      </w:tr>
      <w:tr w:rsidR="00001971" w:rsidRPr="00F04EB1" w:rsidTr="00F53933">
        <w:trPr>
          <w:trHeight w:val="175"/>
        </w:trPr>
        <w:tc>
          <w:tcPr>
            <w:tcW w:w="15076" w:type="dxa"/>
            <w:gridSpan w:val="9"/>
            <w:vAlign w:val="center"/>
          </w:tcPr>
          <w:p w:rsidR="00001971" w:rsidRPr="00F04EB1" w:rsidRDefault="00001971" w:rsidP="001742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</w:t>
            </w:r>
            <w:r w:rsidRPr="00F04EB1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1. «Противодействие коррупции»</w:t>
            </w:r>
          </w:p>
        </w:tc>
      </w:tr>
      <w:tr w:rsidR="00811001" w:rsidRPr="00F04EB1" w:rsidTr="00C96ACA">
        <w:trPr>
          <w:trHeight w:val="5377"/>
        </w:trPr>
        <w:tc>
          <w:tcPr>
            <w:tcW w:w="3594" w:type="dxa"/>
            <w:tcBorders>
              <w:bottom w:val="single" w:sz="4" w:space="0" w:color="auto"/>
            </w:tcBorders>
          </w:tcPr>
          <w:p w:rsidR="00811001" w:rsidRPr="00C96ACA" w:rsidRDefault="00811001" w:rsidP="00811001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96AC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811001" w:rsidRPr="00C96ACA" w:rsidRDefault="00811001" w:rsidP="0081100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C96AC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C96AC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C96ACA">
              <w:rPr>
                <w:rFonts w:ascii="Times New Roman" w:hAnsi="Times New Roman" w:cs="Times New Roman"/>
                <w:sz w:val="24"/>
                <w:szCs w:val="24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811001" w:rsidRPr="00832018" w:rsidRDefault="002127C9" w:rsidP="006D55A3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32018">
              <w:rPr>
                <w:sz w:val="24"/>
                <w:szCs w:val="24"/>
                <w:lang w:val="ru-RU"/>
              </w:rPr>
              <w:t>Ведущий специалист по кадровой и правовой работе Олейников С.В.</w:t>
            </w:r>
          </w:p>
          <w:p w:rsidR="00811001" w:rsidRPr="008275FF" w:rsidRDefault="00811001" w:rsidP="006D55A3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811001" w:rsidRPr="008275FF" w:rsidRDefault="00811001" w:rsidP="006D55A3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811001" w:rsidRPr="008275FF" w:rsidRDefault="00811001" w:rsidP="006D55A3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811001" w:rsidRPr="008275FF" w:rsidRDefault="00811001" w:rsidP="00C96ACA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811001" w:rsidRPr="00F04EB1" w:rsidRDefault="00C96ACA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кадровой политики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Кручено-Балковского сельского поселения</w:t>
            </w:r>
            <w:r w:rsidRPr="003D549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11001" w:rsidRPr="008275FF" w:rsidRDefault="00811001" w:rsidP="006D55A3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275FF">
              <w:rPr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</w:tcPr>
          <w:p w:rsidR="0081100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>Финансирование данного мероприятия не предусматривается</w:t>
            </w:r>
          </w:p>
          <w:p w:rsidR="0081100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00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00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00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001" w:rsidRPr="00F04EB1" w:rsidRDefault="0081100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18" w:rsidRPr="00F04EB1" w:rsidTr="00480766">
        <w:trPr>
          <w:trHeight w:val="2946"/>
        </w:trPr>
        <w:tc>
          <w:tcPr>
            <w:tcW w:w="3594" w:type="dxa"/>
            <w:tcBorders>
              <w:top w:val="single" w:sz="4" w:space="0" w:color="auto"/>
            </w:tcBorders>
          </w:tcPr>
          <w:p w:rsidR="00832018" w:rsidRPr="00832018" w:rsidRDefault="00832018" w:rsidP="002127C9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2018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832018" w:rsidRPr="00832018" w:rsidRDefault="00832018" w:rsidP="002127C9">
            <w:pPr>
              <w:pStyle w:val="ConsPlusCell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832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832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832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муниципальных нормативных правовых актов Кручено-Балковского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832018" w:rsidRPr="00832018" w:rsidRDefault="00832018" w:rsidP="002127C9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32018">
              <w:rPr>
                <w:sz w:val="24"/>
                <w:szCs w:val="24"/>
                <w:lang w:val="ru-RU"/>
              </w:rPr>
              <w:t>Ведущий специалист по кадровой и правовой работе Олейников С.В.</w:t>
            </w:r>
          </w:p>
          <w:p w:rsidR="00832018" w:rsidRPr="00832018" w:rsidRDefault="00832018" w:rsidP="006D55A3">
            <w:pPr>
              <w:pStyle w:val="1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832018" w:rsidRPr="00832018" w:rsidRDefault="00832018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Кручено-Балковского сельского поселения и их проектах </w:t>
            </w:r>
            <w:proofErr w:type="spellStart"/>
            <w:r w:rsidRPr="00832018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2018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32018" w:rsidRPr="00832018" w:rsidRDefault="00832018" w:rsidP="006D55A3">
            <w:pPr>
              <w:pStyle w:val="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32018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4" w:space="0" w:color="auto"/>
            </w:tcBorders>
          </w:tcPr>
          <w:p w:rsidR="00832018" w:rsidRDefault="00832018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18">
              <w:rPr>
                <w:rFonts w:ascii="Times New Roman" w:hAnsi="Times New Roman"/>
                <w:sz w:val="24"/>
                <w:szCs w:val="24"/>
              </w:rPr>
              <w:t>Финансирование данного мероприятия не предусматривается</w:t>
            </w:r>
          </w:p>
          <w:p w:rsidR="00DC426F" w:rsidRDefault="00DC426F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6F" w:rsidRDefault="00DC426F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6F" w:rsidRDefault="00DC426F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6F" w:rsidRDefault="00DC426F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26F" w:rsidRPr="00832018" w:rsidRDefault="00DC426F" w:rsidP="006D55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18">
              <w:rPr>
                <w:rFonts w:ascii="Times New Roman" w:hAnsi="Times New Roman"/>
                <w:sz w:val="24"/>
                <w:szCs w:val="24"/>
              </w:rPr>
              <w:t>Финансирование данного мероприятия не предусматривается</w:t>
            </w:r>
          </w:p>
        </w:tc>
      </w:tr>
      <w:tr w:rsidR="00832018" w:rsidRPr="00F04EB1" w:rsidTr="00480766">
        <w:trPr>
          <w:trHeight w:val="4050"/>
        </w:trPr>
        <w:tc>
          <w:tcPr>
            <w:tcW w:w="3594" w:type="dxa"/>
            <w:tcBorders>
              <w:bottom w:val="single" w:sz="4" w:space="0" w:color="000000"/>
            </w:tcBorders>
          </w:tcPr>
          <w:p w:rsidR="00832018" w:rsidRPr="00832018" w:rsidRDefault="00832018" w:rsidP="002127C9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2018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832018" w:rsidRPr="008D1BA4" w:rsidRDefault="008D1BA4" w:rsidP="002127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аппарата  Администрации Кручено-Балковского сельского поселения, принятие мер по повышению эффективности </w:t>
            </w:r>
            <w:r w:rsidRPr="008D1BA4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000000"/>
            </w:tcBorders>
          </w:tcPr>
          <w:p w:rsidR="00832018" w:rsidRPr="00832018" w:rsidRDefault="00832018" w:rsidP="006D55A3">
            <w:pPr>
              <w:pStyle w:val="1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</w:tcPr>
          <w:p w:rsidR="00832018" w:rsidRPr="00DC426F" w:rsidRDefault="00832018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Кручено-Балковского сельского поселения по противодействию коррупции </w:t>
            </w:r>
          </w:p>
          <w:p w:rsidR="00832018" w:rsidRPr="00DC426F" w:rsidRDefault="00832018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</w:tcBorders>
          </w:tcPr>
          <w:p w:rsidR="00832018" w:rsidRPr="00832018" w:rsidRDefault="00832018" w:rsidP="006D55A3">
            <w:pPr>
              <w:pStyle w:val="1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1" w:type="dxa"/>
            <w:gridSpan w:val="5"/>
            <w:vMerge/>
            <w:tcBorders>
              <w:bottom w:val="single" w:sz="4" w:space="0" w:color="000000"/>
            </w:tcBorders>
          </w:tcPr>
          <w:p w:rsidR="00832018" w:rsidRPr="00832018" w:rsidRDefault="00832018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18" w:rsidRPr="00F04EB1" w:rsidTr="00832018">
        <w:trPr>
          <w:trHeight w:val="2208"/>
        </w:trPr>
        <w:tc>
          <w:tcPr>
            <w:tcW w:w="3594" w:type="dxa"/>
            <w:tcBorders>
              <w:top w:val="single" w:sz="4" w:space="0" w:color="auto"/>
            </w:tcBorders>
          </w:tcPr>
          <w:p w:rsidR="00DC426F" w:rsidRPr="00DC426F" w:rsidRDefault="00DC426F" w:rsidP="00DC42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426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1.4.</w:t>
            </w:r>
          </w:p>
          <w:p w:rsidR="00832018" w:rsidRPr="00F04EB1" w:rsidRDefault="00DC426F" w:rsidP="00DC426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426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C426F" w:rsidRPr="00832018" w:rsidRDefault="00DC426F" w:rsidP="00DC426F">
            <w:pPr>
              <w:pStyle w:val="10"/>
              <w:shd w:val="clear" w:color="auto" w:fill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32018">
              <w:rPr>
                <w:sz w:val="24"/>
                <w:szCs w:val="24"/>
                <w:lang w:val="ru-RU"/>
              </w:rPr>
              <w:t>Ведущий специалист по кадровой и правовой работе Олейников С.В.</w:t>
            </w:r>
          </w:p>
          <w:p w:rsidR="00832018" w:rsidRPr="008275FF" w:rsidRDefault="00832018" w:rsidP="006D55A3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832018" w:rsidRPr="00DC426F" w:rsidRDefault="00DC426F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26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Кручено-Балковского сельского поселения по проти</w:t>
            </w:r>
            <w:r w:rsidRPr="00DC426F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DC426F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32018" w:rsidRPr="008275FF" w:rsidRDefault="00832018" w:rsidP="006D55A3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</w:tcBorders>
          </w:tcPr>
          <w:p w:rsidR="00832018" w:rsidRPr="00F04EB1" w:rsidRDefault="00832018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71" w:rsidRPr="00F04EB1" w:rsidTr="00F53933">
        <w:trPr>
          <w:trHeight w:val="80"/>
        </w:trPr>
        <w:tc>
          <w:tcPr>
            <w:tcW w:w="15076" w:type="dxa"/>
            <w:gridSpan w:val="9"/>
          </w:tcPr>
          <w:p w:rsidR="00001971" w:rsidRPr="00F04EB1" w:rsidRDefault="00327558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001971" w:rsidRPr="00F04EB1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DC426F" w:rsidRPr="00DC426F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 порядка, профилактика экстремизма и терроризма»</w:t>
            </w:r>
          </w:p>
        </w:tc>
      </w:tr>
      <w:tr w:rsidR="00F04EB1" w:rsidRPr="00DC426F" w:rsidTr="00DC426F">
        <w:trPr>
          <w:trHeight w:val="80"/>
        </w:trPr>
        <w:tc>
          <w:tcPr>
            <w:tcW w:w="3594" w:type="dxa"/>
          </w:tcPr>
          <w:p w:rsidR="00F04EB1" w:rsidRPr="00DC426F" w:rsidRDefault="00DC426F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DC426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нформационно-пропаган</w:t>
            </w:r>
            <w:r w:rsidRPr="00DC426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дистское противодействие терроризму и экстремизму на территории Кручено-Балковского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04EB1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6F">
              <w:rPr>
                <w:rFonts w:ascii="Times New Roman" w:hAnsi="Times New Roman"/>
                <w:sz w:val="24"/>
                <w:szCs w:val="24"/>
              </w:rPr>
              <w:t>Инспектор по ведению делопроизводства и работе с обращениям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26F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AC501E" w:rsidRPr="00DC426F" w:rsidRDefault="00AC501E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F04EB1" w:rsidRPr="00DC426F" w:rsidRDefault="00DC426F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</w:t>
            </w:r>
          </w:p>
        </w:tc>
        <w:tc>
          <w:tcPr>
            <w:tcW w:w="1245" w:type="dxa"/>
            <w:vMerge w:val="restart"/>
          </w:tcPr>
          <w:p w:rsidR="00F04EB1" w:rsidRPr="00DC426F" w:rsidRDefault="00F04EB1" w:rsidP="006D55A3">
            <w:pPr>
              <w:pStyle w:val="10"/>
              <w:shd w:val="clear" w:color="auto" w:fill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C426F">
              <w:rPr>
                <w:sz w:val="24"/>
                <w:szCs w:val="24"/>
                <w:lang w:val="ru-RU"/>
              </w:rPr>
              <w:t>весь период</w:t>
            </w:r>
          </w:p>
          <w:p w:rsidR="00F04EB1" w:rsidRPr="00DC426F" w:rsidRDefault="00F04EB1" w:rsidP="006D55A3">
            <w:pPr>
              <w:pStyle w:val="10"/>
              <w:shd w:val="clear" w:color="auto" w:fill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1" w:type="dxa"/>
            <w:gridSpan w:val="5"/>
          </w:tcPr>
          <w:p w:rsidR="00F04EB1" w:rsidRPr="00DC426F" w:rsidRDefault="00F04EB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26F">
              <w:rPr>
                <w:rFonts w:ascii="Times New Roman" w:hAnsi="Times New Roman"/>
                <w:sz w:val="24"/>
                <w:szCs w:val="24"/>
              </w:rPr>
              <w:t>Финансирование данного мероприятия не предусматривается</w:t>
            </w:r>
          </w:p>
        </w:tc>
      </w:tr>
      <w:tr w:rsidR="00F04EB1" w:rsidRPr="00F04EB1" w:rsidTr="00DC426F">
        <w:trPr>
          <w:trHeight w:val="80"/>
        </w:trPr>
        <w:tc>
          <w:tcPr>
            <w:tcW w:w="3594" w:type="dxa"/>
          </w:tcPr>
          <w:p w:rsidR="00480766" w:rsidRPr="00696F81" w:rsidRDefault="00480766" w:rsidP="00480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F04EB1" w:rsidRPr="00480766" w:rsidRDefault="00480766" w:rsidP="0048076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76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426F" w:rsidRPr="00DC426F" w:rsidRDefault="00DC426F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EB1" w:rsidRPr="00F04EB1" w:rsidRDefault="00F04EB1" w:rsidP="006D55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F04EB1" w:rsidRPr="00F04EB1" w:rsidRDefault="00F04EB1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объектов и граждан, 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45" w:type="dxa"/>
            <w:vMerge/>
          </w:tcPr>
          <w:p w:rsidR="00F04EB1" w:rsidRPr="008275FF" w:rsidRDefault="00F04EB1" w:rsidP="006D55A3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11" w:type="dxa"/>
            <w:gridSpan w:val="5"/>
            <w:vMerge w:val="restart"/>
          </w:tcPr>
          <w:p w:rsidR="00F04EB1" w:rsidRPr="00F04EB1" w:rsidRDefault="00F04EB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>Финансирование данного мероприятия не предусматривается</w:t>
            </w:r>
          </w:p>
        </w:tc>
      </w:tr>
      <w:tr w:rsidR="00F04EB1" w:rsidRPr="00F04EB1" w:rsidTr="00F53933">
        <w:trPr>
          <w:trHeight w:val="80"/>
        </w:trPr>
        <w:tc>
          <w:tcPr>
            <w:tcW w:w="3594" w:type="dxa"/>
          </w:tcPr>
          <w:p w:rsidR="00F04EB1" w:rsidRPr="00F04EB1" w:rsidRDefault="00F04EB1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01E">
              <w:rPr>
                <w:rFonts w:ascii="Times New Roman" w:hAnsi="Times New Roman" w:cs="Times New Roman"/>
                <w:bCs/>
                <w:sz w:val="27"/>
                <w:szCs w:val="27"/>
              </w:rPr>
              <w:t>Основное мероприятие 2.3</w:t>
            </w:r>
            <w:r w:rsidRPr="00F04E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04EB1" w:rsidRPr="00F04EB1" w:rsidRDefault="00F04EB1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1">
              <w:rPr>
                <w:rFonts w:ascii="Times New Roman" w:hAnsi="Times New Roman" w:cs="Times New Roman"/>
                <w:sz w:val="28"/>
                <w:szCs w:val="28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50" w:type="dxa"/>
          </w:tcPr>
          <w:p w:rsidR="00F04EB1" w:rsidRPr="00F04EB1" w:rsidRDefault="00B37EFA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04EB1">
              <w:rPr>
                <w:rFonts w:ascii="Times New Roman" w:hAnsi="Times New Roman"/>
                <w:color w:val="000000"/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4376" w:type="dxa"/>
          </w:tcPr>
          <w:p w:rsidR="00F04EB1" w:rsidRPr="00F04EB1" w:rsidRDefault="00F04EB1" w:rsidP="006D55A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B1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объектов</w:t>
            </w:r>
          </w:p>
        </w:tc>
        <w:tc>
          <w:tcPr>
            <w:tcW w:w="1245" w:type="dxa"/>
            <w:vMerge/>
          </w:tcPr>
          <w:p w:rsidR="00F04EB1" w:rsidRPr="008275FF" w:rsidRDefault="00F04EB1" w:rsidP="006D55A3">
            <w:pPr>
              <w:pStyle w:val="10"/>
              <w:shd w:val="clear" w:color="auto" w:fill="auto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11" w:type="dxa"/>
            <w:gridSpan w:val="5"/>
            <w:vMerge/>
          </w:tcPr>
          <w:p w:rsidR="00F04EB1" w:rsidRPr="00F04EB1" w:rsidRDefault="00F04EB1" w:rsidP="006D5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971" w:rsidRDefault="00001971" w:rsidP="00174260">
      <w:pPr>
        <w:widowControl w:val="0"/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01971" w:rsidSect="00327558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5BA"/>
    <w:multiLevelType w:val="hybridMultilevel"/>
    <w:tmpl w:val="691E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6548"/>
    <w:rsid w:val="00001971"/>
    <w:rsid w:val="000B38EF"/>
    <w:rsid w:val="000D2721"/>
    <w:rsid w:val="00114E01"/>
    <w:rsid w:val="00174260"/>
    <w:rsid w:val="001F1648"/>
    <w:rsid w:val="002127C9"/>
    <w:rsid w:val="00281AE3"/>
    <w:rsid w:val="00327558"/>
    <w:rsid w:val="00330E16"/>
    <w:rsid w:val="0037683F"/>
    <w:rsid w:val="00384C94"/>
    <w:rsid w:val="0042487D"/>
    <w:rsid w:val="00480766"/>
    <w:rsid w:val="0050596C"/>
    <w:rsid w:val="0053787A"/>
    <w:rsid w:val="005444DD"/>
    <w:rsid w:val="005F3DD4"/>
    <w:rsid w:val="00606548"/>
    <w:rsid w:val="00653A9E"/>
    <w:rsid w:val="006D55A3"/>
    <w:rsid w:val="00710B36"/>
    <w:rsid w:val="00760274"/>
    <w:rsid w:val="00762C39"/>
    <w:rsid w:val="007C132D"/>
    <w:rsid w:val="00811001"/>
    <w:rsid w:val="008275FF"/>
    <w:rsid w:val="00832018"/>
    <w:rsid w:val="008D1BA4"/>
    <w:rsid w:val="00901146"/>
    <w:rsid w:val="00941E8C"/>
    <w:rsid w:val="00966940"/>
    <w:rsid w:val="009A56B7"/>
    <w:rsid w:val="00A9706D"/>
    <w:rsid w:val="00AC4334"/>
    <w:rsid w:val="00AC501E"/>
    <w:rsid w:val="00B04708"/>
    <w:rsid w:val="00B05193"/>
    <w:rsid w:val="00B36E6E"/>
    <w:rsid w:val="00B37EFA"/>
    <w:rsid w:val="00B42924"/>
    <w:rsid w:val="00B61680"/>
    <w:rsid w:val="00C025B4"/>
    <w:rsid w:val="00C0553A"/>
    <w:rsid w:val="00C238BB"/>
    <w:rsid w:val="00C2472A"/>
    <w:rsid w:val="00C96ACA"/>
    <w:rsid w:val="00CB4D55"/>
    <w:rsid w:val="00CC3D0F"/>
    <w:rsid w:val="00CF21E1"/>
    <w:rsid w:val="00CF40EB"/>
    <w:rsid w:val="00D161A0"/>
    <w:rsid w:val="00D6349F"/>
    <w:rsid w:val="00DC164F"/>
    <w:rsid w:val="00DC426F"/>
    <w:rsid w:val="00DE6BA0"/>
    <w:rsid w:val="00DE6D45"/>
    <w:rsid w:val="00ED7923"/>
    <w:rsid w:val="00F00EFA"/>
    <w:rsid w:val="00F04EB1"/>
    <w:rsid w:val="00F53933"/>
    <w:rsid w:val="00F6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06548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0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966940"/>
    <w:pPr>
      <w:widowControl w:val="0"/>
    </w:pPr>
    <w:rPr>
      <w:rFonts w:cs="Calibri"/>
      <w:szCs w:val="22"/>
    </w:rPr>
  </w:style>
  <w:style w:type="paragraph" w:customStyle="1" w:styleId="10">
    <w:name w:val="Основной текст1"/>
    <w:basedOn w:val="a"/>
    <w:link w:val="a4"/>
    <w:qFormat/>
    <w:rsid w:val="00966940"/>
    <w:pPr>
      <w:shd w:val="clear" w:color="auto" w:fill="FFFFFF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WW8Num3z0">
    <w:name w:val="WW8Num3z0"/>
    <w:rsid w:val="00CF40EB"/>
    <w:rPr>
      <w:rFonts w:cs="Times New Roman"/>
    </w:rPr>
  </w:style>
  <w:style w:type="character" w:customStyle="1" w:styleId="a4">
    <w:name w:val="Основной текст_"/>
    <w:link w:val="10"/>
    <w:rsid w:val="00B04708"/>
    <w:rPr>
      <w:rFonts w:ascii="Times New Roman" w:hAnsi="Times New Roman"/>
      <w:sz w:val="27"/>
      <w:szCs w:val="27"/>
      <w:shd w:val="clear" w:color="auto" w:fill="FFFFFF"/>
      <w:lang w:eastAsia="en-US"/>
    </w:rPr>
  </w:style>
  <w:style w:type="character" w:styleId="a5">
    <w:name w:val="Hyperlink"/>
    <w:rsid w:val="00001971"/>
    <w:rPr>
      <w:color w:val="000080"/>
      <w:u w:val="single"/>
    </w:rPr>
  </w:style>
  <w:style w:type="paragraph" w:customStyle="1" w:styleId="ConsPlusNormal">
    <w:name w:val="ConsPlusNormal"/>
    <w:rsid w:val="005059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811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extended-textfull">
    <w:name w:val="extended-text__full"/>
    <w:rsid w:val="0021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CA73-1CC5-4388-A911-3C74269C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cp:lastPrinted>2017-03-23T12:17:00Z</cp:lastPrinted>
  <dcterms:created xsi:type="dcterms:W3CDTF">2020-06-11T11:57:00Z</dcterms:created>
  <dcterms:modified xsi:type="dcterms:W3CDTF">2020-06-11T11:57:00Z</dcterms:modified>
</cp:coreProperties>
</file>